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D280B" w14:textId="77777777" w:rsidR="007251ED" w:rsidRDefault="007251ED" w:rsidP="007251ED">
      <w:pPr>
        <w:spacing w:after="160"/>
        <w:ind w:left="5954"/>
        <w:jc w:val="center"/>
        <w:rPr>
          <w:sz w:val="24"/>
          <w:szCs w:val="24"/>
        </w:rPr>
      </w:pPr>
      <w:r>
        <w:rPr>
          <w:sz w:val="24"/>
          <w:szCs w:val="24"/>
        </w:rPr>
        <w:t xml:space="preserve"> ЗАРЕГИСТРИРОВАНО</w:t>
      </w:r>
    </w:p>
    <w:tbl>
      <w:tblPr>
        <w:tblW w:w="0" w:type="auto"/>
        <w:tblInd w:w="5954" w:type="dxa"/>
        <w:tblLayout w:type="fixed"/>
        <w:tblCellMar>
          <w:left w:w="28" w:type="dxa"/>
          <w:right w:w="28" w:type="dxa"/>
        </w:tblCellMar>
        <w:tblLook w:val="0000" w:firstRow="0" w:lastRow="0" w:firstColumn="0" w:lastColumn="0" w:noHBand="0" w:noVBand="0"/>
      </w:tblPr>
      <w:tblGrid>
        <w:gridCol w:w="182"/>
        <w:gridCol w:w="397"/>
        <w:gridCol w:w="255"/>
        <w:gridCol w:w="1814"/>
        <w:gridCol w:w="397"/>
        <w:gridCol w:w="397"/>
        <w:gridCol w:w="624"/>
      </w:tblGrid>
      <w:tr w:rsidR="007251ED" w14:paraId="61ECD4BC" w14:textId="77777777" w:rsidTr="00F8723B">
        <w:tc>
          <w:tcPr>
            <w:tcW w:w="182" w:type="dxa"/>
            <w:tcBorders>
              <w:top w:val="nil"/>
              <w:left w:val="nil"/>
              <w:bottom w:val="nil"/>
              <w:right w:val="nil"/>
            </w:tcBorders>
            <w:vAlign w:val="bottom"/>
          </w:tcPr>
          <w:p w14:paraId="11561AB8" w14:textId="77777777" w:rsidR="007251ED" w:rsidRDefault="007251ED" w:rsidP="00F8723B">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2F4BCDE6" w14:textId="42B52076" w:rsidR="007251ED" w:rsidRDefault="000048E0" w:rsidP="00F8723B">
            <w:pPr>
              <w:jc w:val="center"/>
              <w:rPr>
                <w:sz w:val="24"/>
                <w:szCs w:val="24"/>
              </w:rPr>
            </w:pPr>
            <w:r>
              <w:rPr>
                <w:sz w:val="24"/>
                <w:szCs w:val="24"/>
              </w:rPr>
              <w:t>28</w:t>
            </w:r>
          </w:p>
        </w:tc>
        <w:tc>
          <w:tcPr>
            <w:tcW w:w="255" w:type="dxa"/>
            <w:tcBorders>
              <w:top w:val="nil"/>
              <w:left w:val="nil"/>
              <w:bottom w:val="nil"/>
              <w:right w:val="nil"/>
            </w:tcBorders>
            <w:vAlign w:val="bottom"/>
          </w:tcPr>
          <w:p w14:paraId="0A26CE38" w14:textId="77777777" w:rsidR="007251ED" w:rsidRDefault="007251ED" w:rsidP="00F8723B">
            <w:pPr>
              <w:rPr>
                <w:sz w:val="24"/>
                <w:szCs w:val="24"/>
              </w:rPr>
            </w:pPr>
            <w:r>
              <w:rPr>
                <w:sz w:val="24"/>
                <w:szCs w:val="24"/>
              </w:rPr>
              <w:t>»</w:t>
            </w:r>
          </w:p>
        </w:tc>
        <w:tc>
          <w:tcPr>
            <w:tcW w:w="1814" w:type="dxa"/>
            <w:tcBorders>
              <w:top w:val="nil"/>
              <w:left w:val="nil"/>
              <w:bottom w:val="single" w:sz="4" w:space="0" w:color="auto"/>
              <w:right w:val="nil"/>
            </w:tcBorders>
            <w:vAlign w:val="bottom"/>
          </w:tcPr>
          <w:p w14:paraId="0DC1EFC5" w14:textId="37EF8079" w:rsidR="007251ED" w:rsidRDefault="000048E0" w:rsidP="00F8723B">
            <w:pPr>
              <w:jc w:val="center"/>
              <w:rPr>
                <w:sz w:val="24"/>
                <w:szCs w:val="24"/>
              </w:rPr>
            </w:pPr>
            <w:r>
              <w:rPr>
                <w:sz w:val="24"/>
                <w:szCs w:val="24"/>
              </w:rPr>
              <w:t>Ноября</w:t>
            </w:r>
          </w:p>
        </w:tc>
        <w:tc>
          <w:tcPr>
            <w:tcW w:w="397" w:type="dxa"/>
            <w:tcBorders>
              <w:top w:val="nil"/>
              <w:left w:val="nil"/>
              <w:bottom w:val="nil"/>
              <w:right w:val="nil"/>
            </w:tcBorders>
            <w:vAlign w:val="bottom"/>
          </w:tcPr>
          <w:p w14:paraId="64181F99" w14:textId="77777777" w:rsidR="007251ED" w:rsidRDefault="007251ED" w:rsidP="00F8723B">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0C8111EB" w14:textId="4C7364AF" w:rsidR="007251ED" w:rsidRDefault="000048E0" w:rsidP="00F8723B">
            <w:pPr>
              <w:rPr>
                <w:sz w:val="24"/>
                <w:szCs w:val="24"/>
              </w:rPr>
            </w:pPr>
            <w:r>
              <w:rPr>
                <w:sz w:val="24"/>
                <w:szCs w:val="24"/>
              </w:rPr>
              <w:t>19</w:t>
            </w:r>
          </w:p>
        </w:tc>
        <w:tc>
          <w:tcPr>
            <w:tcW w:w="624" w:type="dxa"/>
            <w:tcBorders>
              <w:top w:val="nil"/>
              <w:left w:val="nil"/>
              <w:bottom w:val="nil"/>
              <w:right w:val="nil"/>
            </w:tcBorders>
            <w:vAlign w:val="bottom"/>
          </w:tcPr>
          <w:p w14:paraId="4E9915F9" w14:textId="77777777" w:rsidR="007251ED" w:rsidRDefault="007251ED" w:rsidP="00F8723B">
            <w:pPr>
              <w:ind w:left="57"/>
              <w:rPr>
                <w:sz w:val="24"/>
                <w:szCs w:val="24"/>
              </w:rPr>
            </w:pPr>
            <w:r>
              <w:rPr>
                <w:sz w:val="24"/>
                <w:szCs w:val="24"/>
              </w:rPr>
              <w:t>года</w:t>
            </w:r>
          </w:p>
        </w:tc>
      </w:tr>
    </w:tbl>
    <w:p w14:paraId="55AA23FC" w14:textId="77777777" w:rsidR="007251ED" w:rsidRDefault="007251ED" w:rsidP="007251ED">
      <w:pPr>
        <w:spacing w:after="40"/>
        <w:ind w:left="5954"/>
        <w:jc w:val="both"/>
        <w:rPr>
          <w:sz w:val="24"/>
          <w:szCs w:val="24"/>
        </w:rPr>
      </w:pPr>
    </w:p>
    <w:p w14:paraId="7B3365C4" w14:textId="77777777" w:rsidR="007251ED" w:rsidRDefault="007251ED" w:rsidP="007251ED">
      <w:pPr>
        <w:spacing w:after="40"/>
        <w:ind w:left="5954"/>
        <w:jc w:val="both"/>
        <w:rPr>
          <w:sz w:val="24"/>
          <w:szCs w:val="24"/>
        </w:rPr>
      </w:pPr>
      <w:r>
        <w:rPr>
          <w:sz w:val="24"/>
          <w:szCs w:val="24"/>
        </w:rPr>
        <w:t>Индивидуальный государственный регистрационный номер:</w:t>
      </w:r>
    </w:p>
    <w:tbl>
      <w:tblPr>
        <w:tblW w:w="4026" w:type="dxa"/>
        <w:tblInd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26"/>
      </w:tblGrid>
      <w:tr w:rsidR="007251ED" w14:paraId="4B1BDC63" w14:textId="77777777" w:rsidTr="007251ED">
        <w:tc>
          <w:tcPr>
            <w:tcW w:w="4026" w:type="dxa"/>
          </w:tcPr>
          <w:p w14:paraId="7DD40DA1" w14:textId="74EE891E" w:rsidR="007251ED" w:rsidRDefault="0065489D" w:rsidP="00F8723B">
            <w:pPr>
              <w:jc w:val="center"/>
              <w:rPr>
                <w:sz w:val="24"/>
                <w:szCs w:val="24"/>
              </w:rPr>
            </w:pPr>
            <w:r w:rsidRPr="0065489D">
              <w:rPr>
                <w:sz w:val="24"/>
                <w:szCs w:val="24"/>
              </w:rPr>
              <w:t>40303340В</w:t>
            </w:r>
          </w:p>
        </w:tc>
      </w:tr>
    </w:tbl>
    <w:p w14:paraId="06E2A865" w14:textId="77777777" w:rsidR="007251ED" w:rsidRDefault="007251ED" w:rsidP="007251ED">
      <w:pPr>
        <w:pStyle w:val="Default"/>
      </w:pPr>
    </w:p>
    <w:p w14:paraId="4062E9C8" w14:textId="77777777" w:rsidR="007251ED" w:rsidRPr="0067482D" w:rsidRDefault="007251ED" w:rsidP="007251ED">
      <w:pPr>
        <w:spacing w:before="120"/>
        <w:ind w:left="5954"/>
        <w:jc w:val="center"/>
        <w:rPr>
          <w:sz w:val="24"/>
          <w:szCs w:val="24"/>
        </w:rPr>
      </w:pPr>
      <w:r w:rsidRPr="0067482D">
        <w:rPr>
          <w:sz w:val="24"/>
          <w:szCs w:val="24"/>
        </w:rPr>
        <w:t xml:space="preserve"> Центральный банк Российской Федерации</w:t>
      </w:r>
    </w:p>
    <w:p w14:paraId="2DAF7540" w14:textId="77777777" w:rsidR="007251ED" w:rsidRDefault="007251ED" w:rsidP="007251ED">
      <w:pPr>
        <w:pBdr>
          <w:top w:val="single" w:sz="4" w:space="1" w:color="auto"/>
        </w:pBdr>
        <w:ind w:left="5954"/>
        <w:jc w:val="center"/>
      </w:pPr>
      <w:r>
        <w:t>(наименование регистрирующего органа)</w:t>
      </w:r>
    </w:p>
    <w:p w14:paraId="3F31D8B0" w14:textId="77777777" w:rsidR="007251ED" w:rsidRDefault="007251ED" w:rsidP="007251ED">
      <w:pPr>
        <w:ind w:left="5954"/>
        <w:jc w:val="center"/>
        <w:rPr>
          <w:sz w:val="24"/>
          <w:szCs w:val="24"/>
        </w:rPr>
      </w:pPr>
    </w:p>
    <w:p w14:paraId="7652B9DE" w14:textId="77777777" w:rsidR="007251ED" w:rsidRDefault="007251ED" w:rsidP="007251ED">
      <w:pPr>
        <w:pBdr>
          <w:top w:val="single" w:sz="4" w:space="1" w:color="auto"/>
        </w:pBdr>
        <w:ind w:left="5954"/>
        <w:jc w:val="center"/>
      </w:pPr>
      <w:r>
        <w:t>(подпись уполномоченного лица)</w:t>
      </w:r>
    </w:p>
    <w:p w14:paraId="5EB162FF" w14:textId="77777777" w:rsidR="007251ED" w:rsidRDefault="007251ED" w:rsidP="007251ED">
      <w:pPr>
        <w:ind w:left="5954"/>
        <w:jc w:val="center"/>
      </w:pPr>
      <w:r>
        <w:t>М.П.</w:t>
      </w:r>
    </w:p>
    <w:p w14:paraId="562FB976" w14:textId="77777777" w:rsidR="007251ED" w:rsidRDefault="007251ED" w:rsidP="000819D5">
      <w:pPr>
        <w:jc w:val="center"/>
        <w:rPr>
          <w:sz w:val="26"/>
          <w:szCs w:val="26"/>
        </w:rPr>
      </w:pPr>
    </w:p>
    <w:p w14:paraId="7FEAC220" w14:textId="77777777" w:rsidR="002B6DB6" w:rsidRPr="000B7AAE" w:rsidRDefault="002B6DB6" w:rsidP="000819D5">
      <w:pPr>
        <w:jc w:val="center"/>
        <w:rPr>
          <w:b/>
          <w:sz w:val="26"/>
          <w:szCs w:val="26"/>
        </w:rPr>
      </w:pPr>
      <w:r w:rsidRPr="000B7AAE">
        <w:rPr>
          <w:b/>
          <w:sz w:val="26"/>
          <w:szCs w:val="26"/>
        </w:rPr>
        <w:t>РЕШЕНИЕ О ВЫПУСКЕ ОБЛИГАЦИЙ</w:t>
      </w:r>
    </w:p>
    <w:p w14:paraId="6C2632CB" w14:textId="77777777" w:rsidR="00E22868" w:rsidRDefault="00E22868" w:rsidP="00E22868">
      <w:pPr>
        <w:adjustRightInd w:val="0"/>
        <w:rPr>
          <w:rFonts w:ascii="ArialMT" w:hAnsi="ArialMT" w:cs="ArialMT"/>
          <w:sz w:val="24"/>
          <w:szCs w:val="24"/>
        </w:rPr>
      </w:pPr>
    </w:p>
    <w:p w14:paraId="1077889D" w14:textId="77777777" w:rsidR="002B6DB6" w:rsidRPr="00FB7F6C" w:rsidRDefault="00E22868" w:rsidP="00FB7F6C">
      <w:pPr>
        <w:adjustRightInd w:val="0"/>
        <w:jc w:val="center"/>
        <w:rPr>
          <w:sz w:val="28"/>
          <w:szCs w:val="28"/>
        </w:rPr>
      </w:pPr>
      <w:r w:rsidRPr="00E22868">
        <w:rPr>
          <w:sz w:val="28"/>
          <w:szCs w:val="28"/>
        </w:rPr>
        <w:t>Акционерное общество «Российский Банк поддержки малого и среднего предпринимательства»</w:t>
      </w:r>
    </w:p>
    <w:p w14:paraId="54C0B40B" w14:textId="77777777" w:rsidR="002B6DB6" w:rsidRDefault="002B6DB6">
      <w:pPr>
        <w:pBdr>
          <w:top w:val="single" w:sz="4" w:space="1" w:color="auto"/>
        </w:pBdr>
        <w:jc w:val="center"/>
      </w:pPr>
      <w:r>
        <w:t>(указывается полное фирменное наименование кредитной организации – эмитента)</w:t>
      </w:r>
    </w:p>
    <w:p w14:paraId="7FC7EEFF" w14:textId="77777777" w:rsidR="00FE6F2A" w:rsidRDefault="00FE6F2A" w:rsidP="00FE6F2A">
      <w:pPr>
        <w:adjustRightInd w:val="0"/>
        <w:rPr>
          <w:b/>
          <w:bCs/>
          <w:i/>
          <w:iCs/>
          <w:sz w:val="23"/>
          <w:szCs w:val="23"/>
        </w:rPr>
      </w:pPr>
    </w:p>
    <w:p w14:paraId="3428A725" w14:textId="77777777" w:rsidR="002B6DB6" w:rsidRPr="00FE6F2A" w:rsidRDefault="002B6DB6" w:rsidP="00FE6F2A">
      <w:pPr>
        <w:adjustRightInd w:val="0"/>
        <w:jc w:val="center"/>
        <w:rPr>
          <w:b/>
          <w:bCs/>
          <w:i/>
          <w:iCs/>
          <w:sz w:val="24"/>
          <w:szCs w:val="24"/>
        </w:rPr>
      </w:pPr>
      <w:r w:rsidRPr="00FE6F2A">
        <w:rPr>
          <w:b/>
          <w:bCs/>
          <w:i/>
          <w:iCs/>
          <w:sz w:val="24"/>
          <w:szCs w:val="24"/>
        </w:rPr>
        <w:t xml:space="preserve">облигации  </w:t>
      </w:r>
      <w:r w:rsidR="00FE6F2A" w:rsidRPr="00FE6F2A">
        <w:rPr>
          <w:b/>
          <w:bCs/>
          <w:i/>
          <w:iCs/>
          <w:sz w:val="24"/>
          <w:szCs w:val="24"/>
        </w:rPr>
        <w:t>неконвертируемые документарные процентные серии</w:t>
      </w:r>
      <w:r w:rsidR="009260EE">
        <w:rPr>
          <w:b/>
          <w:bCs/>
          <w:i/>
          <w:iCs/>
          <w:sz w:val="24"/>
          <w:szCs w:val="24"/>
        </w:rPr>
        <w:t xml:space="preserve"> </w:t>
      </w:r>
      <w:bookmarkStart w:id="0" w:name="_GoBack"/>
      <w:r w:rsidR="009260EE">
        <w:rPr>
          <w:b/>
          <w:bCs/>
          <w:i/>
          <w:iCs/>
          <w:sz w:val="24"/>
          <w:szCs w:val="24"/>
        </w:rPr>
        <w:t>С01</w:t>
      </w:r>
      <w:bookmarkEnd w:id="0"/>
      <w:r w:rsidR="00FE6F2A" w:rsidRPr="00FE6F2A">
        <w:rPr>
          <w:b/>
          <w:bCs/>
          <w:i/>
          <w:iCs/>
          <w:sz w:val="24"/>
          <w:szCs w:val="24"/>
        </w:rPr>
        <w:t xml:space="preserve"> на предъявителя с обязательным централизованным хранением, предназначенные для квалифицированных инвесторов, в количестве 500 (Пятьсот) штук номинальной стоимостью 10 000 000 (Десять миллионов) рублей каждая со сроком погашения в 3 640-й (Три тысячи шестьсот сороковой) день с даты начала размещения облигаций, с возможностью </w:t>
      </w:r>
      <w:r w:rsidR="004658A1">
        <w:rPr>
          <w:b/>
          <w:bCs/>
          <w:i/>
          <w:iCs/>
          <w:sz w:val="24"/>
          <w:szCs w:val="24"/>
        </w:rPr>
        <w:t xml:space="preserve">досрочного </w:t>
      </w:r>
      <w:r w:rsidR="00FE6F2A" w:rsidRPr="00FE6F2A">
        <w:rPr>
          <w:b/>
          <w:bCs/>
          <w:i/>
          <w:iCs/>
          <w:sz w:val="24"/>
          <w:szCs w:val="24"/>
        </w:rPr>
        <w:t>погашения по усмотрению кредитной организации-эмитента, размещаемые по закрытой подписке</w:t>
      </w:r>
    </w:p>
    <w:p w14:paraId="16A10FAF" w14:textId="77777777" w:rsidR="00FE6F2A" w:rsidRDefault="00FE6F2A" w:rsidP="000819D5">
      <w:pPr>
        <w:spacing w:after="240"/>
        <w:ind w:firstLine="567"/>
        <w:jc w:val="both"/>
        <w:rPr>
          <w:sz w:val="24"/>
          <w:szCs w:val="24"/>
        </w:rPr>
      </w:pPr>
    </w:p>
    <w:p w14:paraId="3BE36CDD" w14:textId="77777777" w:rsidR="002B6DB6" w:rsidRDefault="000819D5" w:rsidP="000819D5">
      <w:pPr>
        <w:spacing w:after="240"/>
        <w:ind w:firstLine="567"/>
        <w:jc w:val="both"/>
        <w:rPr>
          <w:sz w:val="28"/>
          <w:szCs w:val="28"/>
        </w:rPr>
      </w:pPr>
      <w:r w:rsidRPr="00FB7F6C">
        <w:rPr>
          <w:sz w:val="28"/>
          <w:szCs w:val="28"/>
        </w:rPr>
        <w:t>Облигации</w:t>
      </w:r>
      <w:r w:rsidR="002B6DB6" w:rsidRPr="00FB7F6C">
        <w:rPr>
          <w:sz w:val="28"/>
          <w:szCs w:val="28"/>
        </w:rPr>
        <w:t>, составляющие настоящий выпуск, являются ценными бумагами, предназначенными для квалифицированных инвесторов, и ограничены в обороте в соответствии с законодательством Российской Федерации.</w:t>
      </w:r>
    </w:p>
    <w:p w14:paraId="1ED42E48" w14:textId="77777777" w:rsidR="00BE0B9F" w:rsidRDefault="00BE0B9F" w:rsidP="00BE0B9F">
      <w:pPr>
        <w:pStyle w:val="Default"/>
      </w:pPr>
    </w:p>
    <w:p w14:paraId="4D004B62" w14:textId="77777777" w:rsidR="007E09D2" w:rsidRDefault="00BE0B9F" w:rsidP="00BE0B9F">
      <w:pPr>
        <w:spacing w:after="240"/>
        <w:ind w:firstLine="567"/>
        <w:jc w:val="both"/>
        <w:rPr>
          <w:sz w:val="24"/>
          <w:szCs w:val="24"/>
        </w:rPr>
      </w:pPr>
      <w:r w:rsidRPr="00BE0B9F">
        <w:rPr>
          <w:sz w:val="24"/>
          <w:szCs w:val="24"/>
        </w:rPr>
        <w:t xml:space="preserve"> Утверждено </w:t>
      </w:r>
      <w:r w:rsidR="00280151" w:rsidRPr="00BE0B9F">
        <w:rPr>
          <w:sz w:val="24"/>
          <w:szCs w:val="24"/>
        </w:rPr>
        <w:t>«</w:t>
      </w:r>
      <w:r w:rsidR="00280151">
        <w:rPr>
          <w:sz w:val="24"/>
          <w:szCs w:val="24"/>
        </w:rPr>
        <w:t>26</w:t>
      </w:r>
      <w:r w:rsidR="00280151" w:rsidRPr="00BE0B9F">
        <w:rPr>
          <w:sz w:val="24"/>
          <w:szCs w:val="24"/>
        </w:rPr>
        <w:t xml:space="preserve">» </w:t>
      </w:r>
      <w:r w:rsidR="00280151">
        <w:rPr>
          <w:sz w:val="24"/>
          <w:szCs w:val="24"/>
        </w:rPr>
        <w:t>сентября</w:t>
      </w:r>
      <w:r w:rsidR="00280151" w:rsidRPr="00BE0B9F">
        <w:rPr>
          <w:sz w:val="24"/>
          <w:szCs w:val="24"/>
        </w:rPr>
        <w:t xml:space="preserve"> </w:t>
      </w:r>
      <w:r w:rsidRPr="00BE0B9F">
        <w:rPr>
          <w:sz w:val="24"/>
          <w:szCs w:val="24"/>
        </w:rPr>
        <w:t xml:space="preserve">2019 года решением Наблюдательного совета АО «МСП Банк», протокол № </w:t>
      </w:r>
      <w:r w:rsidR="00280151">
        <w:rPr>
          <w:sz w:val="24"/>
          <w:szCs w:val="24"/>
        </w:rPr>
        <w:t>180</w:t>
      </w:r>
      <w:r w:rsidR="00280151" w:rsidRPr="00BE0B9F">
        <w:rPr>
          <w:sz w:val="24"/>
          <w:szCs w:val="24"/>
        </w:rPr>
        <w:t xml:space="preserve"> </w:t>
      </w:r>
      <w:r w:rsidRPr="00BE0B9F">
        <w:rPr>
          <w:sz w:val="24"/>
          <w:szCs w:val="24"/>
        </w:rPr>
        <w:t xml:space="preserve">от </w:t>
      </w:r>
      <w:r w:rsidR="00280151" w:rsidRPr="00BE0B9F">
        <w:rPr>
          <w:sz w:val="24"/>
          <w:szCs w:val="24"/>
        </w:rPr>
        <w:t>«</w:t>
      </w:r>
      <w:r w:rsidR="00280151">
        <w:rPr>
          <w:sz w:val="24"/>
          <w:szCs w:val="24"/>
        </w:rPr>
        <w:t>26</w:t>
      </w:r>
      <w:r w:rsidR="00280151" w:rsidRPr="00BE0B9F">
        <w:rPr>
          <w:sz w:val="24"/>
          <w:szCs w:val="24"/>
        </w:rPr>
        <w:t xml:space="preserve">» </w:t>
      </w:r>
      <w:r w:rsidR="00280151">
        <w:rPr>
          <w:sz w:val="24"/>
          <w:szCs w:val="24"/>
        </w:rPr>
        <w:t>сентября</w:t>
      </w:r>
      <w:r w:rsidR="00280151" w:rsidRPr="00BE0B9F">
        <w:rPr>
          <w:sz w:val="24"/>
          <w:szCs w:val="24"/>
        </w:rPr>
        <w:t xml:space="preserve"> </w:t>
      </w:r>
      <w:r w:rsidRPr="00BE0B9F">
        <w:rPr>
          <w:sz w:val="24"/>
          <w:szCs w:val="24"/>
        </w:rPr>
        <w:t xml:space="preserve">2019 года, </w:t>
      </w:r>
    </w:p>
    <w:p w14:paraId="1F58D688" w14:textId="77777777" w:rsidR="00BE0B9F" w:rsidRDefault="00BE0B9F" w:rsidP="00BE0B9F">
      <w:pPr>
        <w:spacing w:after="240"/>
        <w:ind w:firstLine="567"/>
        <w:jc w:val="both"/>
        <w:rPr>
          <w:sz w:val="24"/>
          <w:szCs w:val="24"/>
        </w:rPr>
      </w:pPr>
      <w:r w:rsidRPr="00BE0B9F">
        <w:rPr>
          <w:sz w:val="24"/>
          <w:szCs w:val="24"/>
        </w:rPr>
        <w:t xml:space="preserve">на основании решения о размещении ценных бумаг, принятого Наблюдательным советом АО «МСП Банк» </w:t>
      </w:r>
      <w:r w:rsidR="00280151" w:rsidRPr="00BE0B9F">
        <w:rPr>
          <w:sz w:val="24"/>
          <w:szCs w:val="24"/>
        </w:rPr>
        <w:t>«</w:t>
      </w:r>
      <w:r w:rsidR="00280151">
        <w:rPr>
          <w:sz w:val="24"/>
          <w:szCs w:val="24"/>
        </w:rPr>
        <w:t>26</w:t>
      </w:r>
      <w:r w:rsidR="00280151" w:rsidRPr="00BE0B9F">
        <w:rPr>
          <w:sz w:val="24"/>
          <w:szCs w:val="24"/>
        </w:rPr>
        <w:t xml:space="preserve">» </w:t>
      </w:r>
      <w:r w:rsidR="00280151">
        <w:rPr>
          <w:sz w:val="24"/>
          <w:szCs w:val="24"/>
        </w:rPr>
        <w:t>сентября</w:t>
      </w:r>
      <w:r w:rsidR="00280151" w:rsidRPr="00BE0B9F">
        <w:rPr>
          <w:sz w:val="24"/>
          <w:szCs w:val="24"/>
        </w:rPr>
        <w:t xml:space="preserve"> </w:t>
      </w:r>
      <w:r w:rsidRPr="00BE0B9F">
        <w:rPr>
          <w:sz w:val="24"/>
          <w:szCs w:val="24"/>
        </w:rPr>
        <w:t xml:space="preserve">2019 года, протокол № </w:t>
      </w:r>
      <w:r w:rsidR="00280151">
        <w:rPr>
          <w:sz w:val="24"/>
          <w:szCs w:val="24"/>
        </w:rPr>
        <w:t>180</w:t>
      </w:r>
      <w:r w:rsidR="00280151" w:rsidRPr="00BE0B9F">
        <w:rPr>
          <w:sz w:val="24"/>
          <w:szCs w:val="24"/>
        </w:rPr>
        <w:t xml:space="preserve"> </w:t>
      </w:r>
      <w:r w:rsidRPr="00BE0B9F">
        <w:rPr>
          <w:sz w:val="24"/>
          <w:szCs w:val="24"/>
        </w:rPr>
        <w:t xml:space="preserve">от </w:t>
      </w:r>
      <w:r w:rsidR="00280151" w:rsidRPr="00BE0B9F">
        <w:rPr>
          <w:sz w:val="24"/>
          <w:szCs w:val="24"/>
        </w:rPr>
        <w:t>«</w:t>
      </w:r>
      <w:r w:rsidR="00280151">
        <w:rPr>
          <w:sz w:val="24"/>
          <w:szCs w:val="24"/>
        </w:rPr>
        <w:t>26</w:t>
      </w:r>
      <w:r w:rsidR="00280151" w:rsidRPr="00BE0B9F">
        <w:rPr>
          <w:sz w:val="24"/>
          <w:szCs w:val="24"/>
        </w:rPr>
        <w:t xml:space="preserve">» </w:t>
      </w:r>
      <w:r w:rsidR="00280151">
        <w:rPr>
          <w:sz w:val="24"/>
          <w:szCs w:val="24"/>
        </w:rPr>
        <w:t>сентября</w:t>
      </w:r>
      <w:r w:rsidR="00280151" w:rsidRPr="00BE0B9F">
        <w:rPr>
          <w:sz w:val="24"/>
          <w:szCs w:val="24"/>
        </w:rPr>
        <w:t xml:space="preserve"> </w:t>
      </w:r>
      <w:r w:rsidRPr="00BE0B9F">
        <w:rPr>
          <w:sz w:val="24"/>
          <w:szCs w:val="24"/>
        </w:rPr>
        <w:t xml:space="preserve">2019 года. </w:t>
      </w:r>
    </w:p>
    <w:p w14:paraId="2E2AD069" w14:textId="77777777" w:rsidR="002B6DB6" w:rsidRDefault="002B6DB6" w:rsidP="00BE0B9F">
      <w:pPr>
        <w:spacing w:after="240"/>
        <w:ind w:firstLine="567"/>
        <w:jc w:val="both"/>
      </w:pPr>
      <w:r>
        <w:rPr>
          <w:sz w:val="24"/>
          <w:szCs w:val="24"/>
        </w:rPr>
        <w:t xml:space="preserve">Место нахождения кредитной организации – эмитента и </w:t>
      </w:r>
      <w:r w:rsidR="00690538">
        <w:rPr>
          <w:sz w:val="24"/>
          <w:szCs w:val="24"/>
        </w:rPr>
        <w:t xml:space="preserve">номера </w:t>
      </w:r>
      <w:r>
        <w:rPr>
          <w:sz w:val="24"/>
          <w:szCs w:val="24"/>
        </w:rPr>
        <w:t>контактны</w:t>
      </w:r>
      <w:r w:rsidR="00690538">
        <w:rPr>
          <w:sz w:val="24"/>
          <w:szCs w:val="24"/>
        </w:rPr>
        <w:t>х</w:t>
      </w:r>
      <w:r w:rsidR="00690538">
        <w:rPr>
          <w:sz w:val="24"/>
          <w:szCs w:val="24"/>
        </w:rPr>
        <w:br/>
      </w:r>
      <w:r>
        <w:rPr>
          <w:sz w:val="24"/>
          <w:szCs w:val="24"/>
        </w:rPr>
        <w:t>телефон</w:t>
      </w:r>
      <w:r w:rsidR="00690538">
        <w:rPr>
          <w:sz w:val="24"/>
          <w:szCs w:val="24"/>
        </w:rPr>
        <w:t>ов</w:t>
      </w:r>
      <w:r>
        <w:rPr>
          <w:sz w:val="24"/>
          <w:szCs w:val="24"/>
        </w:rPr>
        <w:t>:</w:t>
      </w:r>
      <w:r w:rsidR="00690538">
        <w:rPr>
          <w:sz w:val="24"/>
          <w:szCs w:val="24"/>
        </w:rPr>
        <w:t xml:space="preserve">  </w:t>
      </w:r>
      <w:r w:rsidR="00BE0B9F" w:rsidRPr="00BE0B9F">
        <w:rPr>
          <w:sz w:val="24"/>
          <w:szCs w:val="24"/>
        </w:rPr>
        <w:t>115035, Россия, г. Москва, улица Садовническая,</w:t>
      </w:r>
      <w:r w:rsidR="00BE0B9F">
        <w:rPr>
          <w:sz w:val="24"/>
          <w:szCs w:val="24"/>
        </w:rPr>
        <w:t xml:space="preserve"> </w:t>
      </w:r>
      <w:r w:rsidR="00BE0B9F" w:rsidRPr="00BE0B9F">
        <w:rPr>
          <w:sz w:val="24"/>
          <w:szCs w:val="24"/>
        </w:rPr>
        <w:t xml:space="preserve">дом 79; </w:t>
      </w:r>
      <w:r w:rsidR="00BE0B9F">
        <w:rPr>
          <w:sz w:val="24"/>
          <w:szCs w:val="24"/>
        </w:rPr>
        <w:t>тел.</w:t>
      </w:r>
      <w:r w:rsidR="00BE0B9F" w:rsidRPr="00BE0B9F">
        <w:rPr>
          <w:sz w:val="24"/>
          <w:szCs w:val="24"/>
        </w:rPr>
        <w:t>: +7 (495) 783-79-98; +7 (800) 30-20-100</w:t>
      </w:r>
      <w:r w:rsidR="00BE0B9F">
        <w:rPr>
          <w:sz w:val="24"/>
          <w:szCs w:val="24"/>
        </w:rPr>
        <w:t>.</w:t>
      </w:r>
    </w:p>
    <w:tbl>
      <w:tblPr>
        <w:tblW w:w="10093" w:type="dxa"/>
        <w:tblLayout w:type="fixed"/>
        <w:tblCellMar>
          <w:left w:w="28" w:type="dxa"/>
          <w:right w:w="28" w:type="dxa"/>
        </w:tblCellMar>
        <w:tblLook w:val="0000" w:firstRow="0" w:lastRow="0" w:firstColumn="0" w:lastColumn="0" w:noHBand="0" w:noVBand="0"/>
      </w:tblPr>
      <w:tblGrid>
        <w:gridCol w:w="170"/>
        <w:gridCol w:w="737"/>
        <w:gridCol w:w="454"/>
        <w:gridCol w:w="255"/>
        <w:gridCol w:w="1588"/>
        <w:gridCol w:w="397"/>
        <w:gridCol w:w="369"/>
        <w:gridCol w:w="623"/>
        <w:gridCol w:w="286"/>
        <w:gridCol w:w="1985"/>
        <w:gridCol w:w="283"/>
        <w:gridCol w:w="2693"/>
        <w:gridCol w:w="253"/>
      </w:tblGrid>
      <w:tr w:rsidR="00BB6DC1" w14:paraId="2380753B" w14:textId="77777777" w:rsidTr="006D4EB6">
        <w:trPr>
          <w:cantSplit/>
        </w:trPr>
        <w:tc>
          <w:tcPr>
            <w:tcW w:w="170" w:type="dxa"/>
            <w:tcBorders>
              <w:top w:val="single" w:sz="4" w:space="0" w:color="auto"/>
              <w:left w:val="single" w:sz="4" w:space="0" w:color="auto"/>
              <w:bottom w:val="nil"/>
              <w:right w:val="nil"/>
            </w:tcBorders>
            <w:vAlign w:val="bottom"/>
          </w:tcPr>
          <w:p w14:paraId="3B8A1E0B" w14:textId="77777777" w:rsidR="00BB6DC1" w:rsidRDefault="00BB6DC1" w:rsidP="00B1526B">
            <w:pPr>
              <w:keepNext/>
              <w:rPr>
                <w:sz w:val="24"/>
                <w:szCs w:val="24"/>
              </w:rPr>
            </w:pPr>
          </w:p>
        </w:tc>
        <w:tc>
          <w:tcPr>
            <w:tcW w:w="4423" w:type="dxa"/>
            <w:gridSpan w:val="7"/>
            <w:tcBorders>
              <w:top w:val="single" w:sz="4" w:space="0" w:color="auto"/>
              <w:left w:val="nil"/>
              <w:bottom w:val="single" w:sz="4" w:space="0" w:color="auto"/>
              <w:right w:val="nil"/>
            </w:tcBorders>
            <w:vAlign w:val="bottom"/>
          </w:tcPr>
          <w:p w14:paraId="3CAF53EE" w14:textId="77777777" w:rsidR="00BB6DC1" w:rsidRDefault="00BE0B9F" w:rsidP="00B1526B">
            <w:pPr>
              <w:keepNext/>
              <w:jc w:val="center"/>
              <w:rPr>
                <w:sz w:val="24"/>
                <w:szCs w:val="24"/>
              </w:rPr>
            </w:pPr>
            <w:r>
              <w:rPr>
                <w:sz w:val="24"/>
                <w:szCs w:val="24"/>
              </w:rPr>
              <w:t>Председатель Правления</w:t>
            </w:r>
          </w:p>
        </w:tc>
        <w:tc>
          <w:tcPr>
            <w:tcW w:w="286" w:type="dxa"/>
            <w:tcBorders>
              <w:top w:val="single" w:sz="4" w:space="0" w:color="auto"/>
              <w:left w:val="nil"/>
              <w:bottom w:val="nil"/>
              <w:right w:val="nil"/>
            </w:tcBorders>
            <w:vAlign w:val="bottom"/>
          </w:tcPr>
          <w:p w14:paraId="2D339353" w14:textId="77777777" w:rsidR="00BB6DC1" w:rsidRDefault="00BB6DC1" w:rsidP="00B1526B">
            <w:pPr>
              <w:keepNext/>
              <w:rPr>
                <w:sz w:val="24"/>
                <w:szCs w:val="24"/>
              </w:rPr>
            </w:pPr>
          </w:p>
        </w:tc>
        <w:tc>
          <w:tcPr>
            <w:tcW w:w="1985" w:type="dxa"/>
            <w:tcBorders>
              <w:top w:val="single" w:sz="4" w:space="0" w:color="auto"/>
              <w:left w:val="nil"/>
              <w:bottom w:val="single" w:sz="4" w:space="0" w:color="auto"/>
              <w:right w:val="nil"/>
            </w:tcBorders>
            <w:vAlign w:val="bottom"/>
          </w:tcPr>
          <w:p w14:paraId="2EA7A408" w14:textId="77777777" w:rsidR="00BB6DC1" w:rsidRDefault="00BB6DC1" w:rsidP="00B1526B">
            <w:pPr>
              <w:keepNext/>
              <w:jc w:val="center"/>
              <w:rPr>
                <w:sz w:val="24"/>
                <w:szCs w:val="24"/>
              </w:rPr>
            </w:pPr>
          </w:p>
        </w:tc>
        <w:tc>
          <w:tcPr>
            <w:tcW w:w="283" w:type="dxa"/>
            <w:tcBorders>
              <w:top w:val="single" w:sz="4" w:space="0" w:color="auto"/>
              <w:left w:val="nil"/>
              <w:bottom w:val="nil"/>
              <w:right w:val="nil"/>
            </w:tcBorders>
            <w:vAlign w:val="bottom"/>
          </w:tcPr>
          <w:p w14:paraId="704C8851" w14:textId="77777777" w:rsidR="00BB6DC1" w:rsidRDefault="00BB6DC1" w:rsidP="00B1526B">
            <w:pPr>
              <w:keepNext/>
              <w:rPr>
                <w:sz w:val="24"/>
                <w:szCs w:val="24"/>
              </w:rPr>
            </w:pPr>
          </w:p>
        </w:tc>
        <w:tc>
          <w:tcPr>
            <w:tcW w:w="2693" w:type="dxa"/>
            <w:tcBorders>
              <w:top w:val="single" w:sz="4" w:space="0" w:color="auto"/>
              <w:left w:val="nil"/>
              <w:bottom w:val="single" w:sz="4" w:space="0" w:color="auto"/>
              <w:right w:val="nil"/>
            </w:tcBorders>
            <w:vAlign w:val="bottom"/>
          </w:tcPr>
          <w:p w14:paraId="43167B38" w14:textId="77777777" w:rsidR="00BB6DC1" w:rsidRDefault="00BE0B9F" w:rsidP="00B1526B">
            <w:pPr>
              <w:keepNext/>
              <w:jc w:val="center"/>
              <w:rPr>
                <w:sz w:val="24"/>
                <w:szCs w:val="24"/>
              </w:rPr>
            </w:pPr>
            <w:r>
              <w:rPr>
                <w:sz w:val="24"/>
                <w:szCs w:val="24"/>
              </w:rPr>
              <w:t>Д.Я. Голованов</w:t>
            </w:r>
          </w:p>
        </w:tc>
        <w:tc>
          <w:tcPr>
            <w:tcW w:w="253" w:type="dxa"/>
            <w:tcBorders>
              <w:top w:val="single" w:sz="4" w:space="0" w:color="auto"/>
              <w:left w:val="nil"/>
              <w:bottom w:val="nil"/>
              <w:right w:val="single" w:sz="4" w:space="0" w:color="auto"/>
            </w:tcBorders>
            <w:vAlign w:val="bottom"/>
          </w:tcPr>
          <w:p w14:paraId="5081ED7B" w14:textId="77777777" w:rsidR="00BB6DC1" w:rsidRDefault="00BB6DC1" w:rsidP="00B1526B">
            <w:pPr>
              <w:keepNext/>
              <w:rPr>
                <w:sz w:val="24"/>
                <w:szCs w:val="24"/>
              </w:rPr>
            </w:pPr>
          </w:p>
        </w:tc>
      </w:tr>
      <w:tr w:rsidR="00BB6DC1" w14:paraId="3D173E87" w14:textId="77777777" w:rsidTr="006D4EB6">
        <w:trPr>
          <w:cantSplit/>
        </w:trPr>
        <w:tc>
          <w:tcPr>
            <w:tcW w:w="170" w:type="dxa"/>
            <w:tcBorders>
              <w:top w:val="nil"/>
              <w:left w:val="single" w:sz="4" w:space="0" w:color="auto"/>
              <w:bottom w:val="nil"/>
              <w:right w:val="nil"/>
            </w:tcBorders>
          </w:tcPr>
          <w:p w14:paraId="121E2158" w14:textId="77777777" w:rsidR="00BB6DC1" w:rsidRDefault="00BB6DC1" w:rsidP="00B1526B">
            <w:pPr>
              <w:keepNext/>
              <w:spacing w:after="120"/>
            </w:pPr>
          </w:p>
        </w:tc>
        <w:tc>
          <w:tcPr>
            <w:tcW w:w="4423" w:type="dxa"/>
            <w:gridSpan w:val="7"/>
            <w:tcBorders>
              <w:top w:val="nil"/>
              <w:left w:val="nil"/>
              <w:bottom w:val="nil"/>
              <w:right w:val="nil"/>
            </w:tcBorders>
          </w:tcPr>
          <w:p w14:paraId="28F1D655" w14:textId="77777777" w:rsidR="00BB6DC1" w:rsidRDefault="00BB6DC1" w:rsidP="00B1526B">
            <w:pPr>
              <w:keepNext/>
              <w:spacing w:after="120"/>
              <w:jc w:val="center"/>
            </w:pPr>
            <w:r>
              <w:t>(наименование должности руководителя кредитной организации)</w:t>
            </w:r>
          </w:p>
        </w:tc>
        <w:tc>
          <w:tcPr>
            <w:tcW w:w="286" w:type="dxa"/>
            <w:tcBorders>
              <w:top w:val="nil"/>
              <w:left w:val="nil"/>
              <w:bottom w:val="nil"/>
              <w:right w:val="nil"/>
            </w:tcBorders>
          </w:tcPr>
          <w:p w14:paraId="60B8388B" w14:textId="77777777" w:rsidR="00BB6DC1" w:rsidRDefault="00BB6DC1" w:rsidP="00B1526B">
            <w:pPr>
              <w:keepNext/>
              <w:spacing w:after="120"/>
            </w:pPr>
          </w:p>
        </w:tc>
        <w:tc>
          <w:tcPr>
            <w:tcW w:w="1985" w:type="dxa"/>
            <w:tcBorders>
              <w:top w:val="nil"/>
              <w:left w:val="nil"/>
              <w:bottom w:val="nil"/>
              <w:right w:val="nil"/>
            </w:tcBorders>
          </w:tcPr>
          <w:p w14:paraId="165E1925" w14:textId="77777777" w:rsidR="00BB6DC1" w:rsidRDefault="00BB6DC1" w:rsidP="00B1526B">
            <w:pPr>
              <w:keepNext/>
              <w:spacing w:after="120"/>
              <w:jc w:val="center"/>
            </w:pPr>
            <w:r>
              <w:t>(личная подпись)</w:t>
            </w:r>
          </w:p>
        </w:tc>
        <w:tc>
          <w:tcPr>
            <w:tcW w:w="283" w:type="dxa"/>
            <w:tcBorders>
              <w:top w:val="nil"/>
              <w:left w:val="nil"/>
              <w:bottom w:val="nil"/>
              <w:right w:val="nil"/>
            </w:tcBorders>
          </w:tcPr>
          <w:p w14:paraId="32F76274" w14:textId="77777777" w:rsidR="00BB6DC1" w:rsidRDefault="00BB6DC1" w:rsidP="00B1526B">
            <w:pPr>
              <w:keepNext/>
              <w:spacing w:after="120"/>
            </w:pPr>
          </w:p>
        </w:tc>
        <w:tc>
          <w:tcPr>
            <w:tcW w:w="2693" w:type="dxa"/>
            <w:tcBorders>
              <w:top w:val="nil"/>
              <w:left w:val="nil"/>
              <w:bottom w:val="nil"/>
              <w:right w:val="nil"/>
            </w:tcBorders>
          </w:tcPr>
          <w:p w14:paraId="5788D6F4" w14:textId="77777777" w:rsidR="00BB6DC1" w:rsidRDefault="00BB6DC1" w:rsidP="00B1526B">
            <w:pPr>
              <w:keepNext/>
              <w:spacing w:after="120"/>
              <w:jc w:val="center"/>
            </w:pPr>
            <w:r>
              <w:t>(инициалы, фамилия)</w:t>
            </w:r>
          </w:p>
        </w:tc>
        <w:tc>
          <w:tcPr>
            <w:tcW w:w="253" w:type="dxa"/>
            <w:tcBorders>
              <w:top w:val="nil"/>
              <w:left w:val="nil"/>
              <w:bottom w:val="nil"/>
              <w:right w:val="single" w:sz="4" w:space="0" w:color="auto"/>
            </w:tcBorders>
          </w:tcPr>
          <w:p w14:paraId="37AB2E2D" w14:textId="77777777" w:rsidR="00BB6DC1" w:rsidRDefault="00BB6DC1" w:rsidP="00B1526B">
            <w:pPr>
              <w:keepNext/>
              <w:spacing w:after="120"/>
            </w:pPr>
          </w:p>
        </w:tc>
      </w:tr>
      <w:tr w:rsidR="00BB6DC1" w14:paraId="498C5D2E" w14:textId="77777777" w:rsidTr="006D4EB6">
        <w:trPr>
          <w:cantSplit/>
        </w:trPr>
        <w:tc>
          <w:tcPr>
            <w:tcW w:w="170" w:type="dxa"/>
            <w:tcBorders>
              <w:top w:val="nil"/>
              <w:left w:val="single" w:sz="4" w:space="0" w:color="auto"/>
              <w:bottom w:val="nil"/>
              <w:right w:val="nil"/>
            </w:tcBorders>
            <w:vAlign w:val="bottom"/>
          </w:tcPr>
          <w:p w14:paraId="3FC69424" w14:textId="77777777" w:rsidR="00BB6DC1" w:rsidRDefault="00BB6DC1" w:rsidP="00B1526B">
            <w:pPr>
              <w:rPr>
                <w:sz w:val="24"/>
                <w:szCs w:val="24"/>
              </w:rPr>
            </w:pPr>
          </w:p>
        </w:tc>
        <w:tc>
          <w:tcPr>
            <w:tcW w:w="737" w:type="dxa"/>
            <w:tcBorders>
              <w:top w:val="nil"/>
              <w:left w:val="nil"/>
              <w:bottom w:val="nil"/>
              <w:right w:val="nil"/>
            </w:tcBorders>
            <w:vAlign w:val="bottom"/>
          </w:tcPr>
          <w:p w14:paraId="402DED6A" w14:textId="77777777" w:rsidR="00BB6DC1" w:rsidRDefault="00BB6DC1" w:rsidP="00B1526B">
            <w:pPr>
              <w:rPr>
                <w:sz w:val="24"/>
                <w:szCs w:val="24"/>
              </w:rPr>
            </w:pPr>
            <w:r>
              <w:rPr>
                <w:sz w:val="24"/>
                <w:szCs w:val="24"/>
              </w:rPr>
              <w:t>Дата «</w:t>
            </w:r>
          </w:p>
        </w:tc>
        <w:tc>
          <w:tcPr>
            <w:tcW w:w="454" w:type="dxa"/>
            <w:tcBorders>
              <w:top w:val="nil"/>
              <w:left w:val="nil"/>
              <w:bottom w:val="single" w:sz="4" w:space="0" w:color="auto"/>
              <w:right w:val="nil"/>
            </w:tcBorders>
            <w:vAlign w:val="bottom"/>
          </w:tcPr>
          <w:p w14:paraId="3CF9C829" w14:textId="4EB1ED3C" w:rsidR="00BB6DC1" w:rsidRDefault="00CD7D9B" w:rsidP="00B1526B">
            <w:pPr>
              <w:jc w:val="center"/>
              <w:rPr>
                <w:sz w:val="24"/>
                <w:szCs w:val="24"/>
              </w:rPr>
            </w:pPr>
            <w:r>
              <w:rPr>
                <w:sz w:val="24"/>
                <w:szCs w:val="24"/>
              </w:rPr>
              <w:t>13</w:t>
            </w:r>
          </w:p>
        </w:tc>
        <w:tc>
          <w:tcPr>
            <w:tcW w:w="255" w:type="dxa"/>
            <w:tcBorders>
              <w:top w:val="nil"/>
              <w:left w:val="nil"/>
              <w:bottom w:val="nil"/>
              <w:right w:val="nil"/>
            </w:tcBorders>
            <w:vAlign w:val="bottom"/>
          </w:tcPr>
          <w:p w14:paraId="55809FC4" w14:textId="77777777" w:rsidR="00BB6DC1" w:rsidRDefault="00BB6DC1" w:rsidP="00B1526B">
            <w:pPr>
              <w:rPr>
                <w:sz w:val="24"/>
                <w:szCs w:val="24"/>
              </w:rPr>
            </w:pPr>
            <w:r>
              <w:rPr>
                <w:sz w:val="24"/>
                <w:szCs w:val="24"/>
              </w:rPr>
              <w:t>»</w:t>
            </w:r>
          </w:p>
        </w:tc>
        <w:tc>
          <w:tcPr>
            <w:tcW w:w="1588" w:type="dxa"/>
            <w:tcBorders>
              <w:top w:val="nil"/>
              <w:left w:val="nil"/>
              <w:bottom w:val="single" w:sz="4" w:space="0" w:color="auto"/>
              <w:right w:val="nil"/>
            </w:tcBorders>
            <w:vAlign w:val="bottom"/>
          </w:tcPr>
          <w:p w14:paraId="427DF7FF" w14:textId="39F180C3" w:rsidR="00BB6DC1" w:rsidRDefault="00CD7D9B" w:rsidP="00B1526B">
            <w:pPr>
              <w:jc w:val="center"/>
              <w:rPr>
                <w:sz w:val="24"/>
                <w:szCs w:val="24"/>
              </w:rPr>
            </w:pPr>
            <w:r>
              <w:rPr>
                <w:sz w:val="24"/>
                <w:szCs w:val="24"/>
              </w:rPr>
              <w:t>ноября</w:t>
            </w:r>
          </w:p>
        </w:tc>
        <w:tc>
          <w:tcPr>
            <w:tcW w:w="397" w:type="dxa"/>
            <w:tcBorders>
              <w:top w:val="nil"/>
              <w:left w:val="nil"/>
              <w:bottom w:val="nil"/>
              <w:right w:val="nil"/>
            </w:tcBorders>
            <w:vAlign w:val="bottom"/>
          </w:tcPr>
          <w:p w14:paraId="759FCAA6" w14:textId="77777777" w:rsidR="00BB6DC1" w:rsidRDefault="00BB6DC1" w:rsidP="00B1526B">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0E2E3A6B" w14:textId="037AE067" w:rsidR="00BB6DC1" w:rsidRDefault="00CD7D9B" w:rsidP="00B1526B">
            <w:pPr>
              <w:rPr>
                <w:sz w:val="24"/>
                <w:szCs w:val="24"/>
              </w:rPr>
            </w:pPr>
            <w:r>
              <w:rPr>
                <w:sz w:val="24"/>
                <w:szCs w:val="24"/>
              </w:rPr>
              <w:t>19</w:t>
            </w:r>
          </w:p>
        </w:tc>
        <w:tc>
          <w:tcPr>
            <w:tcW w:w="909" w:type="dxa"/>
            <w:gridSpan w:val="2"/>
            <w:tcBorders>
              <w:top w:val="nil"/>
              <w:left w:val="nil"/>
              <w:bottom w:val="nil"/>
              <w:right w:val="nil"/>
            </w:tcBorders>
            <w:vAlign w:val="bottom"/>
          </w:tcPr>
          <w:p w14:paraId="1E83D4F1" w14:textId="77777777" w:rsidR="00BB6DC1" w:rsidRDefault="00BB6DC1" w:rsidP="00B1526B">
            <w:pPr>
              <w:ind w:left="57"/>
              <w:rPr>
                <w:sz w:val="24"/>
                <w:szCs w:val="24"/>
              </w:rPr>
            </w:pPr>
            <w:r>
              <w:rPr>
                <w:sz w:val="24"/>
                <w:szCs w:val="24"/>
              </w:rPr>
              <w:t>года</w:t>
            </w:r>
          </w:p>
        </w:tc>
        <w:tc>
          <w:tcPr>
            <w:tcW w:w="4961" w:type="dxa"/>
            <w:gridSpan w:val="3"/>
            <w:tcBorders>
              <w:top w:val="nil"/>
              <w:left w:val="nil"/>
              <w:bottom w:val="nil"/>
              <w:right w:val="nil"/>
            </w:tcBorders>
            <w:vAlign w:val="bottom"/>
          </w:tcPr>
          <w:p w14:paraId="428CF2A0" w14:textId="77777777" w:rsidR="00BB6DC1" w:rsidRDefault="00BB6DC1" w:rsidP="00B1526B">
            <w:pPr>
              <w:jc w:val="center"/>
            </w:pPr>
            <w:r>
              <w:t>М.П. кредитной организации</w:t>
            </w:r>
          </w:p>
        </w:tc>
        <w:tc>
          <w:tcPr>
            <w:tcW w:w="253" w:type="dxa"/>
            <w:tcBorders>
              <w:top w:val="nil"/>
              <w:left w:val="nil"/>
              <w:bottom w:val="nil"/>
              <w:right w:val="single" w:sz="4" w:space="0" w:color="auto"/>
            </w:tcBorders>
            <w:vAlign w:val="bottom"/>
          </w:tcPr>
          <w:p w14:paraId="3444AC22" w14:textId="77777777" w:rsidR="00BB6DC1" w:rsidRDefault="00BB6DC1" w:rsidP="00B1526B">
            <w:pPr>
              <w:rPr>
                <w:sz w:val="24"/>
                <w:szCs w:val="24"/>
              </w:rPr>
            </w:pPr>
          </w:p>
        </w:tc>
      </w:tr>
      <w:tr w:rsidR="00BB6DC1" w14:paraId="2590592B" w14:textId="77777777" w:rsidTr="006D4EB6">
        <w:trPr>
          <w:cantSplit/>
        </w:trPr>
        <w:tc>
          <w:tcPr>
            <w:tcW w:w="10093" w:type="dxa"/>
            <w:gridSpan w:val="13"/>
            <w:tcBorders>
              <w:top w:val="nil"/>
              <w:left w:val="single" w:sz="4" w:space="0" w:color="auto"/>
              <w:bottom w:val="single" w:sz="4" w:space="0" w:color="auto"/>
              <w:right w:val="single" w:sz="4" w:space="0" w:color="auto"/>
            </w:tcBorders>
          </w:tcPr>
          <w:p w14:paraId="28DF9CD5" w14:textId="77777777" w:rsidR="00BB6DC1" w:rsidRDefault="00BB6DC1" w:rsidP="00B1526B">
            <w:pPr>
              <w:rPr>
                <w:sz w:val="12"/>
                <w:szCs w:val="12"/>
              </w:rPr>
            </w:pPr>
          </w:p>
        </w:tc>
      </w:tr>
    </w:tbl>
    <w:p w14:paraId="2DB98C88" w14:textId="77777777" w:rsidR="00C22C42" w:rsidRDefault="00C22C42" w:rsidP="00C22C42">
      <w:pPr>
        <w:adjustRightInd w:val="0"/>
        <w:ind w:firstLine="540"/>
        <w:jc w:val="both"/>
        <w:rPr>
          <w:b/>
          <w:bCs/>
          <w:i/>
          <w:iCs/>
          <w:sz w:val="24"/>
          <w:szCs w:val="24"/>
        </w:rPr>
      </w:pPr>
    </w:p>
    <w:p w14:paraId="425102F1" w14:textId="77777777" w:rsidR="00C22C42" w:rsidRDefault="00C22C42" w:rsidP="00C22C42">
      <w:pPr>
        <w:adjustRightInd w:val="0"/>
        <w:ind w:firstLine="540"/>
        <w:jc w:val="both"/>
        <w:rPr>
          <w:b/>
          <w:bCs/>
          <w:i/>
          <w:iCs/>
          <w:sz w:val="24"/>
          <w:szCs w:val="24"/>
        </w:rPr>
      </w:pPr>
    </w:p>
    <w:p w14:paraId="38EAA09B" w14:textId="77777777" w:rsidR="00C22C42" w:rsidRDefault="00C22C42" w:rsidP="00C22C42">
      <w:pPr>
        <w:adjustRightInd w:val="0"/>
        <w:ind w:firstLine="540"/>
        <w:jc w:val="both"/>
        <w:rPr>
          <w:b/>
          <w:bCs/>
          <w:i/>
          <w:iCs/>
          <w:sz w:val="24"/>
          <w:szCs w:val="24"/>
        </w:rPr>
      </w:pPr>
    </w:p>
    <w:p w14:paraId="1C2037F9" w14:textId="77777777" w:rsidR="00C22C42" w:rsidRDefault="00C22C42" w:rsidP="00C22C42">
      <w:pPr>
        <w:adjustRightInd w:val="0"/>
        <w:ind w:firstLine="540"/>
        <w:jc w:val="both"/>
        <w:rPr>
          <w:b/>
          <w:bCs/>
          <w:i/>
          <w:iCs/>
          <w:sz w:val="24"/>
          <w:szCs w:val="24"/>
        </w:rPr>
      </w:pPr>
    </w:p>
    <w:p w14:paraId="1B1000E2" w14:textId="77777777" w:rsidR="00C22C42" w:rsidRPr="00B63FA6" w:rsidRDefault="00C22C42" w:rsidP="00C22C42">
      <w:pPr>
        <w:adjustRightInd w:val="0"/>
        <w:ind w:firstLine="540"/>
        <w:jc w:val="both"/>
        <w:rPr>
          <w:bCs/>
          <w:iCs/>
          <w:sz w:val="22"/>
          <w:szCs w:val="22"/>
        </w:rPr>
      </w:pPr>
      <w:r w:rsidRPr="00B63FA6">
        <w:rPr>
          <w:bCs/>
          <w:iCs/>
          <w:sz w:val="22"/>
          <w:szCs w:val="22"/>
        </w:rPr>
        <w:t>1. Вид и иные идентификационные признаки ценных бумаг.</w:t>
      </w:r>
    </w:p>
    <w:p w14:paraId="4FFEA522" w14:textId="77777777" w:rsidR="00C22C42" w:rsidRPr="00B63FA6" w:rsidRDefault="00C22C42" w:rsidP="00C22C42">
      <w:pPr>
        <w:adjustRightInd w:val="0"/>
        <w:spacing w:before="240"/>
        <w:ind w:firstLine="540"/>
        <w:jc w:val="both"/>
        <w:rPr>
          <w:bCs/>
          <w:iCs/>
          <w:sz w:val="22"/>
          <w:szCs w:val="22"/>
        </w:rPr>
      </w:pPr>
      <w:r w:rsidRPr="00B63FA6">
        <w:rPr>
          <w:bCs/>
          <w:iCs/>
          <w:sz w:val="22"/>
          <w:szCs w:val="22"/>
        </w:rPr>
        <w:t xml:space="preserve">вид ценных бумаг - </w:t>
      </w:r>
      <w:r w:rsidRPr="00B63FA6">
        <w:rPr>
          <w:b/>
          <w:bCs/>
          <w:i/>
          <w:iCs/>
          <w:sz w:val="22"/>
          <w:szCs w:val="22"/>
        </w:rPr>
        <w:t>облигации</w:t>
      </w:r>
      <w:r w:rsidRPr="00B63FA6">
        <w:rPr>
          <w:bCs/>
          <w:iCs/>
          <w:sz w:val="22"/>
          <w:szCs w:val="22"/>
        </w:rPr>
        <w:t>.</w:t>
      </w:r>
    </w:p>
    <w:p w14:paraId="7711EAAE" w14:textId="77777777" w:rsidR="00B63FA6" w:rsidRPr="00A53436" w:rsidRDefault="00BB28EA" w:rsidP="00C22C42">
      <w:pPr>
        <w:adjustRightInd w:val="0"/>
        <w:spacing w:before="240"/>
        <w:ind w:firstLine="540"/>
        <w:jc w:val="both"/>
        <w:rPr>
          <w:bCs/>
          <w:iCs/>
          <w:sz w:val="22"/>
          <w:szCs w:val="22"/>
        </w:rPr>
      </w:pPr>
      <w:r w:rsidRPr="00A53436">
        <w:rPr>
          <w:sz w:val="22"/>
          <w:szCs w:val="22"/>
        </w:rPr>
        <w:t>и</w:t>
      </w:r>
      <w:r w:rsidR="00B63FA6" w:rsidRPr="00A53436">
        <w:rPr>
          <w:sz w:val="22"/>
          <w:szCs w:val="22"/>
        </w:rPr>
        <w:t xml:space="preserve">ные идентификационные признаки ценных бумаг: </w:t>
      </w:r>
      <w:r w:rsidR="00B63FA6" w:rsidRPr="00A53436">
        <w:rPr>
          <w:b/>
          <w:i/>
          <w:iCs/>
          <w:sz w:val="22"/>
          <w:szCs w:val="22"/>
        </w:rPr>
        <w:t xml:space="preserve">неконвертируемые документарные процентные серии </w:t>
      </w:r>
      <w:r w:rsidR="009260EE">
        <w:rPr>
          <w:b/>
          <w:i/>
          <w:iCs/>
          <w:sz w:val="22"/>
          <w:szCs w:val="22"/>
        </w:rPr>
        <w:t>С01</w:t>
      </w:r>
      <w:r w:rsidR="00B63FA6" w:rsidRPr="00A53436">
        <w:rPr>
          <w:b/>
          <w:i/>
          <w:iCs/>
          <w:sz w:val="22"/>
          <w:szCs w:val="22"/>
        </w:rPr>
        <w:t xml:space="preserve"> на предъявителя с обязательным централизованным хранением, предназначенные для квалифицированных инвесторов, со сроком погашения в 3 640-й (Три тысячи шестьсот сороковой) день с даты начала размещения облигаций, с возможностью </w:t>
      </w:r>
      <w:r w:rsidR="004658A1">
        <w:rPr>
          <w:b/>
          <w:i/>
          <w:iCs/>
          <w:sz w:val="22"/>
          <w:szCs w:val="22"/>
        </w:rPr>
        <w:t xml:space="preserve">досрочного </w:t>
      </w:r>
      <w:r w:rsidR="00B63FA6" w:rsidRPr="00A53436">
        <w:rPr>
          <w:b/>
          <w:i/>
          <w:iCs/>
          <w:sz w:val="22"/>
          <w:szCs w:val="22"/>
        </w:rPr>
        <w:t>погашения по усмотрению кредитной организации-эмитента (далее совместно именуются – «Облигации», а по отдельности «Облигация»).</w:t>
      </w:r>
    </w:p>
    <w:p w14:paraId="0565138B" w14:textId="77777777" w:rsidR="00C22C42" w:rsidRPr="00A53436" w:rsidRDefault="00C22C42" w:rsidP="00C22C42">
      <w:pPr>
        <w:adjustRightInd w:val="0"/>
        <w:spacing w:before="240"/>
        <w:ind w:firstLine="540"/>
        <w:jc w:val="both"/>
        <w:rPr>
          <w:bCs/>
          <w:iCs/>
          <w:sz w:val="22"/>
          <w:szCs w:val="22"/>
        </w:rPr>
      </w:pPr>
      <w:r w:rsidRPr="00A53436">
        <w:rPr>
          <w:bCs/>
          <w:iCs/>
          <w:sz w:val="22"/>
          <w:szCs w:val="22"/>
        </w:rPr>
        <w:t>2. Форма облигаций.</w:t>
      </w:r>
    </w:p>
    <w:p w14:paraId="11AB7891" w14:textId="77777777" w:rsidR="00C22C42" w:rsidRPr="00A53436" w:rsidRDefault="00C22C42" w:rsidP="00C22C42">
      <w:pPr>
        <w:adjustRightInd w:val="0"/>
        <w:spacing w:before="240"/>
        <w:ind w:firstLine="540"/>
        <w:jc w:val="both"/>
        <w:rPr>
          <w:bCs/>
          <w:iCs/>
          <w:sz w:val="22"/>
          <w:szCs w:val="22"/>
        </w:rPr>
      </w:pPr>
      <w:r w:rsidRPr="00A53436">
        <w:rPr>
          <w:bCs/>
          <w:iCs/>
          <w:sz w:val="22"/>
          <w:szCs w:val="22"/>
        </w:rPr>
        <w:t xml:space="preserve">форма облигаций </w:t>
      </w:r>
      <w:r w:rsidR="00BB28EA" w:rsidRPr="00A53436">
        <w:rPr>
          <w:bCs/>
          <w:iCs/>
          <w:sz w:val="22"/>
          <w:szCs w:val="22"/>
        </w:rPr>
        <w:t xml:space="preserve">- </w:t>
      </w:r>
      <w:r w:rsidRPr="00A53436">
        <w:rPr>
          <w:b/>
          <w:bCs/>
          <w:i/>
          <w:iCs/>
          <w:sz w:val="22"/>
          <w:szCs w:val="22"/>
        </w:rPr>
        <w:t>документарные.</w:t>
      </w:r>
    </w:p>
    <w:p w14:paraId="7A3D0792" w14:textId="77777777" w:rsidR="00520704" w:rsidRPr="00A53436" w:rsidRDefault="00520704" w:rsidP="00351CA2">
      <w:pPr>
        <w:adjustRightInd w:val="0"/>
        <w:spacing w:before="240"/>
        <w:ind w:firstLine="540"/>
        <w:jc w:val="both"/>
        <w:rPr>
          <w:b/>
          <w:bCs/>
          <w:i/>
          <w:iCs/>
          <w:sz w:val="22"/>
          <w:szCs w:val="22"/>
        </w:rPr>
      </w:pPr>
      <w:r w:rsidRPr="00A53436">
        <w:rPr>
          <w:b/>
          <w:bCs/>
          <w:i/>
          <w:iCs/>
          <w:sz w:val="22"/>
          <w:szCs w:val="22"/>
        </w:rPr>
        <w:t>Облигации данного выпуска являются облигациями с обязательным централизованным хранением.</w:t>
      </w:r>
    </w:p>
    <w:p w14:paraId="12587563" w14:textId="77777777" w:rsidR="00351CA2" w:rsidRPr="00A53436" w:rsidRDefault="00351CA2" w:rsidP="00351CA2">
      <w:pPr>
        <w:pStyle w:val="Default"/>
        <w:ind w:firstLine="540"/>
        <w:jc w:val="both"/>
        <w:rPr>
          <w:sz w:val="22"/>
          <w:szCs w:val="22"/>
        </w:rPr>
      </w:pPr>
      <w:r w:rsidRPr="00A53436">
        <w:rPr>
          <w:sz w:val="22"/>
          <w:szCs w:val="22"/>
        </w:rPr>
        <w:t xml:space="preserve">Сведения о депозитарии, осуществляющем обязательное централизованное хранение облигаций: </w:t>
      </w:r>
    </w:p>
    <w:p w14:paraId="669C087E" w14:textId="77777777" w:rsidR="00351CA2" w:rsidRPr="00A53436" w:rsidRDefault="00351CA2" w:rsidP="00351CA2">
      <w:pPr>
        <w:pStyle w:val="Default"/>
        <w:ind w:firstLine="540"/>
        <w:jc w:val="both"/>
        <w:rPr>
          <w:sz w:val="22"/>
          <w:szCs w:val="22"/>
        </w:rPr>
      </w:pPr>
      <w:r w:rsidRPr="00A53436">
        <w:rPr>
          <w:sz w:val="22"/>
          <w:szCs w:val="22"/>
        </w:rPr>
        <w:t xml:space="preserve">Полное фирменное наименование: </w:t>
      </w:r>
      <w:r w:rsidRPr="00A53436">
        <w:rPr>
          <w:b/>
          <w:i/>
          <w:iCs/>
          <w:sz w:val="22"/>
          <w:szCs w:val="22"/>
        </w:rPr>
        <w:t>Небанковская кредитная организация акционерное общество «Национальный расчетный депозитарий».</w:t>
      </w:r>
      <w:r w:rsidRPr="00A53436">
        <w:rPr>
          <w:i/>
          <w:iCs/>
          <w:sz w:val="22"/>
          <w:szCs w:val="22"/>
        </w:rPr>
        <w:t xml:space="preserve"> </w:t>
      </w:r>
    </w:p>
    <w:p w14:paraId="0AFEA617" w14:textId="77777777" w:rsidR="00351CA2" w:rsidRPr="00A53436" w:rsidRDefault="00351CA2" w:rsidP="00351CA2">
      <w:pPr>
        <w:pStyle w:val="Default"/>
        <w:ind w:firstLine="540"/>
        <w:jc w:val="both"/>
        <w:rPr>
          <w:sz w:val="22"/>
          <w:szCs w:val="22"/>
        </w:rPr>
      </w:pPr>
      <w:r w:rsidRPr="00A53436">
        <w:rPr>
          <w:sz w:val="22"/>
          <w:szCs w:val="22"/>
        </w:rPr>
        <w:t xml:space="preserve">Сокращенное фирменное наименование: </w:t>
      </w:r>
      <w:r w:rsidRPr="00A53436">
        <w:rPr>
          <w:b/>
          <w:i/>
          <w:iCs/>
          <w:sz w:val="22"/>
          <w:szCs w:val="22"/>
        </w:rPr>
        <w:t>НКО АО НРД.</w:t>
      </w:r>
      <w:r w:rsidRPr="00A53436">
        <w:rPr>
          <w:i/>
          <w:iCs/>
          <w:sz w:val="22"/>
          <w:szCs w:val="22"/>
        </w:rPr>
        <w:t xml:space="preserve"> </w:t>
      </w:r>
    </w:p>
    <w:p w14:paraId="66366B70" w14:textId="77777777" w:rsidR="00351CA2" w:rsidRPr="00A53436" w:rsidRDefault="00351CA2" w:rsidP="00351CA2">
      <w:pPr>
        <w:pStyle w:val="Default"/>
        <w:ind w:firstLine="540"/>
        <w:jc w:val="both"/>
        <w:rPr>
          <w:sz w:val="22"/>
          <w:szCs w:val="22"/>
        </w:rPr>
      </w:pPr>
      <w:r w:rsidRPr="00A53436">
        <w:rPr>
          <w:sz w:val="22"/>
          <w:szCs w:val="22"/>
        </w:rPr>
        <w:t xml:space="preserve">Место нахождения: </w:t>
      </w:r>
      <w:r w:rsidR="00417B0C" w:rsidRPr="00A53436">
        <w:rPr>
          <w:b/>
          <w:i/>
          <w:sz w:val="22"/>
          <w:szCs w:val="22"/>
        </w:rPr>
        <w:t>Российская Федерация,</w:t>
      </w:r>
      <w:r w:rsidR="00417B0C" w:rsidRPr="00A53436">
        <w:rPr>
          <w:b/>
          <w:bCs/>
          <w:i/>
          <w:iCs/>
          <w:sz w:val="22"/>
          <w:szCs w:val="22"/>
        </w:rPr>
        <w:t xml:space="preserve"> город Москва, улица Спартаковская, дом 12</w:t>
      </w:r>
    </w:p>
    <w:p w14:paraId="50C49289" w14:textId="77777777" w:rsidR="00351CA2" w:rsidRPr="00A53436" w:rsidRDefault="00351CA2" w:rsidP="00351CA2">
      <w:pPr>
        <w:pStyle w:val="Default"/>
        <w:ind w:firstLine="540"/>
        <w:jc w:val="both"/>
        <w:rPr>
          <w:sz w:val="22"/>
          <w:szCs w:val="22"/>
        </w:rPr>
      </w:pPr>
      <w:r w:rsidRPr="00A53436">
        <w:rPr>
          <w:sz w:val="22"/>
          <w:szCs w:val="22"/>
        </w:rPr>
        <w:t xml:space="preserve">Почтовый адрес: </w:t>
      </w:r>
      <w:r w:rsidR="00417B0C" w:rsidRPr="00A53436">
        <w:rPr>
          <w:b/>
          <w:i/>
          <w:sz w:val="22"/>
          <w:szCs w:val="22"/>
        </w:rPr>
        <w:t>Российская Федерация, 105066, г. Москва, ул. Спартаковская, дом 12</w:t>
      </w:r>
    </w:p>
    <w:p w14:paraId="20366C5C" w14:textId="77777777" w:rsidR="00616D8D" w:rsidRPr="00616D8D" w:rsidRDefault="00616D8D" w:rsidP="00616D8D">
      <w:pPr>
        <w:ind w:firstLine="539"/>
        <w:jc w:val="both"/>
        <w:rPr>
          <w:sz w:val="22"/>
          <w:szCs w:val="22"/>
        </w:rPr>
      </w:pPr>
      <w:r w:rsidRPr="00616D8D">
        <w:rPr>
          <w:sz w:val="22"/>
          <w:szCs w:val="22"/>
        </w:rPr>
        <w:t xml:space="preserve">ИНН: </w:t>
      </w:r>
      <w:r w:rsidRPr="00616D8D">
        <w:rPr>
          <w:b/>
          <w:i/>
          <w:sz w:val="22"/>
          <w:szCs w:val="22"/>
        </w:rPr>
        <w:t>7702165310</w:t>
      </w:r>
    </w:p>
    <w:p w14:paraId="62E7D00C" w14:textId="77777777" w:rsidR="00351CA2" w:rsidRPr="00A53436" w:rsidRDefault="00351CA2" w:rsidP="00351CA2">
      <w:pPr>
        <w:pStyle w:val="Default"/>
        <w:ind w:firstLine="540"/>
        <w:jc w:val="both"/>
        <w:rPr>
          <w:sz w:val="22"/>
          <w:szCs w:val="22"/>
        </w:rPr>
      </w:pPr>
      <w:r w:rsidRPr="00A53436">
        <w:rPr>
          <w:sz w:val="22"/>
          <w:szCs w:val="22"/>
        </w:rPr>
        <w:t xml:space="preserve">Номер лицензии профессионального участника рынка ценных бумаг на осуществление депозитарной деятельности: </w:t>
      </w:r>
      <w:r w:rsidRPr="00A53436">
        <w:rPr>
          <w:b/>
          <w:i/>
          <w:iCs/>
          <w:sz w:val="22"/>
          <w:szCs w:val="22"/>
        </w:rPr>
        <w:t>045-12042-000100</w:t>
      </w:r>
      <w:r w:rsidRPr="00A53436">
        <w:rPr>
          <w:b/>
          <w:i/>
          <w:sz w:val="22"/>
          <w:szCs w:val="22"/>
        </w:rPr>
        <w:t>.</w:t>
      </w:r>
      <w:r w:rsidRPr="00A53436">
        <w:rPr>
          <w:sz w:val="22"/>
          <w:szCs w:val="22"/>
        </w:rPr>
        <w:t xml:space="preserve"> </w:t>
      </w:r>
    </w:p>
    <w:p w14:paraId="72255943" w14:textId="77777777" w:rsidR="00351CA2" w:rsidRPr="00A53436" w:rsidRDefault="00351CA2" w:rsidP="00351CA2">
      <w:pPr>
        <w:pStyle w:val="Default"/>
        <w:ind w:firstLine="540"/>
        <w:jc w:val="both"/>
        <w:rPr>
          <w:sz w:val="22"/>
          <w:szCs w:val="22"/>
        </w:rPr>
      </w:pPr>
      <w:r w:rsidRPr="00A53436">
        <w:rPr>
          <w:sz w:val="22"/>
          <w:szCs w:val="22"/>
        </w:rPr>
        <w:t xml:space="preserve">Дата выдачи лицензии профессионального участника рынка ценных бумаг на осуществление депозитарной деятельности: </w:t>
      </w:r>
      <w:r w:rsidR="00417B0C" w:rsidRPr="00A53436">
        <w:rPr>
          <w:b/>
          <w:i/>
          <w:sz w:val="22"/>
          <w:szCs w:val="22"/>
        </w:rPr>
        <w:t>19.02.2009.</w:t>
      </w:r>
    </w:p>
    <w:p w14:paraId="1DDE57AD" w14:textId="77777777" w:rsidR="00351CA2" w:rsidRPr="00A53436" w:rsidRDefault="00351CA2" w:rsidP="00351CA2">
      <w:pPr>
        <w:pStyle w:val="Default"/>
        <w:ind w:firstLine="540"/>
        <w:jc w:val="both"/>
        <w:rPr>
          <w:i/>
          <w:iCs/>
          <w:sz w:val="22"/>
          <w:szCs w:val="22"/>
        </w:rPr>
      </w:pPr>
      <w:r w:rsidRPr="00A53436">
        <w:rPr>
          <w:sz w:val="22"/>
          <w:szCs w:val="22"/>
        </w:rPr>
        <w:t xml:space="preserve">Срок действия лицензии профессионального участника рынка ценных бумаг на осуществление депозитарной деятельности: </w:t>
      </w:r>
      <w:r w:rsidRPr="00A53436">
        <w:rPr>
          <w:b/>
          <w:i/>
          <w:iCs/>
          <w:sz w:val="22"/>
          <w:szCs w:val="22"/>
        </w:rPr>
        <w:t>срок действия лицензии не ограничен.</w:t>
      </w:r>
      <w:r w:rsidRPr="00A53436">
        <w:rPr>
          <w:i/>
          <w:iCs/>
          <w:sz w:val="22"/>
          <w:szCs w:val="22"/>
        </w:rPr>
        <w:t xml:space="preserve"> </w:t>
      </w:r>
    </w:p>
    <w:p w14:paraId="75D656E5" w14:textId="77777777" w:rsidR="003F0DA3" w:rsidRDefault="00351CA2" w:rsidP="003F0DA3">
      <w:pPr>
        <w:pStyle w:val="Default"/>
        <w:ind w:firstLine="540"/>
        <w:jc w:val="both"/>
        <w:rPr>
          <w:i/>
          <w:iCs/>
          <w:sz w:val="22"/>
          <w:szCs w:val="22"/>
        </w:rPr>
      </w:pPr>
      <w:r w:rsidRPr="00A53436">
        <w:rPr>
          <w:sz w:val="22"/>
          <w:szCs w:val="22"/>
        </w:rPr>
        <w:t xml:space="preserve">Орган, выдавший лицензию профессионального участника рынка ценных бумаг на осуществление депозитарной деятельности: </w:t>
      </w:r>
      <w:r w:rsidRPr="00A53436">
        <w:rPr>
          <w:b/>
          <w:i/>
          <w:iCs/>
          <w:sz w:val="22"/>
          <w:szCs w:val="22"/>
        </w:rPr>
        <w:t>ФСФР России.</w:t>
      </w:r>
      <w:r w:rsidRPr="00A53436">
        <w:rPr>
          <w:i/>
          <w:iCs/>
          <w:sz w:val="22"/>
          <w:szCs w:val="22"/>
        </w:rPr>
        <w:t xml:space="preserve"> </w:t>
      </w:r>
    </w:p>
    <w:p w14:paraId="3AD0813C" w14:textId="77777777" w:rsidR="00B5500C" w:rsidRDefault="00B5500C" w:rsidP="00B5500C">
      <w:pPr>
        <w:ind w:firstLine="539"/>
        <w:jc w:val="both"/>
        <w:rPr>
          <w:szCs w:val="22"/>
        </w:rPr>
      </w:pPr>
      <w:r>
        <w:rPr>
          <w:szCs w:val="22"/>
        </w:rPr>
        <w:t xml:space="preserve">Телефон: </w:t>
      </w:r>
      <w:r w:rsidRPr="00B5500C">
        <w:rPr>
          <w:b/>
          <w:i/>
          <w:iCs/>
          <w:color w:val="000000"/>
          <w:sz w:val="22"/>
          <w:szCs w:val="22"/>
        </w:rPr>
        <w:t>+7 (495) 956-27-89, + 7 (495) 956-27-90</w:t>
      </w:r>
      <w:r>
        <w:rPr>
          <w:b/>
          <w:i/>
          <w:iCs/>
          <w:color w:val="000000"/>
          <w:sz w:val="22"/>
          <w:szCs w:val="22"/>
        </w:rPr>
        <w:t>.</w:t>
      </w:r>
    </w:p>
    <w:p w14:paraId="6BFA9FF4" w14:textId="77777777" w:rsidR="003F0DA3" w:rsidRDefault="003F0DA3" w:rsidP="003F0DA3">
      <w:pPr>
        <w:pStyle w:val="Default"/>
        <w:ind w:firstLine="540"/>
        <w:jc w:val="both"/>
        <w:rPr>
          <w:b/>
          <w:i/>
          <w:iCs/>
          <w:sz w:val="22"/>
          <w:szCs w:val="22"/>
        </w:rPr>
      </w:pPr>
    </w:p>
    <w:p w14:paraId="08D74696" w14:textId="77777777" w:rsidR="003F0DA3" w:rsidRPr="003F0DA3" w:rsidRDefault="003F0DA3" w:rsidP="003F0DA3">
      <w:pPr>
        <w:pStyle w:val="Default"/>
        <w:ind w:firstLine="540"/>
        <w:jc w:val="both"/>
        <w:rPr>
          <w:b/>
          <w:i/>
          <w:iCs/>
          <w:sz w:val="22"/>
          <w:szCs w:val="22"/>
        </w:rPr>
      </w:pPr>
      <w:r w:rsidRPr="003F0DA3">
        <w:rPr>
          <w:b/>
          <w:i/>
          <w:iCs/>
          <w:sz w:val="22"/>
          <w:szCs w:val="22"/>
        </w:rPr>
        <w:t xml:space="preserve">В случае прекращения деятельности НКО АО НРД (далее – «НРД») в связи с его реорганизацией обязательное централизованное хранение Облигаций будет осуществляться его правопреемником. В тех случаях, когда в Решении о выпуске </w:t>
      </w:r>
      <w:r w:rsidR="003C4F6B">
        <w:rPr>
          <w:b/>
          <w:i/>
          <w:iCs/>
          <w:sz w:val="22"/>
          <w:szCs w:val="22"/>
        </w:rPr>
        <w:t>Облигаций</w:t>
      </w:r>
      <w:r w:rsidRPr="003F0DA3">
        <w:rPr>
          <w:b/>
          <w:i/>
          <w:iCs/>
          <w:sz w:val="22"/>
          <w:szCs w:val="22"/>
        </w:rPr>
        <w:t xml:space="preserve"> и/или в Сертификате Облигаций упоминается НРД, подразумевается НРД или его правопреемник. </w:t>
      </w:r>
    </w:p>
    <w:p w14:paraId="45BB8E2E" w14:textId="77777777" w:rsidR="003F0DA3" w:rsidRPr="003F0DA3" w:rsidRDefault="003F0DA3" w:rsidP="003F0DA3">
      <w:pPr>
        <w:pStyle w:val="Default"/>
        <w:ind w:firstLine="540"/>
        <w:jc w:val="both"/>
        <w:rPr>
          <w:b/>
          <w:i/>
          <w:iCs/>
          <w:sz w:val="22"/>
          <w:szCs w:val="22"/>
        </w:rPr>
      </w:pPr>
      <w:r w:rsidRPr="003F0DA3">
        <w:rPr>
          <w:b/>
          <w:i/>
          <w:iCs/>
          <w:sz w:val="22"/>
          <w:szCs w:val="22"/>
        </w:rPr>
        <w:t xml:space="preserve">Облигации выпускаются в документарной форме с оформлением единого сертификата (ранее и далее – «Сертификат» или «Сертификат Облигаций»), подлежащего обязательному централизованному хранению в НРД, на весь объем выпуска. Выдача отдельных сертификатов на руки владельцам Облигаций не предусмотрена. Владельцы Облигаций не вправе требовать выдачи Сертификата на руки. </w:t>
      </w:r>
    </w:p>
    <w:p w14:paraId="474A6290" w14:textId="77777777" w:rsidR="003F0DA3" w:rsidRPr="003F0DA3" w:rsidRDefault="003F0DA3" w:rsidP="003F0DA3">
      <w:pPr>
        <w:pStyle w:val="Default"/>
        <w:ind w:firstLine="540"/>
        <w:jc w:val="both"/>
        <w:rPr>
          <w:b/>
          <w:i/>
          <w:iCs/>
          <w:sz w:val="22"/>
          <w:szCs w:val="22"/>
        </w:rPr>
      </w:pPr>
      <w:r w:rsidRPr="003F0DA3">
        <w:rPr>
          <w:b/>
          <w:i/>
          <w:iCs/>
          <w:sz w:val="22"/>
          <w:szCs w:val="22"/>
        </w:rPr>
        <w:t xml:space="preserve">До даты начала размещения Облигаций АО «МСП Банк» (далее по тексту – «кредитная организация-эмитент», «Эмитент» или «Банк»), передает Сертификат на хранение в НРД. </w:t>
      </w:r>
    </w:p>
    <w:p w14:paraId="0BB3FEB7" w14:textId="77777777" w:rsidR="003F0DA3" w:rsidRPr="003F0DA3" w:rsidRDefault="003F0DA3" w:rsidP="003F0DA3">
      <w:pPr>
        <w:pStyle w:val="Default"/>
        <w:ind w:firstLine="540"/>
        <w:jc w:val="both"/>
        <w:rPr>
          <w:b/>
          <w:i/>
          <w:iCs/>
          <w:sz w:val="22"/>
          <w:szCs w:val="22"/>
        </w:rPr>
      </w:pPr>
      <w:r w:rsidRPr="003F0DA3">
        <w:rPr>
          <w:b/>
          <w:i/>
          <w:iCs/>
          <w:sz w:val="22"/>
          <w:szCs w:val="22"/>
        </w:rPr>
        <w:t xml:space="preserve">Образец Сертификата Облигаций приводится в приложении к Решению о выпуске </w:t>
      </w:r>
      <w:r w:rsidR="003C4F6B">
        <w:rPr>
          <w:b/>
          <w:i/>
          <w:iCs/>
          <w:sz w:val="22"/>
          <w:szCs w:val="22"/>
        </w:rPr>
        <w:t>Облигаций</w:t>
      </w:r>
      <w:r w:rsidRPr="003F0DA3">
        <w:rPr>
          <w:b/>
          <w:i/>
          <w:iCs/>
          <w:sz w:val="22"/>
          <w:szCs w:val="22"/>
        </w:rPr>
        <w:t xml:space="preserve">. </w:t>
      </w:r>
    </w:p>
    <w:p w14:paraId="133F6223" w14:textId="77777777" w:rsidR="003F0DA3" w:rsidRPr="00E31E7B" w:rsidRDefault="003F0DA3" w:rsidP="003F0DA3">
      <w:pPr>
        <w:pStyle w:val="Default"/>
        <w:ind w:firstLine="540"/>
        <w:jc w:val="both"/>
        <w:rPr>
          <w:b/>
          <w:i/>
          <w:iCs/>
          <w:sz w:val="22"/>
          <w:szCs w:val="22"/>
        </w:rPr>
      </w:pPr>
      <w:r w:rsidRPr="003F0DA3">
        <w:rPr>
          <w:b/>
          <w:i/>
          <w:iCs/>
          <w:sz w:val="22"/>
          <w:szCs w:val="22"/>
        </w:rPr>
        <w:t xml:space="preserve">Расходы, связанные с внесением приходных записей о зачислении размещаемых Облигаций на </w:t>
      </w:r>
      <w:r w:rsidRPr="00E31E7B">
        <w:rPr>
          <w:b/>
          <w:i/>
          <w:iCs/>
          <w:sz w:val="22"/>
          <w:szCs w:val="22"/>
        </w:rPr>
        <w:t xml:space="preserve">счета депо их первых владельцев (приобретателей), несут владельцы (приобретатели) Облигаций. </w:t>
      </w:r>
    </w:p>
    <w:p w14:paraId="01A4A047" w14:textId="77777777" w:rsidR="003F0DA3" w:rsidRPr="00CC2120" w:rsidRDefault="003F0DA3" w:rsidP="003F0DA3">
      <w:pPr>
        <w:pStyle w:val="Default"/>
        <w:ind w:firstLine="540"/>
        <w:jc w:val="both"/>
        <w:rPr>
          <w:b/>
          <w:i/>
          <w:iCs/>
          <w:sz w:val="22"/>
          <w:szCs w:val="22"/>
        </w:rPr>
      </w:pPr>
      <w:r w:rsidRPr="00CC2120">
        <w:rPr>
          <w:b/>
          <w:i/>
          <w:iCs/>
          <w:sz w:val="22"/>
          <w:szCs w:val="22"/>
        </w:rPr>
        <w:t>Списание Облигаций со счетов депо производится:</w:t>
      </w:r>
    </w:p>
    <w:p w14:paraId="23A562D1" w14:textId="77777777" w:rsidR="003F0DA3" w:rsidRPr="00CC2120" w:rsidRDefault="003F0DA3" w:rsidP="003F0DA3">
      <w:pPr>
        <w:pStyle w:val="Default"/>
        <w:ind w:firstLine="540"/>
        <w:jc w:val="both"/>
        <w:rPr>
          <w:b/>
          <w:i/>
          <w:iCs/>
          <w:sz w:val="22"/>
          <w:szCs w:val="22"/>
        </w:rPr>
      </w:pPr>
      <w:r w:rsidRPr="00CC2120">
        <w:rPr>
          <w:b/>
          <w:i/>
          <w:iCs/>
          <w:sz w:val="22"/>
          <w:szCs w:val="22"/>
        </w:rPr>
        <w:t>– после исполнения кредитной организацией-эмитентом обязательств перед владельцами Облигаций по выплате купонного дохода и погашению</w:t>
      </w:r>
      <w:r w:rsidR="00CC2120">
        <w:rPr>
          <w:b/>
          <w:i/>
          <w:iCs/>
          <w:sz w:val="22"/>
          <w:szCs w:val="22"/>
        </w:rPr>
        <w:t xml:space="preserve"> (досрочному погашению)</w:t>
      </w:r>
      <w:r w:rsidRPr="00CC2120">
        <w:rPr>
          <w:b/>
          <w:i/>
          <w:iCs/>
          <w:sz w:val="22"/>
          <w:szCs w:val="22"/>
        </w:rPr>
        <w:t xml:space="preserve"> номинальной стоимости Облигаций, в соответствии с </w:t>
      </w:r>
      <w:r w:rsidR="00756B2C" w:rsidRPr="00CC2120">
        <w:rPr>
          <w:b/>
          <w:i/>
          <w:iCs/>
          <w:sz w:val="22"/>
          <w:szCs w:val="22"/>
        </w:rPr>
        <w:t xml:space="preserve">п. 10.2 и </w:t>
      </w:r>
      <w:r w:rsidRPr="00CC2120">
        <w:rPr>
          <w:b/>
          <w:i/>
          <w:iCs/>
          <w:sz w:val="22"/>
          <w:szCs w:val="22"/>
        </w:rPr>
        <w:t>п.</w:t>
      </w:r>
      <w:r w:rsidR="00646F25" w:rsidRPr="00CC2120">
        <w:rPr>
          <w:b/>
          <w:i/>
          <w:iCs/>
          <w:sz w:val="22"/>
          <w:szCs w:val="22"/>
        </w:rPr>
        <w:t xml:space="preserve"> </w:t>
      </w:r>
      <w:r w:rsidRPr="00CC2120">
        <w:rPr>
          <w:b/>
          <w:i/>
          <w:iCs/>
          <w:sz w:val="22"/>
          <w:szCs w:val="22"/>
        </w:rPr>
        <w:t xml:space="preserve">10.3.3 Решения о выпуске </w:t>
      </w:r>
      <w:r w:rsidR="003C4F6B" w:rsidRPr="00CC2120">
        <w:rPr>
          <w:b/>
          <w:i/>
          <w:iCs/>
          <w:sz w:val="22"/>
          <w:szCs w:val="22"/>
        </w:rPr>
        <w:t>Облигаций</w:t>
      </w:r>
      <w:r w:rsidRPr="00CC2120">
        <w:rPr>
          <w:b/>
          <w:i/>
          <w:iCs/>
          <w:sz w:val="22"/>
          <w:szCs w:val="22"/>
        </w:rPr>
        <w:t xml:space="preserve">, или </w:t>
      </w:r>
    </w:p>
    <w:p w14:paraId="1ACCA70C" w14:textId="77777777" w:rsidR="003F0DA3" w:rsidRPr="006B64FD" w:rsidRDefault="003F0DA3" w:rsidP="003F0DA3">
      <w:pPr>
        <w:pStyle w:val="Default"/>
        <w:ind w:firstLine="540"/>
        <w:jc w:val="both"/>
        <w:rPr>
          <w:b/>
          <w:i/>
          <w:iCs/>
          <w:sz w:val="22"/>
          <w:szCs w:val="22"/>
        </w:rPr>
      </w:pPr>
      <w:r w:rsidRPr="00CC2120">
        <w:rPr>
          <w:b/>
          <w:i/>
          <w:iCs/>
          <w:sz w:val="22"/>
          <w:szCs w:val="22"/>
        </w:rPr>
        <w:t xml:space="preserve">– в случае полного прекращения обязательств кредитной организации-эмитента перед владельцами Облигаций в Дату прекращения обязательств, как она определена в п. 10.4.1 Решения о выпуске </w:t>
      </w:r>
      <w:r w:rsidR="003C4F6B" w:rsidRPr="00CC2120">
        <w:rPr>
          <w:b/>
          <w:i/>
          <w:iCs/>
          <w:sz w:val="22"/>
          <w:szCs w:val="22"/>
        </w:rPr>
        <w:t>Облигаций</w:t>
      </w:r>
      <w:r w:rsidRPr="00CC2120">
        <w:rPr>
          <w:b/>
          <w:i/>
          <w:iCs/>
          <w:sz w:val="22"/>
          <w:szCs w:val="22"/>
        </w:rPr>
        <w:t>, после наступления любого из Событий прекращения обязательств,</w:t>
      </w:r>
      <w:r w:rsidRPr="00E31E7B">
        <w:rPr>
          <w:b/>
          <w:i/>
          <w:iCs/>
          <w:sz w:val="22"/>
          <w:szCs w:val="22"/>
        </w:rPr>
        <w:t xml:space="preserve"> указанных в </w:t>
      </w:r>
      <w:r w:rsidRPr="006B64FD">
        <w:rPr>
          <w:b/>
          <w:i/>
          <w:iCs/>
          <w:sz w:val="22"/>
          <w:szCs w:val="22"/>
        </w:rPr>
        <w:t>п. 10.4.1</w:t>
      </w:r>
      <w:r w:rsidRPr="00E31E7B">
        <w:rPr>
          <w:b/>
          <w:i/>
          <w:iCs/>
          <w:sz w:val="22"/>
          <w:szCs w:val="22"/>
        </w:rPr>
        <w:t xml:space="preserve"> Решения о выпуске </w:t>
      </w:r>
      <w:r w:rsidR="003C4F6B">
        <w:rPr>
          <w:b/>
          <w:i/>
          <w:iCs/>
          <w:sz w:val="22"/>
          <w:szCs w:val="22"/>
        </w:rPr>
        <w:t>Облигаций</w:t>
      </w:r>
      <w:r w:rsidRPr="00E31E7B">
        <w:rPr>
          <w:b/>
          <w:i/>
          <w:iCs/>
          <w:sz w:val="22"/>
          <w:szCs w:val="22"/>
        </w:rPr>
        <w:t>, при условии признания Банком России настоящего</w:t>
      </w:r>
      <w:r w:rsidRPr="006B64FD">
        <w:rPr>
          <w:b/>
          <w:i/>
          <w:iCs/>
          <w:sz w:val="22"/>
          <w:szCs w:val="22"/>
        </w:rPr>
        <w:t xml:space="preserve"> облигационного займа субординированным. </w:t>
      </w:r>
    </w:p>
    <w:p w14:paraId="38314267" w14:textId="77777777" w:rsidR="003F0DA3" w:rsidRPr="006B64FD" w:rsidRDefault="003F0DA3" w:rsidP="003F0DA3">
      <w:pPr>
        <w:pStyle w:val="Default"/>
        <w:ind w:firstLine="540"/>
        <w:jc w:val="both"/>
        <w:rPr>
          <w:b/>
          <w:i/>
          <w:iCs/>
          <w:sz w:val="22"/>
          <w:szCs w:val="22"/>
        </w:rPr>
      </w:pPr>
      <w:r w:rsidRPr="006B64FD">
        <w:rPr>
          <w:b/>
          <w:i/>
          <w:iCs/>
          <w:sz w:val="22"/>
          <w:szCs w:val="22"/>
        </w:rPr>
        <w:lastRenderedPageBreak/>
        <w:t xml:space="preserve">Снятие Сертификата Облигаций с хранения производится после списания всех Облигаций со счетов депо в НРД. </w:t>
      </w:r>
    </w:p>
    <w:p w14:paraId="54CD2CBD" w14:textId="77777777" w:rsidR="00B5500C" w:rsidRPr="006B64FD" w:rsidRDefault="003F0DA3" w:rsidP="00B5500C">
      <w:pPr>
        <w:pStyle w:val="Default"/>
        <w:ind w:firstLine="540"/>
        <w:jc w:val="both"/>
        <w:rPr>
          <w:i/>
          <w:iCs/>
          <w:sz w:val="22"/>
          <w:szCs w:val="22"/>
        </w:rPr>
      </w:pPr>
      <w:r w:rsidRPr="00CC2120">
        <w:rPr>
          <w:b/>
          <w:i/>
          <w:iCs/>
          <w:sz w:val="22"/>
          <w:szCs w:val="22"/>
        </w:rPr>
        <w:t>Погашение</w:t>
      </w:r>
      <w:r w:rsidR="00CC2120" w:rsidRPr="00BF4AEB">
        <w:rPr>
          <w:b/>
          <w:i/>
          <w:iCs/>
          <w:sz w:val="22"/>
          <w:szCs w:val="22"/>
        </w:rPr>
        <w:t xml:space="preserve"> (досрочное погашение)</w:t>
      </w:r>
      <w:r w:rsidRPr="00CC2120">
        <w:rPr>
          <w:b/>
          <w:i/>
          <w:iCs/>
          <w:sz w:val="22"/>
          <w:szCs w:val="22"/>
        </w:rPr>
        <w:t xml:space="preserve"> Облигаций производится в случаях, установленных </w:t>
      </w:r>
      <w:r w:rsidR="00CC2120" w:rsidRPr="00BF4AEB">
        <w:rPr>
          <w:b/>
          <w:i/>
          <w:iCs/>
          <w:sz w:val="22"/>
          <w:szCs w:val="22"/>
        </w:rPr>
        <w:t xml:space="preserve">п. 10.2 и </w:t>
      </w:r>
      <w:r w:rsidRPr="00CC2120">
        <w:rPr>
          <w:b/>
          <w:i/>
          <w:iCs/>
          <w:sz w:val="22"/>
          <w:szCs w:val="22"/>
        </w:rPr>
        <w:t>п.</w:t>
      </w:r>
      <w:r w:rsidR="00424731" w:rsidRPr="00CC2120">
        <w:rPr>
          <w:b/>
          <w:i/>
          <w:iCs/>
          <w:sz w:val="22"/>
          <w:szCs w:val="22"/>
        </w:rPr>
        <w:t xml:space="preserve"> </w:t>
      </w:r>
      <w:r w:rsidRPr="00CC2120">
        <w:rPr>
          <w:b/>
          <w:i/>
          <w:iCs/>
          <w:sz w:val="22"/>
          <w:szCs w:val="22"/>
        </w:rPr>
        <w:t xml:space="preserve">10.3.3 Решения о выпуске </w:t>
      </w:r>
      <w:r w:rsidR="003C4F6B" w:rsidRPr="00CC2120">
        <w:rPr>
          <w:b/>
          <w:i/>
          <w:iCs/>
          <w:sz w:val="22"/>
          <w:szCs w:val="22"/>
        </w:rPr>
        <w:t>Облигаций</w:t>
      </w:r>
      <w:r w:rsidRPr="00CC2120">
        <w:rPr>
          <w:b/>
          <w:i/>
          <w:iCs/>
          <w:sz w:val="22"/>
          <w:szCs w:val="22"/>
        </w:rPr>
        <w:t>, денежными средствами в рублях Российской Федерации в безналичном порядке.</w:t>
      </w:r>
      <w:r w:rsidRPr="006B64FD">
        <w:rPr>
          <w:i/>
          <w:iCs/>
          <w:sz w:val="23"/>
          <w:szCs w:val="23"/>
        </w:rPr>
        <w:t xml:space="preserve"> </w:t>
      </w:r>
    </w:p>
    <w:p w14:paraId="5E3A438C" w14:textId="77777777" w:rsidR="003F0DA3" w:rsidRPr="006B64FD" w:rsidRDefault="003F0DA3" w:rsidP="00B5500C">
      <w:pPr>
        <w:pStyle w:val="Default"/>
        <w:ind w:firstLine="540"/>
        <w:jc w:val="both"/>
        <w:rPr>
          <w:b/>
          <w:i/>
          <w:iCs/>
          <w:sz w:val="22"/>
          <w:szCs w:val="22"/>
        </w:rPr>
      </w:pPr>
      <w:r w:rsidRPr="006B64FD">
        <w:rPr>
          <w:sz w:val="23"/>
          <w:szCs w:val="23"/>
        </w:rPr>
        <w:t xml:space="preserve">Возможность и условия выбора владельцами облигаций формы их погашения: </w:t>
      </w:r>
      <w:r w:rsidRPr="006B64FD">
        <w:rPr>
          <w:b/>
          <w:i/>
          <w:iCs/>
          <w:sz w:val="22"/>
          <w:szCs w:val="22"/>
        </w:rPr>
        <w:t>не предусмотрена.</w:t>
      </w:r>
    </w:p>
    <w:p w14:paraId="7C3E397B" w14:textId="77777777" w:rsidR="00977FF7" w:rsidRPr="006B64FD" w:rsidRDefault="00977FF7" w:rsidP="00977FF7">
      <w:pPr>
        <w:ind w:firstLine="539"/>
        <w:jc w:val="both"/>
        <w:rPr>
          <w:b/>
          <w:i/>
          <w:sz w:val="22"/>
          <w:szCs w:val="22"/>
        </w:rPr>
      </w:pPr>
      <w:r w:rsidRPr="006B64FD">
        <w:rPr>
          <w:b/>
          <w:i/>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 39-ФЗ от 22 апреля 1996 г. (далее - «Закон о рынке ценных бумаг»), а также иными нормативными правовыми актами Российской Федерации и внутренними документами депозитария. </w:t>
      </w:r>
    </w:p>
    <w:p w14:paraId="7A302BE6" w14:textId="77777777" w:rsidR="00977FF7" w:rsidRDefault="00977FF7" w:rsidP="00977FF7">
      <w:pPr>
        <w:ind w:firstLine="539"/>
        <w:jc w:val="both"/>
        <w:rPr>
          <w:b/>
          <w:i/>
          <w:sz w:val="22"/>
          <w:szCs w:val="22"/>
        </w:rPr>
      </w:pPr>
      <w:r w:rsidRPr="006B64FD">
        <w:rPr>
          <w:b/>
          <w:i/>
          <w:sz w:val="22"/>
          <w:szCs w:val="22"/>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w:t>
      </w:r>
      <w:r w:rsidR="003D3B9A" w:rsidRPr="006B64FD">
        <w:rPr>
          <w:b/>
          <w:i/>
          <w:sz w:val="22"/>
          <w:szCs w:val="22"/>
        </w:rPr>
        <w:t>О</w:t>
      </w:r>
      <w:r w:rsidRPr="006B64FD">
        <w:rPr>
          <w:b/>
          <w:i/>
          <w:sz w:val="22"/>
          <w:szCs w:val="22"/>
        </w:rPr>
        <w:t>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14:paraId="25111F73" w14:textId="77777777" w:rsidR="00DD66A3" w:rsidRPr="00D262E8" w:rsidRDefault="00DD66A3" w:rsidP="00DD66A3">
      <w:pPr>
        <w:ind w:firstLine="539"/>
        <w:jc w:val="both"/>
        <w:rPr>
          <w:b/>
          <w:i/>
          <w:sz w:val="22"/>
          <w:szCs w:val="22"/>
        </w:rPr>
      </w:pPr>
      <w:r w:rsidRPr="00D262E8">
        <w:rPr>
          <w:b/>
          <w:i/>
          <w:sz w:val="22"/>
          <w:szCs w:val="22"/>
        </w:rPr>
        <w:t>Документами, удостоверяющими права, закрепленные Облигацией, являются Сертификат и Решение о выпуске. В случае расхождения между текстом Решения о выпуске и данными, приведенными в Сертификате, владелец Облигаций имеет право требовать осуществления прав, закрепленных Облигацией, в объеме, удостоверенном Сертификатом. Эмитент несет ответственность за несовпадение данных, содержащихся в Сертификате Облигаций, с данными, содержащимися в Решении о выпуске, в соответствии с действующим законодательством Российской Федерации.</w:t>
      </w:r>
    </w:p>
    <w:p w14:paraId="1CF05339" w14:textId="77777777" w:rsidR="00DD66A3" w:rsidRPr="006B64FD" w:rsidRDefault="00DD66A3" w:rsidP="00DD66A3">
      <w:pPr>
        <w:ind w:firstLine="539"/>
        <w:jc w:val="both"/>
        <w:rPr>
          <w:b/>
          <w:i/>
          <w:sz w:val="22"/>
          <w:szCs w:val="22"/>
        </w:rPr>
      </w:pPr>
      <w:r w:rsidRPr="00D262E8">
        <w:rPr>
          <w:b/>
          <w:i/>
          <w:sz w:val="22"/>
          <w:szCs w:val="22"/>
        </w:rPr>
        <w:t>Облигации настоящего выпуска могут принадлежать только квалифицированным инвесторам, за исключением случаев, предусмотренных Законом о рынке ценных бумаг и нормативными актами Банка России.</w:t>
      </w:r>
    </w:p>
    <w:p w14:paraId="4AB58062" w14:textId="77777777" w:rsidR="00C22C42" w:rsidRPr="006B64FD" w:rsidRDefault="00C22C42" w:rsidP="00351CA2">
      <w:pPr>
        <w:adjustRightInd w:val="0"/>
        <w:spacing w:before="240"/>
        <w:ind w:firstLine="540"/>
        <w:jc w:val="both"/>
        <w:rPr>
          <w:bCs/>
          <w:iCs/>
          <w:sz w:val="22"/>
          <w:szCs w:val="22"/>
        </w:rPr>
      </w:pPr>
      <w:r w:rsidRPr="006B64FD">
        <w:rPr>
          <w:bCs/>
          <w:iCs/>
          <w:sz w:val="22"/>
          <w:szCs w:val="22"/>
        </w:rPr>
        <w:t>3. Номинальная стоимость облигации.</w:t>
      </w:r>
    </w:p>
    <w:p w14:paraId="300AFECD" w14:textId="77777777" w:rsidR="00665FB3" w:rsidRPr="006B64FD" w:rsidRDefault="00665FB3" w:rsidP="00C22C42">
      <w:pPr>
        <w:adjustRightInd w:val="0"/>
        <w:spacing w:before="240"/>
        <w:ind w:firstLine="540"/>
        <w:jc w:val="both"/>
        <w:rPr>
          <w:b/>
          <w:i/>
          <w:sz w:val="22"/>
          <w:szCs w:val="22"/>
        </w:rPr>
      </w:pPr>
      <w:r w:rsidRPr="006B64FD">
        <w:rPr>
          <w:b/>
          <w:i/>
          <w:sz w:val="22"/>
          <w:szCs w:val="22"/>
        </w:rPr>
        <w:t xml:space="preserve">10 000 000 (Десять миллионов) рублей. </w:t>
      </w:r>
    </w:p>
    <w:p w14:paraId="30DDD817" w14:textId="77777777" w:rsidR="00665FB3" w:rsidRPr="0051709D" w:rsidRDefault="00C22C42" w:rsidP="00665FB3">
      <w:pPr>
        <w:adjustRightInd w:val="0"/>
        <w:spacing w:before="240"/>
        <w:ind w:firstLine="540"/>
        <w:jc w:val="both"/>
        <w:rPr>
          <w:bCs/>
          <w:iCs/>
          <w:sz w:val="22"/>
          <w:szCs w:val="24"/>
        </w:rPr>
      </w:pPr>
      <w:r w:rsidRPr="0051709D">
        <w:rPr>
          <w:bCs/>
          <w:iCs/>
          <w:sz w:val="22"/>
          <w:szCs w:val="24"/>
        </w:rPr>
        <w:t>4. Количество облигаций в выпуске.</w:t>
      </w:r>
    </w:p>
    <w:p w14:paraId="49B7A71F" w14:textId="77777777" w:rsidR="00665FB3" w:rsidRPr="00665FB3" w:rsidRDefault="00665FB3" w:rsidP="00665FB3">
      <w:pPr>
        <w:adjustRightInd w:val="0"/>
        <w:spacing w:before="240"/>
        <w:ind w:firstLine="540"/>
        <w:jc w:val="both"/>
        <w:rPr>
          <w:b/>
          <w:i/>
          <w:sz w:val="22"/>
          <w:szCs w:val="22"/>
        </w:rPr>
      </w:pPr>
      <w:r w:rsidRPr="006B64FD">
        <w:rPr>
          <w:b/>
          <w:i/>
          <w:sz w:val="22"/>
          <w:szCs w:val="22"/>
        </w:rPr>
        <w:t>500 (Пятьсот</w:t>
      </w:r>
      <w:r w:rsidRPr="00665FB3">
        <w:rPr>
          <w:b/>
          <w:i/>
          <w:sz w:val="22"/>
          <w:szCs w:val="22"/>
        </w:rPr>
        <w:t xml:space="preserve">) штук. </w:t>
      </w:r>
    </w:p>
    <w:p w14:paraId="25933604" w14:textId="77777777" w:rsidR="00665FB3" w:rsidRPr="00665FB3" w:rsidRDefault="00665FB3" w:rsidP="00665FB3">
      <w:pPr>
        <w:adjustRightInd w:val="0"/>
        <w:spacing w:before="240"/>
        <w:ind w:firstLine="540"/>
        <w:jc w:val="both"/>
        <w:rPr>
          <w:b/>
          <w:i/>
          <w:sz w:val="22"/>
          <w:szCs w:val="22"/>
        </w:rPr>
      </w:pPr>
      <w:r w:rsidRPr="00665FB3">
        <w:rPr>
          <w:b/>
          <w:i/>
          <w:sz w:val="22"/>
          <w:szCs w:val="22"/>
        </w:rPr>
        <w:t>Выпуск Облигаций не планируется осуществлять траншами.</w:t>
      </w:r>
    </w:p>
    <w:p w14:paraId="1B8C048F" w14:textId="77777777" w:rsidR="00665FB3" w:rsidRPr="00E15148" w:rsidRDefault="00E15148" w:rsidP="00C22C42">
      <w:pPr>
        <w:adjustRightInd w:val="0"/>
        <w:spacing w:before="240"/>
        <w:ind w:firstLine="540"/>
        <w:jc w:val="both"/>
        <w:rPr>
          <w:b/>
          <w:i/>
          <w:sz w:val="22"/>
          <w:szCs w:val="22"/>
        </w:rPr>
      </w:pPr>
      <w:r w:rsidRPr="00665FB3">
        <w:rPr>
          <w:b/>
          <w:i/>
          <w:sz w:val="22"/>
          <w:szCs w:val="22"/>
        </w:rPr>
        <w:t>Выпуск Облигаций</w:t>
      </w:r>
      <w:r>
        <w:rPr>
          <w:b/>
          <w:i/>
          <w:sz w:val="22"/>
          <w:szCs w:val="22"/>
        </w:rPr>
        <w:t xml:space="preserve"> не является </w:t>
      </w:r>
      <w:r w:rsidRPr="00E15148">
        <w:rPr>
          <w:b/>
          <w:i/>
          <w:sz w:val="22"/>
          <w:szCs w:val="22"/>
        </w:rPr>
        <w:t>дополнительным выпуском ценных бумаг.</w:t>
      </w:r>
    </w:p>
    <w:p w14:paraId="659791E7" w14:textId="77777777" w:rsidR="00060B13" w:rsidRPr="0051709D" w:rsidRDefault="00C22C42" w:rsidP="00060B13">
      <w:pPr>
        <w:adjustRightInd w:val="0"/>
        <w:spacing w:before="240"/>
        <w:ind w:firstLine="540"/>
        <w:jc w:val="both"/>
        <w:rPr>
          <w:bCs/>
          <w:iCs/>
          <w:sz w:val="22"/>
          <w:szCs w:val="24"/>
        </w:rPr>
      </w:pPr>
      <w:r w:rsidRPr="0051709D">
        <w:rPr>
          <w:bCs/>
          <w:iCs/>
          <w:sz w:val="22"/>
          <w:szCs w:val="24"/>
        </w:rPr>
        <w:t>5. Права владельца облигации.</w:t>
      </w:r>
    </w:p>
    <w:p w14:paraId="02C52E5A" w14:textId="77777777" w:rsidR="00060B13" w:rsidRDefault="00060B13" w:rsidP="00060B13">
      <w:pPr>
        <w:pStyle w:val="Default"/>
        <w:ind w:firstLine="540"/>
        <w:jc w:val="both"/>
        <w:rPr>
          <w:i/>
          <w:iCs/>
          <w:sz w:val="23"/>
          <w:szCs w:val="23"/>
        </w:rPr>
      </w:pPr>
    </w:p>
    <w:p w14:paraId="618FE798" w14:textId="77777777" w:rsidR="00060B13" w:rsidRPr="00CC2120" w:rsidRDefault="00060B13" w:rsidP="00060B13">
      <w:pPr>
        <w:pStyle w:val="Default"/>
        <w:ind w:firstLine="540"/>
        <w:jc w:val="both"/>
        <w:rPr>
          <w:b/>
          <w:bCs/>
          <w:iCs/>
          <w:sz w:val="22"/>
          <w:szCs w:val="22"/>
        </w:rPr>
      </w:pPr>
      <w:r w:rsidRPr="00CC2120">
        <w:rPr>
          <w:b/>
          <w:i/>
          <w:iCs/>
          <w:sz w:val="22"/>
          <w:szCs w:val="22"/>
        </w:rPr>
        <w:t xml:space="preserve">Каждая Облигация предоставляет ее владельцу следующий одинаковый объем прав: </w:t>
      </w:r>
    </w:p>
    <w:p w14:paraId="68B49533" w14:textId="77777777" w:rsidR="00060B13" w:rsidRPr="006B64FD" w:rsidRDefault="00060B13" w:rsidP="00060B13">
      <w:pPr>
        <w:pStyle w:val="Default"/>
        <w:spacing w:after="27"/>
        <w:ind w:firstLine="540"/>
        <w:jc w:val="both"/>
        <w:rPr>
          <w:b/>
          <w:sz w:val="22"/>
          <w:szCs w:val="22"/>
        </w:rPr>
      </w:pPr>
      <w:r w:rsidRPr="005B28AE">
        <w:rPr>
          <w:b/>
          <w:i/>
          <w:iCs/>
          <w:sz w:val="22"/>
          <w:szCs w:val="22"/>
        </w:rPr>
        <w:t xml:space="preserve">Право на получение номинальной стоимости принадлежащих ему Облигаций при их погашении </w:t>
      </w:r>
      <w:r w:rsidR="00CC2120" w:rsidRPr="00BF4AEB">
        <w:rPr>
          <w:b/>
          <w:i/>
          <w:iCs/>
          <w:sz w:val="22"/>
          <w:szCs w:val="22"/>
        </w:rPr>
        <w:t xml:space="preserve">(досрочном погашении) </w:t>
      </w:r>
      <w:r w:rsidRPr="00CC2120">
        <w:rPr>
          <w:b/>
          <w:i/>
          <w:iCs/>
          <w:sz w:val="22"/>
          <w:szCs w:val="22"/>
        </w:rPr>
        <w:t>по усмотрению кредитной организации-эмитента в порядке и на условиях, определенных</w:t>
      </w:r>
      <w:r w:rsidR="00CC2120" w:rsidRPr="00BF4AEB">
        <w:rPr>
          <w:b/>
          <w:i/>
          <w:iCs/>
          <w:sz w:val="22"/>
          <w:szCs w:val="22"/>
        </w:rPr>
        <w:t xml:space="preserve"> п. 10.2 и</w:t>
      </w:r>
      <w:r w:rsidRPr="00CC2120">
        <w:rPr>
          <w:b/>
          <w:i/>
          <w:iCs/>
          <w:sz w:val="22"/>
          <w:szCs w:val="22"/>
        </w:rPr>
        <w:t xml:space="preserve"> п. 10.3.3. Решения о</w:t>
      </w:r>
      <w:r w:rsidRPr="00E31E7B">
        <w:rPr>
          <w:b/>
          <w:i/>
          <w:iCs/>
          <w:sz w:val="22"/>
          <w:szCs w:val="22"/>
        </w:rPr>
        <w:t xml:space="preserve"> выпуске </w:t>
      </w:r>
      <w:r w:rsidR="003C4F6B">
        <w:rPr>
          <w:b/>
          <w:i/>
          <w:iCs/>
          <w:sz w:val="22"/>
          <w:szCs w:val="22"/>
        </w:rPr>
        <w:t>Облигаций</w:t>
      </w:r>
      <w:r w:rsidRPr="00E31E7B">
        <w:rPr>
          <w:b/>
          <w:i/>
          <w:iCs/>
          <w:sz w:val="22"/>
          <w:szCs w:val="22"/>
        </w:rPr>
        <w:t xml:space="preserve">, если обязательства кредитной организации-эмитента перед владельцами Облигаций по возврату номинальной стоимости не прекращены полностью в соответствии с </w:t>
      </w:r>
      <w:r w:rsidRPr="006B64FD">
        <w:rPr>
          <w:b/>
          <w:i/>
          <w:iCs/>
          <w:sz w:val="22"/>
          <w:szCs w:val="22"/>
        </w:rPr>
        <w:t>п. 10.4.1.</w:t>
      </w:r>
      <w:r w:rsidRPr="00E31E7B">
        <w:rPr>
          <w:b/>
          <w:i/>
          <w:iCs/>
          <w:sz w:val="22"/>
          <w:szCs w:val="22"/>
        </w:rPr>
        <w:t xml:space="preserve"> Решения о выпуске </w:t>
      </w:r>
      <w:r w:rsidR="003C4F6B">
        <w:rPr>
          <w:b/>
          <w:i/>
          <w:iCs/>
          <w:sz w:val="22"/>
          <w:szCs w:val="22"/>
        </w:rPr>
        <w:t>Облигаций</w:t>
      </w:r>
      <w:r w:rsidRPr="00E31E7B">
        <w:rPr>
          <w:b/>
          <w:i/>
          <w:iCs/>
          <w:sz w:val="22"/>
          <w:szCs w:val="22"/>
        </w:rPr>
        <w:t xml:space="preserve">, или на часть номинальной стоимости, если обязательства кредитной организации-эмитента перед владельцами Облигаций по возврату номинальной стоимости прекращены частично в соответствии с </w:t>
      </w:r>
      <w:r w:rsidRPr="006B64FD">
        <w:rPr>
          <w:b/>
          <w:i/>
          <w:iCs/>
          <w:sz w:val="22"/>
          <w:szCs w:val="22"/>
        </w:rPr>
        <w:t>п. 10.4.1</w:t>
      </w:r>
      <w:r w:rsidRPr="00E31E7B">
        <w:rPr>
          <w:b/>
          <w:i/>
          <w:iCs/>
          <w:sz w:val="22"/>
          <w:szCs w:val="22"/>
        </w:rPr>
        <w:t>. Решения о выпуске</w:t>
      </w:r>
      <w:r w:rsidRPr="006B64FD">
        <w:rPr>
          <w:b/>
          <w:i/>
          <w:iCs/>
          <w:sz w:val="22"/>
          <w:szCs w:val="22"/>
        </w:rPr>
        <w:t xml:space="preserve"> </w:t>
      </w:r>
      <w:r w:rsidR="003C4F6B">
        <w:rPr>
          <w:b/>
          <w:i/>
          <w:iCs/>
          <w:sz w:val="22"/>
          <w:szCs w:val="22"/>
        </w:rPr>
        <w:t>Облигаций</w:t>
      </w:r>
      <w:r w:rsidRPr="006B64FD">
        <w:rPr>
          <w:b/>
          <w:i/>
          <w:iCs/>
          <w:sz w:val="22"/>
          <w:szCs w:val="22"/>
        </w:rPr>
        <w:t xml:space="preserve">. </w:t>
      </w:r>
    </w:p>
    <w:p w14:paraId="72CCB458" w14:textId="77777777" w:rsidR="00060B13" w:rsidRPr="006B64FD" w:rsidRDefault="00060B13" w:rsidP="00060B13">
      <w:pPr>
        <w:pStyle w:val="Default"/>
        <w:spacing w:after="27"/>
        <w:ind w:firstLine="540"/>
        <w:jc w:val="both"/>
        <w:rPr>
          <w:b/>
          <w:sz w:val="22"/>
          <w:szCs w:val="22"/>
        </w:rPr>
      </w:pPr>
      <w:r w:rsidRPr="006B64FD">
        <w:rPr>
          <w:b/>
          <w:i/>
          <w:iCs/>
          <w:sz w:val="22"/>
          <w:szCs w:val="22"/>
        </w:rPr>
        <w:t xml:space="preserve">Право на получение купонного дохода (фиксированного процента от номинальной стоимости (части номинальной стоимости) Облигации) в порядке и на условиях, определенных Решением о выпуске </w:t>
      </w:r>
      <w:r w:rsidR="003C4F6B">
        <w:rPr>
          <w:b/>
          <w:i/>
          <w:iCs/>
          <w:sz w:val="22"/>
          <w:szCs w:val="22"/>
        </w:rPr>
        <w:t>Облигаций</w:t>
      </w:r>
      <w:r w:rsidRPr="006B64FD">
        <w:rPr>
          <w:b/>
          <w:i/>
          <w:iCs/>
          <w:sz w:val="22"/>
          <w:szCs w:val="22"/>
        </w:rPr>
        <w:t xml:space="preserve">. </w:t>
      </w:r>
    </w:p>
    <w:p w14:paraId="322F869C" w14:textId="77777777" w:rsidR="00060B13" w:rsidRPr="006B64FD" w:rsidRDefault="00060B13" w:rsidP="00060B13">
      <w:pPr>
        <w:pStyle w:val="Default"/>
        <w:spacing w:after="27"/>
        <w:ind w:firstLine="540"/>
        <w:jc w:val="both"/>
        <w:rPr>
          <w:b/>
          <w:sz w:val="22"/>
          <w:szCs w:val="22"/>
        </w:rPr>
      </w:pPr>
      <w:r w:rsidRPr="006B64FD">
        <w:rPr>
          <w:b/>
          <w:i/>
          <w:iCs/>
          <w:sz w:val="22"/>
          <w:szCs w:val="22"/>
        </w:rPr>
        <w:t xml:space="preserve">Право на возврат средств инвестирования в случае признания выпуска Облигаций несостоявшимся или недействительным в соответствии с действующим законодательством Российской Федерации. </w:t>
      </w:r>
    </w:p>
    <w:p w14:paraId="644BE536" w14:textId="77777777" w:rsidR="00F96B3E" w:rsidRPr="0023267B" w:rsidRDefault="00060B13" w:rsidP="00F96B3E">
      <w:pPr>
        <w:pStyle w:val="Default"/>
        <w:ind w:firstLine="540"/>
        <w:jc w:val="both"/>
        <w:rPr>
          <w:b/>
          <w:i/>
          <w:iCs/>
          <w:sz w:val="22"/>
          <w:szCs w:val="22"/>
        </w:rPr>
      </w:pPr>
      <w:r w:rsidRPr="006B64FD">
        <w:rPr>
          <w:b/>
          <w:i/>
          <w:iCs/>
          <w:sz w:val="22"/>
          <w:szCs w:val="22"/>
        </w:rPr>
        <w:lastRenderedPageBreak/>
        <w:t>Право свободно продавать и совершать иные сделки с Облигациями в соответствии с действующим законодательством Российской Федерации. Облигации могут принадлежать только лицам, являющимся</w:t>
      </w:r>
      <w:r w:rsidRPr="0023267B">
        <w:rPr>
          <w:b/>
          <w:i/>
          <w:iCs/>
          <w:sz w:val="22"/>
          <w:szCs w:val="22"/>
        </w:rPr>
        <w:t xml:space="preserve"> квалифицированными инвесторами, за исключением случаев, предусмотренных Законом о рынке ценных бумаг и нормативными правовыми актами Банка России. Переход права собственности на Облигации допускается после полной оплаты ценных бумаг и государственной регистрации отчета об итогах выпуска ценных бумаг в отношении Облигаций.</w:t>
      </w:r>
    </w:p>
    <w:p w14:paraId="4EA540F4" w14:textId="77777777" w:rsidR="00F96B3E" w:rsidRPr="0023267B" w:rsidRDefault="00F96B3E" w:rsidP="00F96B3E">
      <w:pPr>
        <w:pStyle w:val="Default"/>
        <w:ind w:firstLine="540"/>
        <w:jc w:val="both"/>
        <w:rPr>
          <w:b/>
          <w:i/>
          <w:iCs/>
          <w:sz w:val="22"/>
          <w:szCs w:val="22"/>
        </w:rPr>
      </w:pPr>
      <w:r w:rsidRPr="0023267B">
        <w:rPr>
          <w:b/>
          <w:i/>
          <w:iCs/>
          <w:sz w:val="22"/>
          <w:szCs w:val="22"/>
        </w:rPr>
        <w:t xml:space="preserve">Кроме перечисленных прав, владелец Облигаций вправе осуществлять иные имущественные права, предусмотренные Решением о выпуске </w:t>
      </w:r>
      <w:r w:rsidR="003C4F6B" w:rsidRPr="003C4F6B">
        <w:rPr>
          <w:b/>
          <w:i/>
          <w:iCs/>
          <w:sz w:val="22"/>
          <w:szCs w:val="22"/>
        </w:rPr>
        <w:t>Облигаций</w:t>
      </w:r>
      <w:r w:rsidR="003C4F6B">
        <w:rPr>
          <w:b/>
          <w:i/>
          <w:iCs/>
          <w:sz w:val="22"/>
          <w:szCs w:val="22"/>
        </w:rPr>
        <w:t xml:space="preserve"> </w:t>
      </w:r>
      <w:r w:rsidRPr="0023267B">
        <w:rPr>
          <w:b/>
          <w:i/>
          <w:iCs/>
          <w:sz w:val="22"/>
          <w:szCs w:val="22"/>
        </w:rPr>
        <w:t>и действующим законодательством Российской Федерации.</w:t>
      </w:r>
    </w:p>
    <w:p w14:paraId="34B99F8B" w14:textId="77777777" w:rsidR="00060B13" w:rsidRPr="0023267B" w:rsidRDefault="00060B13" w:rsidP="00060B13">
      <w:pPr>
        <w:pStyle w:val="Default"/>
        <w:ind w:firstLine="540"/>
        <w:jc w:val="both"/>
        <w:rPr>
          <w:b/>
          <w:sz w:val="22"/>
          <w:szCs w:val="22"/>
        </w:rPr>
      </w:pPr>
      <w:r w:rsidRPr="0023267B">
        <w:rPr>
          <w:b/>
          <w:i/>
          <w:iCs/>
          <w:sz w:val="22"/>
          <w:szCs w:val="22"/>
        </w:rPr>
        <w:t xml:space="preserve">Владелец Облигации не имеет права: </w:t>
      </w:r>
    </w:p>
    <w:p w14:paraId="502A553D" w14:textId="77777777" w:rsidR="00060B13" w:rsidRPr="0023267B" w:rsidRDefault="00B43FA6" w:rsidP="00060B13">
      <w:pPr>
        <w:pStyle w:val="Default"/>
        <w:spacing w:after="27"/>
        <w:ind w:firstLine="540"/>
        <w:jc w:val="both"/>
        <w:rPr>
          <w:b/>
          <w:sz w:val="22"/>
          <w:szCs w:val="22"/>
        </w:rPr>
      </w:pPr>
      <w:r w:rsidRPr="0023267B">
        <w:rPr>
          <w:b/>
          <w:i/>
          <w:iCs/>
          <w:sz w:val="22"/>
          <w:szCs w:val="22"/>
        </w:rPr>
        <w:t>- п</w:t>
      </w:r>
      <w:r w:rsidR="00060B13" w:rsidRPr="0023267B">
        <w:rPr>
          <w:b/>
          <w:i/>
          <w:iCs/>
          <w:sz w:val="22"/>
          <w:szCs w:val="22"/>
        </w:rPr>
        <w:t xml:space="preserve">редъявлять кредитной организации-эмитенту требование о </w:t>
      </w:r>
      <w:r w:rsidR="00191FDD">
        <w:rPr>
          <w:b/>
          <w:i/>
          <w:iCs/>
          <w:sz w:val="22"/>
          <w:szCs w:val="22"/>
        </w:rPr>
        <w:t xml:space="preserve">досрочном </w:t>
      </w:r>
      <w:r w:rsidR="00060B13" w:rsidRPr="0023267B">
        <w:rPr>
          <w:b/>
          <w:i/>
          <w:iCs/>
          <w:sz w:val="22"/>
          <w:szCs w:val="22"/>
        </w:rPr>
        <w:t xml:space="preserve">погашении номинальной стоимости (части номинальной стоимости) Облигаций. </w:t>
      </w:r>
    </w:p>
    <w:p w14:paraId="0314D26A" w14:textId="77777777" w:rsidR="00060B13" w:rsidRPr="0023267B" w:rsidRDefault="00B43FA6" w:rsidP="00060B13">
      <w:pPr>
        <w:pStyle w:val="Default"/>
        <w:spacing w:after="27"/>
        <w:ind w:firstLine="540"/>
        <w:jc w:val="both"/>
        <w:rPr>
          <w:b/>
          <w:sz w:val="22"/>
          <w:szCs w:val="22"/>
        </w:rPr>
      </w:pPr>
      <w:r w:rsidRPr="0023267B">
        <w:rPr>
          <w:b/>
          <w:i/>
          <w:iCs/>
          <w:sz w:val="22"/>
          <w:szCs w:val="22"/>
        </w:rPr>
        <w:t>- п</w:t>
      </w:r>
      <w:r w:rsidR="00060B13" w:rsidRPr="0023267B">
        <w:rPr>
          <w:b/>
          <w:i/>
          <w:iCs/>
          <w:sz w:val="22"/>
          <w:szCs w:val="22"/>
        </w:rPr>
        <w:t xml:space="preserve">редъявлять кредитной организации-эмитенту требование о досрочной уплате процентов за пользование субординированным облигационным займом. </w:t>
      </w:r>
    </w:p>
    <w:p w14:paraId="50D8EA66" w14:textId="77777777" w:rsidR="00060B13" w:rsidRPr="0023267B" w:rsidRDefault="00B43FA6" w:rsidP="00060B13">
      <w:pPr>
        <w:pStyle w:val="Default"/>
        <w:ind w:firstLine="540"/>
        <w:jc w:val="both"/>
        <w:rPr>
          <w:b/>
          <w:sz w:val="22"/>
          <w:szCs w:val="22"/>
        </w:rPr>
      </w:pPr>
      <w:r w:rsidRPr="0023267B">
        <w:rPr>
          <w:b/>
          <w:i/>
          <w:iCs/>
          <w:sz w:val="22"/>
          <w:szCs w:val="22"/>
        </w:rPr>
        <w:t>- т</w:t>
      </w:r>
      <w:r w:rsidR="00060B13" w:rsidRPr="0023267B">
        <w:rPr>
          <w:b/>
          <w:i/>
          <w:iCs/>
          <w:sz w:val="22"/>
          <w:szCs w:val="22"/>
        </w:rPr>
        <w:t xml:space="preserve">ребовать осуществления кредитной организацией-эмитентом каких-либо иных выплат. </w:t>
      </w:r>
    </w:p>
    <w:p w14:paraId="2CA5263F" w14:textId="77777777" w:rsidR="00060B13" w:rsidRPr="0023267B" w:rsidRDefault="00060B13" w:rsidP="00060B13">
      <w:pPr>
        <w:pStyle w:val="Default"/>
        <w:ind w:firstLine="540"/>
        <w:jc w:val="both"/>
        <w:rPr>
          <w:b/>
          <w:sz w:val="22"/>
          <w:szCs w:val="22"/>
        </w:rPr>
      </w:pPr>
    </w:p>
    <w:p w14:paraId="56B90B8A" w14:textId="77777777" w:rsidR="00060B13" w:rsidRPr="0023267B" w:rsidRDefault="00060B13" w:rsidP="00060B13">
      <w:pPr>
        <w:pStyle w:val="Default"/>
        <w:ind w:firstLine="540"/>
        <w:jc w:val="both"/>
        <w:rPr>
          <w:b/>
          <w:sz w:val="22"/>
          <w:szCs w:val="22"/>
        </w:rPr>
      </w:pPr>
      <w:r w:rsidRPr="0023267B">
        <w:rPr>
          <w:b/>
          <w:i/>
          <w:iCs/>
          <w:sz w:val="22"/>
          <w:szCs w:val="22"/>
        </w:rPr>
        <w:t xml:space="preserve">В случае несостоятельности (банкротства) Эмитента и при условии, если выпуск Облигаций будет соответствовать требованиям федеральных законов, установленным для субординированных облигационных займов, требования по субординированному облигационному займу, а также по финансовым санкциям за неисполнение обязательств по субординированному облигационному займу удовлетворяются после удовлетворения требований всех иных кредиторов. </w:t>
      </w:r>
    </w:p>
    <w:p w14:paraId="13FC8002" w14:textId="77777777" w:rsidR="0023267B" w:rsidRPr="0023267B" w:rsidRDefault="00191FDD" w:rsidP="0023267B">
      <w:pPr>
        <w:pStyle w:val="Default"/>
        <w:ind w:firstLine="540"/>
        <w:jc w:val="both"/>
        <w:rPr>
          <w:b/>
          <w:i/>
          <w:iCs/>
          <w:sz w:val="22"/>
          <w:szCs w:val="22"/>
        </w:rPr>
      </w:pPr>
      <w:r>
        <w:rPr>
          <w:b/>
          <w:i/>
          <w:iCs/>
          <w:sz w:val="22"/>
          <w:szCs w:val="22"/>
        </w:rPr>
        <w:t>Досрочное п</w:t>
      </w:r>
      <w:r w:rsidR="00060B13" w:rsidRPr="0023267B">
        <w:rPr>
          <w:b/>
          <w:i/>
          <w:iCs/>
          <w:sz w:val="22"/>
          <w:szCs w:val="22"/>
        </w:rPr>
        <w:t xml:space="preserve">огашение Облигаций может осуществляться только по решению кредитной организации-эмитента. </w:t>
      </w:r>
    </w:p>
    <w:p w14:paraId="58C77C28" w14:textId="77777777" w:rsidR="0023267B" w:rsidRPr="0023267B" w:rsidRDefault="0023267B" w:rsidP="0023267B">
      <w:pPr>
        <w:pStyle w:val="Default"/>
        <w:ind w:firstLine="540"/>
        <w:jc w:val="both"/>
        <w:rPr>
          <w:b/>
          <w:i/>
          <w:iCs/>
          <w:sz w:val="22"/>
          <w:szCs w:val="22"/>
        </w:rPr>
      </w:pPr>
      <w:r w:rsidRPr="0023267B">
        <w:rPr>
          <w:b/>
          <w:i/>
          <w:iCs/>
          <w:sz w:val="22"/>
          <w:szCs w:val="22"/>
        </w:rPr>
        <w:t xml:space="preserve">Облигации должны быть </w:t>
      </w:r>
      <w:r w:rsidR="00191FDD">
        <w:rPr>
          <w:b/>
          <w:i/>
          <w:iCs/>
          <w:sz w:val="22"/>
          <w:szCs w:val="22"/>
        </w:rPr>
        <w:t xml:space="preserve">досрочно </w:t>
      </w:r>
      <w:r w:rsidRPr="0023267B">
        <w:rPr>
          <w:b/>
          <w:i/>
          <w:iCs/>
          <w:sz w:val="22"/>
          <w:szCs w:val="22"/>
        </w:rPr>
        <w:t>погашены в случае, если их выпуск не будет соответствовать требованиям законодательства Российской Федерации к субординированным облигационным займам.</w:t>
      </w:r>
    </w:p>
    <w:p w14:paraId="77F2E38B" w14:textId="77777777" w:rsidR="00060B13" w:rsidRPr="0023267B" w:rsidRDefault="00060B13" w:rsidP="00060B13">
      <w:pPr>
        <w:pStyle w:val="Default"/>
        <w:ind w:firstLine="540"/>
        <w:jc w:val="both"/>
        <w:rPr>
          <w:b/>
          <w:sz w:val="22"/>
          <w:szCs w:val="22"/>
        </w:rPr>
      </w:pPr>
      <w:r w:rsidRPr="0023267B">
        <w:rPr>
          <w:b/>
          <w:i/>
          <w:iCs/>
          <w:sz w:val="22"/>
          <w:szCs w:val="22"/>
        </w:rPr>
        <w:t xml:space="preserve">Кредитная организация-эмитент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 </w:t>
      </w:r>
    </w:p>
    <w:p w14:paraId="3C10439B" w14:textId="77777777" w:rsidR="00060B13" w:rsidRPr="0023267B" w:rsidRDefault="00060B13" w:rsidP="00060B13">
      <w:pPr>
        <w:pStyle w:val="Default"/>
        <w:ind w:firstLine="540"/>
        <w:jc w:val="both"/>
        <w:rPr>
          <w:b/>
          <w:sz w:val="22"/>
          <w:szCs w:val="22"/>
        </w:rPr>
      </w:pPr>
      <w:r w:rsidRPr="0023267B">
        <w:rPr>
          <w:b/>
          <w:i/>
          <w:iCs/>
          <w:sz w:val="22"/>
          <w:szCs w:val="22"/>
        </w:rPr>
        <w:t xml:space="preserve">Для получения выплат по Облигациям владелец Облигаций должен иметь банковский счет в рублях Российской Федерации, открываемый в кредитной организации. Владелец Облигаций самостоятельно оценивает и несет риск того, что личный закон кредитной организации, в которой владелец Облигаций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Облигаций денежные выплаты, может запрещать такой кредитной организации участвовать в переводе средств, предназначенных для указанных выплат по Облигациям. </w:t>
      </w:r>
    </w:p>
    <w:p w14:paraId="56FE71BD" w14:textId="77777777" w:rsidR="00060B13" w:rsidRPr="0023267B" w:rsidRDefault="00060B13" w:rsidP="00060B13">
      <w:pPr>
        <w:pStyle w:val="Default"/>
        <w:ind w:firstLine="540"/>
        <w:jc w:val="both"/>
        <w:rPr>
          <w:b/>
          <w:sz w:val="22"/>
          <w:szCs w:val="22"/>
        </w:rPr>
      </w:pPr>
      <w:r w:rsidRPr="0023267B">
        <w:rPr>
          <w:b/>
          <w:i/>
          <w:iCs/>
          <w:sz w:val="22"/>
          <w:szCs w:val="22"/>
        </w:rPr>
        <w:t xml:space="preserve">В указанном выше случае владелец Облигаций и иные лица, осуществляющие в соответствии с федеральными законами права по Облигациям, несут риски частичного или полного неполучения или задержки в получении выплат по Облигациям. </w:t>
      </w:r>
    </w:p>
    <w:p w14:paraId="7A5E5718" w14:textId="77777777" w:rsidR="00060B13" w:rsidRPr="0023267B" w:rsidRDefault="00060B13" w:rsidP="00060B13">
      <w:pPr>
        <w:pStyle w:val="Default"/>
        <w:ind w:firstLine="540"/>
        <w:jc w:val="both"/>
        <w:rPr>
          <w:b/>
          <w:sz w:val="22"/>
          <w:szCs w:val="22"/>
        </w:rPr>
      </w:pPr>
      <w:r w:rsidRPr="0023267B">
        <w:rPr>
          <w:b/>
          <w:i/>
          <w:iCs/>
          <w:sz w:val="22"/>
          <w:szCs w:val="22"/>
        </w:rPr>
        <w:t xml:space="preserve">Предоставление обеспечения по Облигациям не предусмотрено. </w:t>
      </w:r>
    </w:p>
    <w:p w14:paraId="10402217" w14:textId="77777777" w:rsidR="00B90841" w:rsidRDefault="00B90841" w:rsidP="00B90841">
      <w:pPr>
        <w:pStyle w:val="Default"/>
        <w:ind w:firstLine="540"/>
        <w:jc w:val="both"/>
        <w:rPr>
          <w:b/>
          <w:i/>
          <w:iCs/>
          <w:sz w:val="22"/>
          <w:szCs w:val="22"/>
        </w:rPr>
      </w:pPr>
    </w:p>
    <w:p w14:paraId="07689544" w14:textId="77777777" w:rsidR="00B90841" w:rsidRDefault="00B90841" w:rsidP="00B90841">
      <w:pPr>
        <w:pStyle w:val="Default"/>
        <w:ind w:firstLine="540"/>
        <w:jc w:val="both"/>
        <w:rPr>
          <w:b/>
          <w:i/>
          <w:iCs/>
          <w:sz w:val="22"/>
          <w:szCs w:val="22"/>
        </w:rPr>
      </w:pPr>
      <w:r w:rsidRPr="0023267B">
        <w:rPr>
          <w:b/>
          <w:i/>
          <w:iCs/>
          <w:sz w:val="22"/>
          <w:szCs w:val="22"/>
        </w:rPr>
        <w:t xml:space="preserve">Облигации являются ценными бумами, предназначенными для квалифицированных инвесторов. </w:t>
      </w:r>
    </w:p>
    <w:p w14:paraId="5232FB10" w14:textId="77777777" w:rsidR="00060B13" w:rsidRPr="0023267B" w:rsidRDefault="00060B13" w:rsidP="00060B13">
      <w:pPr>
        <w:adjustRightInd w:val="0"/>
        <w:spacing w:before="240"/>
        <w:ind w:firstLine="540"/>
        <w:jc w:val="both"/>
        <w:rPr>
          <w:b/>
          <w:bCs/>
          <w:iCs/>
          <w:sz w:val="22"/>
          <w:szCs w:val="22"/>
        </w:rPr>
      </w:pPr>
      <w:r w:rsidRPr="0023267B">
        <w:rPr>
          <w:b/>
          <w:i/>
          <w:iCs/>
          <w:sz w:val="22"/>
          <w:szCs w:val="22"/>
        </w:rPr>
        <w:t>Размещаемые Облигации не являются конвертируемыми.</w:t>
      </w:r>
    </w:p>
    <w:p w14:paraId="08D678D8" w14:textId="77777777" w:rsidR="0023267B" w:rsidRPr="0023267B" w:rsidRDefault="0023267B" w:rsidP="0023267B">
      <w:pPr>
        <w:pStyle w:val="Default"/>
        <w:ind w:firstLine="540"/>
        <w:jc w:val="both"/>
        <w:rPr>
          <w:b/>
          <w:i/>
          <w:iCs/>
          <w:sz w:val="22"/>
          <w:szCs w:val="22"/>
        </w:rPr>
      </w:pPr>
    </w:p>
    <w:p w14:paraId="26E6BCC1" w14:textId="77777777" w:rsidR="00B90841" w:rsidRPr="00B90841" w:rsidRDefault="00B90841" w:rsidP="00B90841">
      <w:pPr>
        <w:pStyle w:val="Default"/>
        <w:ind w:firstLine="540"/>
        <w:jc w:val="both"/>
        <w:rPr>
          <w:b/>
          <w:i/>
          <w:iCs/>
          <w:sz w:val="22"/>
          <w:szCs w:val="22"/>
        </w:rPr>
      </w:pPr>
      <w:r w:rsidRPr="00B90841">
        <w:rPr>
          <w:sz w:val="22"/>
          <w:szCs w:val="22"/>
        </w:rPr>
        <w:t xml:space="preserve">Особенности, связанные с учетом и переходом прав на Облигации, предусмотренные законодательством Российской Федерации: </w:t>
      </w:r>
    </w:p>
    <w:p w14:paraId="7CE3FA1F" w14:textId="77777777" w:rsidR="00B90841" w:rsidRPr="00B90841" w:rsidRDefault="00B90841" w:rsidP="00B90841">
      <w:pPr>
        <w:pStyle w:val="Default"/>
        <w:ind w:firstLine="540"/>
        <w:jc w:val="both"/>
        <w:rPr>
          <w:b/>
          <w:i/>
          <w:iCs/>
          <w:sz w:val="22"/>
          <w:szCs w:val="22"/>
        </w:rPr>
      </w:pPr>
      <w:r w:rsidRPr="00B90841">
        <w:rPr>
          <w:b/>
          <w:i/>
          <w:iCs/>
          <w:sz w:val="22"/>
          <w:szCs w:val="22"/>
        </w:rPr>
        <w:t>Облигации могут принадлежать только квалифицированным инвесторам, за исключением случаев, предусмотренных Законом о рынке ценных бумаг и нормативными правовыми актами Банка России</w:t>
      </w:r>
      <w:r>
        <w:rPr>
          <w:b/>
          <w:i/>
          <w:iCs/>
          <w:sz w:val="22"/>
          <w:szCs w:val="22"/>
        </w:rPr>
        <w:t>.</w:t>
      </w:r>
    </w:p>
    <w:p w14:paraId="50FF7870" w14:textId="77777777" w:rsidR="00B90841" w:rsidRDefault="00B90841" w:rsidP="00B90841">
      <w:pPr>
        <w:pStyle w:val="Default"/>
        <w:ind w:firstLine="540"/>
        <w:jc w:val="both"/>
        <w:rPr>
          <w:b/>
          <w:i/>
          <w:iCs/>
          <w:sz w:val="22"/>
          <w:szCs w:val="22"/>
        </w:rPr>
      </w:pPr>
      <w:r w:rsidRPr="00B90841">
        <w:rPr>
          <w:b/>
          <w:i/>
          <w:iCs/>
          <w:sz w:val="22"/>
          <w:szCs w:val="22"/>
        </w:rPr>
        <w:t xml:space="preserve">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w:t>
      </w:r>
      <w:r w:rsidRPr="00B90841">
        <w:rPr>
          <w:b/>
          <w:i/>
          <w:iCs/>
          <w:sz w:val="22"/>
          <w:szCs w:val="22"/>
        </w:rPr>
        <w:lastRenderedPageBreak/>
        <w:t xml:space="preserve">конвертации, в том числе при реорганизации, распределения имущества ликвидируемого юридического лица и в иных случаях, установленных Банком России. </w:t>
      </w:r>
    </w:p>
    <w:p w14:paraId="73BC4038" w14:textId="77777777" w:rsidR="00B90841" w:rsidRDefault="00525166" w:rsidP="00B90841">
      <w:pPr>
        <w:pStyle w:val="Default"/>
        <w:ind w:firstLine="540"/>
        <w:jc w:val="both"/>
        <w:rPr>
          <w:b/>
          <w:i/>
          <w:iCs/>
          <w:sz w:val="22"/>
          <w:szCs w:val="22"/>
        </w:rPr>
      </w:pPr>
      <w:r>
        <w:rPr>
          <w:b/>
          <w:i/>
          <w:iCs/>
          <w:sz w:val="22"/>
          <w:szCs w:val="22"/>
        </w:rPr>
        <w:t xml:space="preserve">Приобретение и отчуждение Облигаций, а также предоставление (принятие) </w:t>
      </w:r>
      <w:r w:rsidR="00B90841" w:rsidRPr="00B90841">
        <w:rPr>
          <w:b/>
          <w:i/>
          <w:iCs/>
          <w:sz w:val="22"/>
          <w:szCs w:val="22"/>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17F894E4" w14:textId="77777777" w:rsidR="00B90841" w:rsidRPr="00B90841" w:rsidRDefault="00B90841" w:rsidP="00B90841">
      <w:pPr>
        <w:pStyle w:val="Default"/>
        <w:ind w:firstLine="540"/>
        <w:jc w:val="both"/>
        <w:rPr>
          <w:b/>
          <w:i/>
          <w:iCs/>
          <w:sz w:val="22"/>
          <w:szCs w:val="22"/>
        </w:rPr>
      </w:pPr>
      <w:r w:rsidRPr="00B90841">
        <w:rPr>
          <w:b/>
          <w:i/>
          <w:iCs/>
          <w:sz w:val="22"/>
          <w:szCs w:val="22"/>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36749BB6" w14:textId="77777777" w:rsidR="00B90841" w:rsidRPr="00B90841" w:rsidRDefault="00B90841" w:rsidP="00B90841">
      <w:pPr>
        <w:pStyle w:val="Default"/>
        <w:ind w:firstLine="540"/>
        <w:jc w:val="both"/>
        <w:rPr>
          <w:b/>
          <w:i/>
          <w:iCs/>
          <w:sz w:val="22"/>
          <w:szCs w:val="22"/>
        </w:rPr>
      </w:pPr>
      <w:r w:rsidRPr="00B90841">
        <w:rPr>
          <w:b/>
          <w:i/>
          <w:iCs/>
          <w:sz w:val="22"/>
          <w:szCs w:val="22"/>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32866764" w14:textId="77777777" w:rsidR="00B90841" w:rsidRPr="00B90841" w:rsidRDefault="00B90841" w:rsidP="00B90841">
      <w:pPr>
        <w:pStyle w:val="Default"/>
        <w:ind w:firstLine="540"/>
        <w:jc w:val="both"/>
        <w:rPr>
          <w:b/>
          <w:i/>
          <w:iCs/>
          <w:sz w:val="22"/>
          <w:szCs w:val="22"/>
        </w:rPr>
      </w:pPr>
      <w:r w:rsidRPr="00B90841">
        <w:rPr>
          <w:b/>
          <w:i/>
          <w:iCs/>
          <w:sz w:val="22"/>
          <w:szCs w:val="22"/>
        </w:rPr>
        <w:t>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14:paraId="69392BBC"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6. Порядок удостоверения, уступки и осуществления прав, закрепленных облигацией.</w:t>
      </w:r>
    </w:p>
    <w:p w14:paraId="514FC548" w14:textId="77777777" w:rsidR="00221FF5" w:rsidRPr="00A02F87" w:rsidRDefault="00221FF5" w:rsidP="00A02F87">
      <w:pPr>
        <w:pStyle w:val="Default"/>
        <w:ind w:firstLine="540"/>
        <w:jc w:val="both"/>
        <w:rPr>
          <w:b/>
          <w:i/>
          <w:iCs/>
          <w:sz w:val="22"/>
          <w:szCs w:val="22"/>
        </w:rPr>
      </w:pPr>
      <w:r w:rsidRPr="00A02F87">
        <w:rPr>
          <w:b/>
          <w:i/>
          <w:iCs/>
          <w:sz w:val="22"/>
          <w:szCs w:val="22"/>
        </w:rPr>
        <w:t xml:space="preserve">Документами, удостоверяющими права, закрепленные Облигацией, являются Решение о выпуске </w:t>
      </w:r>
      <w:r w:rsidR="003C4F6B">
        <w:rPr>
          <w:b/>
          <w:i/>
          <w:iCs/>
          <w:sz w:val="22"/>
          <w:szCs w:val="22"/>
        </w:rPr>
        <w:t>О</w:t>
      </w:r>
      <w:r w:rsidR="001109F1">
        <w:rPr>
          <w:b/>
          <w:i/>
          <w:iCs/>
          <w:sz w:val="22"/>
          <w:szCs w:val="22"/>
        </w:rPr>
        <w:t>блигаций</w:t>
      </w:r>
      <w:r w:rsidR="00B83715">
        <w:rPr>
          <w:b/>
          <w:i/>
          <w:iCs/>
          <w:sz w:val="22"/>
          <w:szCs w:val="22"/>
        </w:rPr>
        <w:t xml:space="preserve"> и Сертификат Облигаций.</w:t>
      </w:r>
    </w:p>
    <w:p w14:paraId="7C5029E7" w14:textId="77777777" w:rsidR="003B5ACE" w:rsidRPr="00221FF5" w:rsidRDefault="00221FF5" w:rsidP="003B5ACE">
      <w:pPr>
        <w:pStyle w:val="Default"/>
        <w:ind w:firstLine="540"/>
        <w:jc w:val="both"/>
        <w:rPr>
          <w:b/>
          <w:i/>
          <w:iCs/>
          <w:sz w:val="22"/>
          <w:szCs w:val="22"/>
        </w:rPr>
      </w:pPr>
      <w:r w:rsidRPr="00221FF5">
        <w:rPr>
          <w:b/>
          <w:i/>
          <w:iCs/>
          <w:sz w:val="22"/>
          <w:szCs w:val="22"/>
        </w:rPr>
        <w:t xml:space="preserve">В случае расхождения между текстом Решения о выпуске </w:t>
      </w:r>
      <w:r w:rsidR="003C4F6B">
        <w:rPr>
          <w:b/>
          <w:i/>
          <w:iCs/>
          <w:sz w:val="22"/>
          <w:szCs w:val="22"/>
        </w:rPr>
        <w:t>Облигаций</w:t>
      </w:r>
      <w:r w:rsidRPr="00221FF5">
        <w:rPr>
          <w:b/>
          <w:i/>
          <w:iCs/>
          <w:sz w:val="22"/>
          <w:szCs w:val="22"/>
        </w:rPr>
        <w:t xml:space="preserve"> и данными, приведенными в Сертификате, владелец имеет право требовать осуществления прав, закрепленных Облигациями, в объеме, удостоверенном Сертификатом. </w:t>
      </w:r>
    </w:p>
    <w:p w14:paraId="2A647F73" w14:textId="77777777" w:rsidR="00221FF5" w:rsidRPr="00221FF5" w:rsidRDefault="00221FF5" w:rsidP="00221FF5">
      <w:pPr>
        <w:pStyle w:val="Default"/>
        <w:ind w:firstLine="540"/>
        <w:jc w:val="both"/>
        <w:rPr>
          <w:b/>
          <w:i/>
          <w:iCs/>
          <w:sz w:val="22"/>
          <w:szCs w:val="22"/>
        </w:rPr>
      </w:pPr>
      <w:r w:rsidRPr="00221FF5">
        <w:rPr>
          <w:b/>
          <w:i/>
          <w:iCs/>
          <w:sz w:val="22"/>
          <w:szCs w:val="22"/>
        </w:rPr>
        <w:t xml:space="preserve">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по тексту именуются совокупно «Депозитарии» и по отдельности – «Депозитарий»). </w:t>
      </w:r>
    </w:p>
    <w:p w14:paraId="6C7A346B" w14:textId="77777777" w:rsidR="008408E6" w:rsidRPr="00221FF5" w:rsidRDefault="00221FF5" w:rsidP="008408E6">
      <w:pPr>
        <w:pStyle w:val="Default"/>
        <w:ind w:firstLine="540"/>
        <w:jc w:val="both"/>
        <w:rPr>
          <w:b/>
          <w:i/>
          <w:iCs/>
          <w:sz w:val="22"/>
          <w:szCs w:val="22"/>
        </w:rPr>
      </w:pPr>
      <w:r w:rsidRPr="00221FF5">
        <w:rPr>
          <w:b/>
          <w:i/>
          <w:iCs/>
          <w:sz w:val="22"/>
          <w:szCs w:val="22"/>
        </w:rPr>
        <w:t xml:space="preserve">Права собственности на Облигации подтверждаются выписками по счетам депо, выдаваемыми НРД и Депозитариями держателям Облигаций. </w:t>
      </w:r>
      <w:r w:rsidRPr="00221FF5" w:rsidDel="003B5ACE">
        <w:rPr>
          <w:b/>
          <w:i/>
          <w:iCs/>
          <w:sz w:val="22"/>
          <w:szCs w:val="22"/>
        </w:rPr>
        <w:t xml:space="preserve">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 </w:t>
      </w:r>
      <w:r w:rsidR="008408E6" w:rsidDel="003B5ACE">
        <w:rPr>
          <w:b/>
          <w:i/>
          <w:iCs/>
          <w:sz w:val="22"/>
          <w:szCs w:val="22"/>
        </w:rPr>
        <w:t>Права, закрепленные облигацией, переходят к их приобретателю с момента перехода прав на облигацию.</w:t>
      </w:r>
    </w:p>
    <w:p w14:paraId="2739DE50" w14:textId="77777777" w:rsidR="00221FF5" w:rsidRPr="00221FF5" w:rsidRDefault="00221FF5" w:rsidP="00221FF5">
      <w:pPr>
        <w:pStyle w:val="Default"/>
        <w:ind w:firstLine="540"/>
        <w:jc w:val="both"/>
        <w:rPr>
          <w:b/>
          <w:i/>
          <w:iCs/>
          <w:sz w:val="22"/>
          <w:szCs w:val="22"/>
        </w:rPr>
      </w:pPr>
      <w:r w:rsidRPr="00221FF5">
        <w:rPr>
          <w:b/>
          <w:i/>
          <w:iCs/>
          <w:sz w:val="22"/>
          <w:szCs w:val="22"/>
        </w:rPr>
        <w:t xml:space="preserve">До даты начала размещения Облигаций кредитная организация-эмитент передает Сертификат на хранение в НРД. Выдача отдельных сертификатов Облигаций на руки владельцам Облигаций не предусмотрена. Владельцы Облигаций не вправе требовать выдачи Сертификата Облигаций на руки. Потенциальный приобретатель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 </w:t>
      </w:r>
    </w:p>
    <w:p w14:paraId="72127D33" w14:textId="77777777" w:rsidR="00221FF5" w:rsidRPr="00221FF5" w:rsidRDefault="00221FF5" w:rsidP="00221FF5">
      <w:pPr>
        <w:pStyle w:val="Default"/>
        <w:ind w:firstLine="540"/>
        <w:jc w:val="both"/>
        <w:rPr>
          <w:b/>
          <w:i/>
          <w:iCs/>
          <w:sz w:val="22"/>
          <w:szCs w:val="22"/>
        </w:rPr>
      </w:pPr>
      <w:r w:rsidRPr="00221FF5">
        <w:rPr>
          <w:b/>
          <w:i/>
          <w:iCs/>
          <w:sz w:val="22"/>
          <w:szCs w:val="22"/>
        </w:rPr>
        <w:t xml:space="preserve">Размещенные через Публичное акционерное общество «Московская Биржа ММВБ-РТС» (далее – «ПАО Московская Биржа», «Биржа») Облигации зачисляются НРД или Депозитариями на счета депо приобретателей Облигаций в дату совершения операции по приобретению Облигаций. </w:t>
      </w:r>
    </w:p>
    <w:p w14:paraId="4A59FB12" w14:textId="77777777" w:rsidR="00221FF5" w:rsidRPr="00221FF5" w:rsidRDefault="00221FF5" w:rsidP="00221FF5">
      <w:pPr>
        <w:pStyle w:val="Default"/>
        <w:ind w:firstLine="540"/>
        <w:jc w:val="both"/>
        <w:rPr>
          <w:b/>
          <w:i/>
          <w:iCs/>
          <w:sz w:val="22"/>
          <w:szCs w:val="22"/>
        </w:rPr>
      </w:pPr>
      <w:r w:rsidRPr="00221FF5">
        <w:rPr>
          <w:b/>
          <w:i/>
          <w:iCs/>
          <w:sz w:val="22"/>
          <w:szCs w:val="22"/>
        </w:rPr>
        <w:t xml:space="preserve">Приходная запись по счету депо первого владельца в НРД вносится на основании информации, полученной от клиринговой организации, обслуживающей расчеты по сделкам, оформленным в процессе размещения Облигаций на Бирже (далее – «Клиринговая организация»). </w:t>
      </w:r>
    </w:p>
    <w:p w14:paraId="7901D0F4" w14:textId="77777777" w:rsidR="00221FF5" w:rsidRPr="00221FF5" w:rsidRDefault="00221FF5" w:rsidP="00221FF5">
      <w:pPr>
        <w:pStyle w:val="Default"/>
        <w:ind w:firstLine="540"/>
        <w:jc w:val="both"/>
        <w:rPr>
          <w:b/>
          <w:i/>
          <w:iCs/>
          <w:sz w:val="22"/>
          <w:szCs w:val="22"/>
        </w:rPr>
      </w:pPr>
      <w:r w:rsidRPr="00221FF5">
        <w:rPr>
          <w:b/>
          <w:i/>
          <w:iCs/>
          <w:sz w:val="22"/>
          <w:szCs w:val="22"/>
        </w:rPr>
        <w:t>Размещенные Облигации зачисляются НРД на счета депо покупателей Облигаций в соответствии с условиями осуществления клиринговой деятельности Клиринговой</w:t>
      </w:r>
      <w:r>
        <w:rPr>
          <w:b/>
          <w:i/>
          <w:iCs/>
          <w:sz w:val="22"/>
          <w:szCs w:val="22"/>
        </w:rPr>
        <w:t xml:space="preserve"> </w:t>
      </w:r>
      <w:r w:rsidRPr="00221FF5">
        <w:rPr>
          <w:b/>
          <w:i/>
          <w:iCs/>
          <w:sz w:val="22"/>
          <w:szCs w:val="22"/>
        </w:rPr>
        <w:t xml:space="preserve">организации и условиями осуществления депозитарной деятельности НРД. </w:t>
      </w:r>
    </w:p>
    <w:p w14:paraId="7412BD0B" w14:textId="77777777" w:rsidR="00D13F28" w:rsidRPr="00465E52" w:rsidRDefault="00D13F28" w:rsidP="00D13F28">
      <w:pPr>
        <w:pStyle w:val="Default"/>
        <w:ind w:firstLine="540"/>
        <w:jc w:val="both"/>
        <w:rPr>
          <w:b/>
          <w:i/>
          <w:iCs/>
          <w:sz w:val="22"/>
          <w:szCs w:val="22"/>
          <w:u w:val="single"/>
        </w:rPr>
      </w:pPr>
      <w:r w:rsidRPr="00465E52">
        <w:rPr>
          <w:b/>
          <w:i/>
          <w:iCs/>
          <w:sz w:val="22"/>
          <w:szCs w:val="22"/>
          <w:u w:val="single"/>
        </w:rPr>
        <w:t xml:space="preserve">Порядок осуществления прав владельцами Облигаций: </w:t>
      </w:r>
    </w:p>
    <w:p w14:paraId="4EDEDC45" w14:textId="05FD805E" w:rsidR="00E8632A" w:rsidRPr="00E8632A" w:rsidRDefault="00D13F28" w:rsidP="00E8632A">
      <w:pPr>
        <w:pStyle w:val="Default"/>
        <w:ind w:firstLine="540"/>
        <w:jc w:val="both"/>
        <w:rPr>
          <w:b/>
          <w:i/>
          <w:iCs/>
          <w:sz w:val="22"/>
          <w:szCs w:val="22"/>
        </w:rPr>
      </w:pPr>
      <w:r w:rsidRPr="00747767">
        <w:rPr>
          <w:b/>
          <w:i/>
          <w:iCs/>
          <w:sz w:val="22"/>
          <w:szCs w:val="22"/>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по Облигациям через депозитарий, осуществляющий учет прав на </w:t>
      </w:r>
      <w:r>
        <w:rPr>
          <w:b/>
          <w:i/>
          <w:iCs/>
          <w:sz w:val="22"/>
          <w:szCs w:val="22"/>
        </w:rPr>
        <w:t>Облигации</w:t>
      </w:r>
      <w:r w:rsidRPr="00747767">
        <w:rPr>
          <w:b/>
          <w:i/>
          <w:iCs/>
          <w:sz w:val="22"/>
          <w:szCs w:val="22"/>
        </w:rPr>
        <w:t>, депонентами которого они являются.</w:t>
      </w:r>
      <w:r w:rsidR="00E8632A" w:rsidRPr="00E8632A">
        <w:t xml:space="preserve"> </w:t>
      </w:r>
      <w:r w:rsidR="00E8632A" w:rsidRPr="00E8632A">
        <w:rPr>
          <w:b/>
          <w:i/>
          <w:iCs/>
          <w:sz w:val="22"/>
          <w:szCs w:val="22"/>
        </w:rPr>
        <w:t>Депозитарный договор между депозитарием, осуществляющим учет</w:t>
      </w:r>
      <w:r w:rsidR="00E8632A">
        <w:rPr>
          <w:b/>
          <w:i/>
          <w:iCs/>
          <w:sz w:val="22"/>
          <w:szCs w:val="22"/>
        </w:rPr>
        <w:t xml:space="preserve"> </w:t>
      </w:r>
      <w:r w:rsidR="00E8632A" w:rsidRPr="00E8632A">
        <w:rPr>
          <w:b/>
          <w:i/>
          <w:iCs/>
          <w:sz w:val="22"/>
          <w:szCs w:val="22"/>
        </w:rPr>
        <w:t>прав на Облигации, и депонентом должен содержать порядок передачи депоненту выплат по Облигациям.</w:t>
      </w:r>
    </w:p>
    <w:p w14:paraId="0DEB45E9" w14:textId="3E189396" w:rsidR="00D13F28" w:rsidRPr="00747767" w:rsidRDefault="00E8632A" w:rsidP="00E8632A">
      <w:pPr>
        <w:pStyle w:val="Default"/>
        <w:ind w:firstLine="540"/>
        <w:jc w:val="both"/>
        <w:rPr>
          <w:b/>
          <w:i/>
          <w:iCs/>
          <w:sz w:val="22"/>
          <w:szCs w:val="22"/>
        </w:rPr>
      </w:pPr>
      <w:r w:rsidRPr="00E8632A">
        <w:rPr>
          <w:b/>
          <w:i/>
          <w:iCs/>
          <w:sz w:val="22"/>
          <w:szCs w:val="22"/>
        </w:rPr>
        <w:t>В случае изменения действующего законодательства Российской Федерации и/или нормативных актов</w:t>
      </w:r>
      <w:r>
        <w:rPr>
          <w:b/>
          <w:i/>
          <w:iCs/>
          <w:sz w:val="22"/>
          <w:szCs w:val="22"/>
        </w:rPr>
        <w:t xml:space="preserve"> </w:t>
      </w:r>
      <w:r w:rsidRPr="00E8632A">
        <w:rPr>
          <w:b/>
          <w:i/>
          <w:iCs/>
          <w:sz w:val="22"/>
          <w:szCs w:val="22"/>
        </w:rPr>
        <w:t>Банка России, порядок учета и перехода прав на Облигации, а также осуществление выплат по ним, будут</w:t>
      </w:r>
      <w:r>
        <w:rPr>
          <w:b/>
          <w:i/>
          <w:iCs/>
          <w:sz w:val="22"/>
          <w:szCs w:val="22"/>
        </w:rPr>
        <w:t xml:space="preserve"> </w:t>
      </w:r>
      <w:r w:rsidRPr="00E8632A">
        <w:rPr>
          <w:b/>
          <w:i/>
          <w:iCs/>
          <w:sz w:val="22"/>
          <w:szCs w:val="22"/>
        </w:rPr>
        <w:t>регулироваться с учетом изменившихся требований законодательства и/или нормативных актов Банка</w:t>
      </w:r>
      <w:r>
        <w:rPr>
          <w:b/>
          <w:i/>
          <w:iCs/>
          <w:sz w:val="22"/>
          <w:szCs w:val="22"/>
        </w:rPr>
        <w:t xml:space="preserve"> России.</w:t>
      </w:r>
    </w:p>
    <w:p w14:paraId="23416DF2" w14:textId="77777777" w:rsidR="00221FF5" w:rsidRPr="00221FF5" w:rsidRDefault="00221FF5" w:rsidP="00221FF5">
      <w:pPr>
        <w:pStyle w:val="Default"/>
        <w:ind w:firstLine="540"/>
        <w:jc w:val="both"/>
        <w:rPr>
          <w:b/>
          <w:i/>
          <w:iCs/>
          <w:sz w:val="22"/>
          <w:szCs w:val="22"/>
        </w:rPr>
      </w:pPr>
      <w:r w:rsidRPr="00221FF5">
        <w:rPr>
          <w:b/>
          <w:i/>
          <w:iCs/>
          <w:sz w:val="22"/>
          <w:szCs w:val="22"/>
        </w:rPr>
        <w:lastRenderedPageBreak/>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20238F45" w14:textId="77777777" w:rsidR="00221FF5" w:rsidRPr="00221FF5" w:rsidRDefault="00221FF5" w:rsidP="00221FF5">
      <w:pPr>
        <w:pStyle w:val="Default"/>
        <w:ind w:firstLine="540"/>
        <w:jc w:val="both"/>
        <w:rPr>
          <w:b/>
          <w:i/>
          <w:iCs/>
          <w:sz w:val="22"/>
          <w:szCs w:val="22"/>
        </w:rPr>
      </w:pPr>
      <w:r w:rsidRPr="00221FF5">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0F3BFFF1" w14:textId="77777777" w:rsidR="00221FF5" w:rsidRPr="00221FF5" w:rsidRDefault="00221FF5" w:rsidP="00221FF5">
      <w:pPr>
        <w:pStyle w:val="Default"/>
        <w:ind w:firstLine="540"/>
        <w:jc w:val="both"/>
        <w:rPr>
          <w:b/>
          <w:i/>
          <w:iCs/>
          <w:sz w:val="22"/>
          <w:szCs w:val="22"/>
        </w:rPr>
      </w:pPr>
      <w:r w:rsidRPr="00221FF5">
        <w:rPr>
          <w:b/>
          <w:i/>
          <w:iCs/>
          <w:sz w:val="22"/>
          <w:szCs w:val="22"/>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14:paraId="0BD68B08" w14:textId="77777777" w:rsidR="00221FF5" w:rsidRPr="00221FF5" w:rsidRDefault="00221FF5" w:rsidP="00221FF5">
      <w:pPr>
        <w:pStyle w:val="Default"/>
        <w:ind w:firstLine="540"/>
        <w:jc w:val="both"/>
        <w:rPr>
          <w:b/>
          <w:i/>
          <w:iCs/>
          <w:sz w:val="22"/>
          <w:szCs w:val="22"/>
        </w:rPr>
      </w:pPr>
      <w:r w:rsidRPr="00221FF5">
        <w:rPr>
          <w:b/>
          <w:i/>
          <w:iCs/>
          <w:sz w:val="22"/>
          <w:szCs w:val="22"/>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0A07A83" w14:textId="77777777" w:rsidR="00221FF5" w:rsidRPr="00221FF5" w:rsidRDefault="00221FF5" w:rsidP="00221FF5">
      <w:pPr>
        <w:pStyle w:val="Default"/>
        <w:ind w:firstLine="540"/>
        <w:jc w:val="both"/>
        <w:rPr>
          <w:b/>
          <w:i/>
          <w:iCs/>
          <w:sz w:val="22"/>
          <w:szCs w:val="22"/>
        </w:rPr>
      </w:pPr>
      <w:r w:rsidRPr="00221FF5">
        <w:rPr>
          <w:b/>
          <w:i/>
          <w:iCs/>
          <w:sz w:val="22"/>
          <w:szCs w:val="22"/>
        </w:rPr>
        <w:t>Порядок учета и перехода прав на документарные эмиссионные ценные бумаги с обязательным централизованным хранением регулируется Законом о рынке ценных бумаг, а также иными нормативными правовыми актами Российской Федерации</w:t>
      </w:r>
      <w:r w:rsidR="008408E6">
        <w:rPr>
          <w:b/>
          <w:i/>
          <w:iCs/>
          <w:sz w:val="22"/>
          <w:szCs w:val="22"/>
        </w:rPr>
        <w:t>, нормативными актами Банка России</w:t>
      </w:r>
      <w:r w:rsidRPr="00221FF5">
        <w:rPr>
          <w:b/>
          <w:i/>
          <w:iCs/>
          <w:sz w:val="22"/>
          <w:szCs w:val="22"/>
        </w:rPr>
        <w:t xml:space="preserve"> и внутренними документами депозитария. </w:t>
      </w:r>
    </w:p>
    <w:p w14:paraId="6788CDCD"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7. Порядок и условия размещения облигаций.</w:t>
      </w:r>
    </w:p>
    <w:p w14:paraId="064C25FD"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7.1. Способ размещения облигаций.</w:t>
      </w:r>
    </w:p>
    <w:p w14:paraId="325A1FB2"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способ размещения облигаций выпуска:</w:t>
      </w:r>
      <w:r w:rsidR="00811A89" w:rsidRPr="0051709D">
        <w:rPr>
          <w:bCs/>
          <w:iCs/>
          <w:sz w:val="22"/>
          <w:szCs w:val="24"/>
        </w:rPr>
        <w:t xml:space="preserve"> </w:t>
      </w:r>
      <w:r w:rsidR="00811A89" w:rsidRPr="0051709D">
        <w:rPr>
          <w:b/>
          <w:i/>
          <w:iCs/>
          <w:sz w:val="22"/>
          <w:szCs w:val="23"/>
        </w:rPr>
        <w:t>закрытая подписка.</w:t>
      </w:r>
    </w:p>
    <w:p w14:paraId="467EBFC3"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круг потенциальных приобретателей облигаций</w:t>
      </w:r>
      <w:r w:rsidR="00811A89" w:rsidRPr="0051709D">
        <w:rPr>
          <w:bCs/>
          <w:iCs/>
          <w:sz w:val="22"/>
          <w:szCs w:val="24"/>
        </w:rPr>
        <w:t xml:space="preserve">: </w:t>
      </w:r>
      <w:r w:rsidR="005705BD" w:rsidRPr="0051709D">
        <w:rPr>
          <w:b/>
          <w:i/>
          <w:iCs/>
          <w:sz w:val="22"/>
          <w:szCs w:val="23"/>
        </w:rPr>
        <w:t>резиденты Российской Федерации</w:t>
      </w:r>
      <w:r w:rsidR="00811A89" w:rsidRPr="0051709D">
        <w:rPr>
          <w:b/>
          <w:i/>
          <w:iCs/>
          <w:sz w:val="22"/>
          <w:szCs w:val="23"/>
        </w:rPr>
        <w:t>, являющиеся квалифицированными инвесторами (далее – «потенциальные приобретатели (покупатели)»).</w:t>
      </w:r>
    </w:p>
    <w:p w14:paraId="078F7C5A" w14:textId="77777777" w:rsidR="006A5894" w:rsidRPr="0051709D" w:rsidRDefault="00C22C42" w:rsidP="00855503">
      <w:pPr>
        <w:adjustRightInd w:val="0"/>
        <w:spacing w:before="240"/>
        <w:ind w:firstLine="540"/>
        <w:jc w:val="both"/>
        <w:rPr>
          <w:bCs/>
          <w:iCs/>
          <w:sz w:val="22"/>
          <w:szCs w:val="24"/>
        </w:rPr>
      </w:pPr>
      <w:r w:rsidRPr="0051709D">
        <w:rPr>
          <w:bCs/>
          <w:iCs/>
          <w:sz w:val="22"/>
          <w:szCs w:val="24"/>
        </w:rPr>
        <w:t>7.2. Срок размещения облигаций.</w:t>
      </w:r>
    </w:p>
    <w:p w14:paraId="26A23A60" w14:textId="77777777" w:rsidR="00855503" w:rsidRPr="008D47C7" w:rsidRDefault="001A7A09" w:rsidP="00855503">
      <w:pPr>
        <w:adjustRightInd w:val="0"/>
        <w:spacing w:before="240"/>
        <w:ind w:firstLine="540"/>
        <w:jc w:val="both"/>
        <w:rPr>
          <w:b/>
          <w:i/>
          <w:iCs/>
          <w:sz w:val="22"/>
          <w:szCs w:val="22"/>
        </w:rPr>
      </w:pPr>
      <w:r w:rsidRPr="001A7A09">
        <w:rPr>
          <w:b/>
          <w:i/>
          <w:iCs/>
          <w:sz w:val="22"/>
          <w:szCs w:val="22"/>
        </w:rPr>
        <w:t>Кредитная организация - эмитент имеет право начинать размещение ценных бумаг только после государственной регистрации их выпуска</w:t>
      </w:r>
      <w:r w:rsidR="00855503" w:rsidRPr="008D47C7">
        <w:rPr>
          <w:b/>
          <w:i/>
          <w:iCs/>
          <w:sz w:val="22"/>
          <w:szCs w:val="22"/>
        </w:rPr>
        <w:t xml:space="preserve">. </w:t>
      </w:r>
    </w:p>
    <w:p w14:paraId="38A638C3" w14:textId="77777777" w:rsidR="00855503" w:rsidRPr="008D47C7" w:rsidRDefault="00855503" w:rsidP="00855503">
      <w:pPr>
        <w:adjustRightInd w:val="0"/>
        <w:spacing w:before="240"/>
        <w:ind w:firstLine="540"/>
        <w:jc w:val="both"/>
        <w:rPr>
          <w:b/>
          <w:bCs/>
          <w:iCs/>
          <w:sz w:val="22"/>
          <w:szCs w:val="22"/>
        </w:rPr>
      </w:pPr>
      <w:r w:rsidRPr="008D47C7">
        <w:rPr>
          <w:b/>
          <w:i/>
          <w:iCs/>
          <w:sz w:val="22"/>
          <w:szCs w:val="22"/>
        </w:rPr>
        <w:t xml:space="preserve">Сообщение о государственной регистрации выпуска Облигаций, публикуется кредитной организацией-эмитентом: </w:t>
      </w:r>
    </w:p>
    <w:p w14:paraId="5BDC5A0B" w14:textId="77777777" w:rsidR="00855503" w:rsidRPr="008D47C7" w:rsidRDefault="00855503" w:rsidP="00855503">
      <w:pPr>
        <w:pStyle w:val="Default"/>
        <w:ind w:firstLine="540"/>
        <w:jc w:val="both"/>
        <w:rPr>
          <w:b/>
          <w:sz w:val="22"/>
          <w:szCs w:val="22"/>
        </w:rPr>
      </w:pPr>
      <w:r w:rsidRPr="008D47C7">
        <w:rPr>
          <w:b/>
          <w:i/>
          <w:iCs/>
          <w:sz w:val="22"/>
          <w:szCs w:val="22"/>
        </w:rPr>
        <w:t xml:space="preserve">–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 – «Лента новостей»), и </w:t>
      </w:r>
    </w:p>
    <w:p w14:paraId="2F774398" w14:textId="77777777" w:rsidR="008D47C7" w:rsidRDefault="00855503" w:rsidP="008D47C7">
      <w:pPr>
        <w:pStyle w:val="Default"/>
        <w:ind w:firstLine="540"/>
        <w:jc w:val="both"/>
        <w:rPr>
          <w:b/>
          <w:i/>
          <w:iCs/>
          <w:sz w:val="22"/>
          <w:szCs w:val="22"/>
        </w:rPr>
      </w:pPr>
      <w:r w:rsidRPr="008D47C7">
        <w:rPr>
          <w:b/>
          <w:i/>
          <w:iCs/>
          <w:sz w:val="22"/>
          <w:szCs w:val="22"/>
        </w:rPr>
        <w:t xml:space="preserve">– на странице, предоставляемой одним из информационных агентств, которые в установленном порядке уполномочены на проведение действий по раскрытию информации на рынке ценных бумаг и об иных финансовых инструментах, в информационно-телекоммуникационной сети «Интернет» по адресу: </w:t>
      </w:r>
      <w:r w:rsidRPr="008D47C7">
        <w:rPr>
          <w:b/>
          <w:i/>
          <w:iCs/>
          <w:color w:val="0000FF"/>
          <w:sz w:val="22"/>
          <w:szCs w:val="22"/>
        </w:rPr>
        <w:t xml:space="preserve">http://www.e-disclosure.ru/portal/company.aspx?id=451 </w:t>
      </w:r>
      <w:r w:rsidRPr="008D47C7">
        <w:rPr>
          <w:b/>
          <w:i/>
          <w:iCs/>
          <w:sz w:val="22"/>
          <w:szCs w:val="22"/>
        </w:rPr>
        <w:t xml:space="preserve">(далее – «страница в Сети Интернет»). </w:t>
      </w:r>
    </w:p>
    <w:p w14:paraId="0D68F1C4" w14:textId="77777777" w:rsidR="008D47C7" w:rsidRDefault="008D47C7" w:rsidP="008D47C7">
      <w:pPr>
        <w:pStyle w:val="Default"/>
        <w:ind w:firstLine="540"/>
        <w:jc w:val="both"/>
        <w:rPr>
          <w:b/>
          <w:i/>
          <w:iCs/>
          <w:sz w:val="22"/>
          <w:szCs w:val="22"/>
        </w:rPr>
      </w:pPr>
    </w:p>
    <w:p w14:paraId="0E0FB3FD" w14:textId="77777777" w:rsidR="008D47C7" w:rsidRPr="008D47C7" w:rsidRDefault="008D47C7" w:rsidP="008D47C7">
      <w:pPr>
        <w:pStyle w:val="Default"/>
        <w:ind w:firstLine="540"/>
        <w:jc w:val="both"/>
        <w:rPr>
          <w:b/>
          <w:i/>
          <w:iCs/>
          <w:sz w:val="22"/>
          <w:szCs w:val="22"/>
        </w:rPr>
      </w:pPr>
      <w:r>
        <w:rPr>
          <w:sz w:val="23"/>
          <w:szCs w:val="23"/>
        </w:rPr>
        <w:t xml:space="preserve">Дата начала размещения Облигаций: </w:t>
      </w:r>
    </w:p>
    <w:p w14:paraId="0B78A4D7" w14:textId="77777777" w:rsidR="008D47C7" w:rsidRDefault="008D47C7" w:rsidP="008D47C7">
      <w:pPr>
        <w:pStyle w:val="Default"/>
        <w:ind w:firstLine="540"/>
        <w:jc w:val="both"/>
        <w:rPr>
          <w:b/>
          <w:i/>
          <w:iCs/>
          <w:sz w:val="22"/>
          <w:szCs w:val="22"/>
        </w:rPr>
      </w:pPr>
      <w:r w:rsidRPr="008D47C7">
        <w:rPr>
          <w:b/>
          <w:i/>
          <w:iCs/>
          <w:sz w:val="22"/>
          <w:szCs w:val="22"/>
        </w:rPr>
        <w:t xml:space="preserve">Решение о дате начала размещения Облигаций принимается уполномоченным органом кредитной организации-эмитента не позднее чем за 1 (один) </w:t>
      </w:r>
      <w:r w:rsidR="00DD66A3">
        <w:rPr>
          <w:b/>
          <w:i/>
          <w:iCs/>
          <w:sz w:val="22"/>
          <w:szCs w:val="22"/>
        </w:rPr>
        <w:t xml:space="preserve">рабочий </w:t>
      </w:r>
      <w:r w:rsidRPr="008D47C7">
        <w:rPr>
          <w:b/>
          <w:i/>
          <w:iCs/>
          <w:sz w:val="22"/>
          <w:szCs w:val="22"/>
        </w:rPr>
        <w:t xml:space="preserve">день до даты начала размещения Облигаций. </w:t>
      </w:r>
    </w:p>
    <w:p w14:paraId="2E587ADD" w14:textId="77777777" w:rsidR="008D47C7" w:rsidRPr="008D47C7" w:rsidRDefault="008D47C7" w:rsidP="008D47C7">
      <w:pPr>
        <w:pStyle w:val="Default"/>
        <w:ind w:firstLine="540"/>
        <w:jc w:val="both"/>
        <w:rPr>
          <w:b/>
          <w:i/>
          <w:iCs/>
          <w:sz w:val="22"/>
          <w:szCs w:val="22"/>
        </w:rPr>
      </w:pPr>
      <w:r w:rsidRPr="008D47C7">
        <w:rPr>
          <w:b/>
          <w:i/>
          <w:iCs/>
          <w:sz w:val="22"/>
          <w:szCs w:val="22"/>
        </w:rPr>
        <w:lastRenderedPageBreak/>
        <w:t xml:space="preserve">Дата начала размещения Облигаций устанавливается уполномоченным органом кредитной организации-эмитента в соответствии с действующим законодательством Российской Федерации. </w:t>
      </w:r>
    </w:p>
    <w:p w14:paraId="136E30F4" w14:textId="77777777" w:rsidR="008D47C7" w:rsidRPr="008D47C7" w:rsidRDefault="008D47C7" w:rsidP="008D47C7">
      <w:pPr>
        <w:pStyle w:val="Default"/>
        <w:ind w:firstLine="540"/>
        <w:jc w:val="both"/>
        <w:rPr>
          <w:b/>
          <w:i/>
          <w:iCs/>
          <w:sz w:val="22"/>
          <w:szCs w:val="22"/>
        </w:rPr>
      </w:pPr>
      <w:r w:rsidRPr="008D47C7">
        <w:rPr>
          <w:b/>
          <w:i/>
          <w:iCs/>
          <w:sz w:val="22"/>
          <w:szCs w:val="22"/>
        </w:rPr>
        <w:t xml:space="preserve">Информация о дате начала размещения Облигаций раскрывается Эмитентом в форме сообщения «О дате начала размещения ценных бумаг» в следующие сроки: </w:t>
      </w:r>
    </w:p>
    <w:p w14:paraId="0558AAC1" w14:textId="77777777" w:rsidR="008D47C7" w:rsidRPr="008D47C7" w:rsidRDefault="008D47C7" w:rsidP="008D47C7">
      <w:pPr>
        <w:pStyle w:val="Default"/>
        <w:ind w:firstLine="540"/>
        <w:jc w:val="both"/>
        <w:rPr>
          <w:b/>
          <w:i/>
          <w:iCs/>
          <w:sz w:val="22"/>
          <w:szCs w:val="22"/>
        </w:rPr>
      </w:pPr>
      <w:r w:rsidRPr="008D47C7">
        <w:rPr>
          <w:b/>
          <w:i/>
          <w:iCs/>
          <w:sz w:val="22"/>
          <w:szCs w:val="22"/>
        </w:rPr>
        <w:t xml:space="preserve">– в Ленте новостей, не позднее, чем за 1 (Один) день до даты начала размещения Облигаций; </w:t>
      </w:r>
    </w:p>
    <w:p w14:paraId="359B64BD" w14:textId="77777777" w:rsidR="008D47C7" w:rsidRPr="008D47C7" w:rsidRDefault="008D47C7" w:rsidP="008D47C7">
      <w:pPr>
        <w:pStyle w:val="Default"/>
        <w:ind w:firstLine="540"/>
        <w:jc w:val="both"/>
        <w:rPr>
          <w:b/>
          <w:i/>
          <w:iCs/>
          <w:sz w:val="22"/>
          <w:szCs w:val="22"/>
        </w:rPr>
      </w:pPr>
      <w:r w:rsidRPr="008D47C7">
        <w:rPr>
          <w:b/>
          <w:i/>
          <w:iCs/>
          <w:sz w:val="22"/>
          <w:szCs w:val="22"/>
        </w:rPr>
        <w:t xml:space="preserve">– на странице в Сети Интернет – не позднее, чем за 1 (Один) день до даты начала размещения Облигаций. </w:t>
      </w:r>
    </w:p>
    <w:p w14:paraId="25746A19" w14:textId="77777777" w:rsidR="008D47C7" w:rsidRPr="008D47C7" w:rsidRDefault="008D47C7" w:rsidP="008D47C7">
      <w:pPr>
        <w:pStyle w:val="Default"/>
        <w:ind w:firstLine="540"/>
        <w:jc w:val="both"/>
        <w:rPr>
          <w:b/>
          <w:i/>
          <w:iCs/>
          <w:sz w:val="22"/>
          <w:szCs w:val="22"/>
        </w:rPr>
      </w:pPr>
      <w:r w:rsidRPr="008D47C7">
        <w:rPr>
          <w:b/>
          <w:i/>
          <w:iCs/>
          <w:sz w:val="22"/>
          <w:szCs w:val="22"/>
        </w:rPr>
        <w:t xml:space="preserve">При этом публикация на странице в Сети Интернет осуществляется после публикации в Ленте новостей. </w:t>
      </w:r>
    </w:p>
    <w:p w14:paraId="7E1706D6" w14:textId="77777777" w:rsidR="008D47C7" w:rsidRPr="008D47C7" w:rsidRDefault="008D47C7" w:rsidP="008D47C7">
      <w:pPr>
        <w:pStyle w:val="Default"/>
        <w:ind w:firstLine="540"/>
        <w:jc w:val="both"/>
        <w:rPr>
          <w:b/>
          <w:i/>
          <w:iCs/>
          <w:sz w:val="22"/>
          <w:szCs w:val="22"/>
        </w:rPr>
      </w:pPr>
      <w:r w:rsidRPr="008D47C7">
        <w:rPr>
          <w:b/>
          <w:i/>
          <w:iCs/>
          <w:sz w:val="22"/>
          <w:szCs w:val="22"/>
        </w:rPr>
        <w:t xml:space="preserve">В случае принятия уполномоченным органом кредитной организации-эмитента решения о переносе (изменении) даты начала размещения Облигаций, раскрытой в порядке, предусмотренном выше, Эмитент обязан опубликовать соответствующее сообщение в Ленте новостей, на странице в Сети Интернет не позднее, чем за 1 (Один) день до наступления такой даты. </w:t>
      </w:r>
    </w:p>
    <w:p w14:paraId="546E4411" w14:textId="77777777" w:rsidR="000E3819" w:rsidRDefault="008D47C7" w:rsidP="000E3819">
      <w:pPr>
        <w:pStyle w:val="Default"/>
        <w:ind w:firstLine="540"/>
        <w:jc w:val="both"/>
        <w:rPr>
          <w:b/>
          <w:i/>
          <w:iCs/>
          <w:sz w:val="22"/>
          <w:szCs w:val="22"/>
        </w:rPr>
      </w:pPr>
      <w:r w:rsidRPr="008D47C7">
        <w:rPr>
          <w:b/>
          <w:i/>
          <w:iCs/>
          <w:sz w:val="22"/>
          <w:szCs w:val="22"/>
        </w:rPr>
        <w:t>Об определенной дате начала размещения (об изменении даты начала размещения) Эмитент уведомляет Биржу и НРД в согласованном порядке.</w:t>
      </w:r>
    </w:p>
    <w:p w14:paraId="253611A0" w14:textId="77777777" w:rsidR="000E3819" w:rsidRDefault="000E3819" w:rsidP="000E3819">
      <w:pPr>
        <w:pStyle w:val="Default"/>
        <w:ind w:firstLine="540"/>
        <w:jc w:val="both"/>
        <w:rPr>
          <w:sz w:val="23"/>
          <w:szCs w:val="23"/>
        </w:rPr>
      </w:pPr>
    </w:p>
    <w:p w14:paraId="264EEB9D" w14:textId="77777777" w:rsidR="000E3819" w:rsidRPr="000E3819" w:rsidRDefault="000E3819" w:rsidP="000E3819">
      <w:pPr>
        <w:pStyle w:val="Default"/>
        <w:ind w:firstLine="540"/>
        <w:jc w:val="both"/>
        <w:rPr>
          <w:iCs/>
          <w:sz w:val="22"/>
          <w:szCs w:val="22"/>
        </w:rPr>
      </w:pPr>
      <w:r w:rsidRPr="000E3819">
        <w:rPr>
          <w:iCs/>
          <w:sz w:val="22"/>
          <w:szCs w:val="22"/>
        </w:rPr>
        <w:t xml:space="preserve">Дата окончания размещения: </w:t>
      </w:r>
    </w:p>
    <w:p w14:paraId="3CB19A43" w14:textId="77777777" w:rsidR="000E3819" w:rsidRPr="000E3819" w:rsidRDefault="000E3819" w:rsidP="000E3819">
      <w:pPr>
        <w:pStyle w:val="Default"/>
        <w:ind w:firstLine="540"/>
        <w:jc w:val="both"/>
        <w:rPr>
          <w:b/>
          <w:i/>
          <w:iCs/>
          <w:sz w:val="22"/>
          <w:szCs w:val="22"/>
        </w:rPr>
      </w:pPr>
      <w:r w:rsidRPr="000E3819">
        <w:rPr>
          <w:b/>
          <w:i/>
          <w:iCs/>
          <w:sz w:val="22"/>
          <w:szCs w:val="22"/>
        </w:rPr>
        <w:t xml:space="preserve">Датой окончания размещения Облигаций является наиболее ранняя из следующих дат: </w:t>
      </w:r>
    </w:p>
    <w:p w14:paraId="0477C6F9" w14:textId="77777777" w:rsidR="000E3819" w:rsidRPr="000E3819" w:rsidRDefault="000E3819" w:rsidP="000E3819">
      <w:pPr>
        <w:pStyle w:val="Default"/>
        <w:ind w:firstLine="540"/>
        <w:jc w:val="both"/>
        <w:rPr>
          <w:b/>
          <w:i/>
          <w:iCs/>
          <w:sz w:val="22"/>
          <w:szCs w:val="22"/>
        </w:rPr>
      </w:pPr>
      <w:r w:rsidRPr="000E3819">
        <w:rPr>
          <w:b/>
          <w:i/>
          <w:iCs/>
          <w:sz w:val="22"/>
          <w:szCs w:val="22"/>
        </w:rPr>
        <w:t xml:space="preserve">– </w:t>
      </w:r>
      <w:r w:rsidR="008F64CA">
        <w:rPr>
          <w:b/>
          <w:i/>
          <w:iCs/>
          <w:sz w:val="22"/>
          <w:szCs w:val="22"/>
        </w:rPr>
        <w:t>5</w:t>
      </w:r>
      <w:r w:rsidRPr="000E3819">
        <w:rPr>
          <w:b/>
          <w:i/>
          <w:iCs/>
          <w:sz w:val="22"/>
          <w:szCs w:val="22"/>
        </w:rPr>
        <w:t xml:space="preserve"> (</w:t>
      </w:r>
      <w:r w:rsidR="008F64CA">
        <w:rPr>
          <w:b/>
          <w:i/>
          <w:iCs/>
          <w:sz w:val="22"/>
          <w:szCs w:val="22"/>
        </w:rPr>
        <w:t>Пятый</w:t>
      </w:r>
      <w:r w:rsidRPr="000E3819">
        <w:rPr>
          <w:b/>
          <w:i/>
          <w:iCs/>
          <w:sz w:val="22"/>
          <w:szCs w:val="22"/>
        </w:rPr>
        <w:t xml:space="preserve">) рабочий день с даты начала размещения; </w:t>
      </w:r>
    </w:p>
    <w:p w14:paraId="0218EEA4" w14:textId="77777777" w:rsidR="000E3819" w:rsidRPr="000E3819" w:rsidRDefault="000E3819" w:rsidP="000E3819">
      <w:pPr>
        <w:pStyle w:val="Default"/>
        <w:ind w:firstLine="540"/>
        <w:jc w:val="both"/>
        <w:rPr>
          <w:b/>
          <w:i/>
          <w:iCs/>
          <w:sz w:val="22"/>
          <w:szCs w:val="22"/>
        </w:rPr>
      </w:pPr>
      <w:r w:rsidRPr="000E3819">
        <w:rPr>
          <w:b/>
          <w:i/>
          <w:iCs/>
          <w:sz w:val="22"/>
          <w:szCs w:val="22"/>
        </w:rPr>
        <w:t xml:space="preserve">– дата размещения последней Облигации настоящего выпуска. </w:t>
      </w:r>
    </w:p>
    <w:p w14:paraId="1187B531" w14:textId="77777777" w:rsidR="000E3819" w:rsidRPr="000E3819" w:rsidRDefault="000E3819" w:rsidP="000E3819">
      <w:pPr>
        <w:pStyle w:val="Default"/>
        <w:ind w:firstLine="540"/>
        <w:jc w:val="both"/>
        <w:rPr>
          <w:b/>
          <w:i/>
          <w:iCs/>
          <w:sz w:val="22"/>
          <w:szCs w:val="22"/>
        </w:rPr>
      </w:pPr>
      <w:r w:rsidRPr="000E3819">
        <w:rPr>
          <w:b/>
          <w:i/>
          <w:iCs/>
          <w:sz w:val="22"/>
          <w:szCs w:val="22"/>
        </w:rPr>
        <w:t xml:space="preserve">При этом дата окончания размещения не может быть позднее одного года с даты государственной регистрации выпуска Облигаций. </w:t>
      </w:r>
    </w:p>
    <w:p w14:paraId="1E3EC157" w14:textId="77777777" w:rsidR="000E3819" w:rsidRDefault="000E3819" w:rsidP="000E3819">
      <w:pPr>
        <w:pStyle w:val="Default"/>
        <w:ind w:firstLine="540"/>
        <w:jc w:val="both"/>
        <w:rPr>
          <w:b/>
          <w:i/>
          <w:iCs/>
          <w:sz w:val="22"/>
          <w:szCs w:val="22"/>
        </w:rPr>
      </w:pPr>
      <w:r w:rsidRPr="000E3819">
        <w:rPr>
          <w:b/>
          <w:i/>
          <w:iCs/>
          <w:sz w:val="22"/>
          <w:szCs w:val="22"/>
        </w:rPr>
        <w:t xml:space="preserve">Эмитент вправе продлить указанный срок путем внесения соответствующих изменений в Решение о выпуске </w:t>
      </w:r>
      <w:r w:rsidR="003C4F6B">
        <w:rPr>
          <w:b/>
          <w:i/>
          <w:iCs/>
          <w:sz w:val="22"/>
          <w:szCs w:val="22"/>
        </w:rPr>
        <w:t>О</w:t>
      </w:r>
      <w:r w:rsidR="001109F1">
        <w:rPr>
          <w:b/>
          <w:i/>
          <w:iCs/>
          <w:sz w:val="22"/>
          <w:szCs w:val="22"/>
        </w:rPr>
        <w:t>блигаций</w:t>
      </w:r>
      <w:r w:rsidRPr="000E3819">
        <w:rPr>
          <w:b/>
          <w:i/>
          <w:iCs/>
          <w:sz w:val="22"/>
          <w:szCs w:val="22"/>
        </w:rPr>
        <w:t xml:space="preserve"> в соответствии с требованиями действующего законодательства Российской Федерации. При этом каждое продление срока размещения Облигаций не может составлять более одного года, а общий срок размещения Облигаций с учетом его продления – более трех лет с даты государственной регистрации выпуска Облигаций.</w:t>
      </w:r>
    </w:p>
    <w:p w14:paraId="688BFB59" w14:textId="77777777" w:rsidR="000E3819" w:rsidRPr="000E3819" w:rsidRDefault="000E3819" w:rsidP="000E3819">
      <w:pPr>
        <w:pStyle w:val="Default"/>
        <w:ind w:firstLine="540"/>
        <w:jc w:val="both"/>
        <w:rPr>
          <w:b/>
          <w:i/>
          <w:iCs/>
          <w:sz w:val="22"/>
          <w:szCs w:val="22"/>
        </w:rPr>
      </w:pPr>
      <w:r w:rsidRPr="000E3819">
        <w:rPr>
          <w:b/>
          <w:i/>
          <w:iCs/>
          <w:sz w:val="22"/>
          <w:szCs w:val="22"/>
        </w:rPr>
        <w:t xml:space="preserve">Облигации не предполагается размещать траншами. </w:t>
      </w:r>
    </w:p>
    <w:p w14:paraId="5D366FE1" w14:textId="77777777" w:rsidR="000E3819" w:rsidRPr="000E3819" w:rsidRDefault="000E3819" w:rsidP="000E3819">
      <w:pPr>
        <w:pStyle w:val="Default"/>
        <w:ind w:firstLine="540"/>
        <w:jc w:val="both"/>
        <w:rPr>
          <w:b/>
          <w:i/>
          <w:iCs/>
          <w:sz w:val="22"/>
          <w:szCs w:val="22"/>
        </w:rPr>
      </w:pPr>
      <w:r w:rsidRPr="000E3819">
        <w:rPr>
          <w:b/>
          <w:i/>
          <w:iCs/>
          <w:sz w:val="22"/>
          <w:szCs w:val="22"/>
        </w:rPr>
        <w:t>Преимущественных или иных прав на приобретение размещаемых Облигаций в соответствии с действующим законодательством Российской Федерации не предусмотрено.</w:t>
      </w:r>
    </w:p>
    <w:p w14:paraId="0C6EEFD2" w14:textId="77777777" w:rsidR="00C22C42" w:rsidRPr="00D70A91" w:rsidRDefault="00C22C42" w:rsidP="00C22C42">
      <w:pPr>
        <w:adjustRightInd w:val="0"/>
        <w:spacing w:before="240"/>
        <w:ind w:firstLine="540"/>
        <w:jc w:val="both"/>
        <w:rPr>
          <w:bCs/>
          <w:iCs/>
          <w:sz w:val="22"/>
          <w:szCs w:val="22"/>
        </w:rPr>
      </w:pPr>
      <w:r w:rsidRPr="00D70A91">
        <w:rPr>
          <w:bCs/>
          <w:iCs/>
          <w:sz w:val="22"/>
          <w:szCs w:val="22"/>
        </w:rPr>
        <w:t>7.3. Порядок и условия размещения облигаций выпуска.</w:t>
      </w:r>
    </w:p>
    <w:p w14:paraId="16F3000B" w14:textId="77777777" w:rsidR="00C22C42" w:rsidRPr="00D70A91" w:rsidRDefault="00C22C42" w:rsidP="00C22C42">
      <w:pPr>
        <w:adjustRightInd w:val="0"/>
        <w:spacing w:before="240"/>
        <w:ind w:firstLine="540"/>
        <w:jc w:val="both"/>
        <w:rPr>
          <w:bCs/>
          <w:iCs/>
          <w:sz w:val="22"/>
          <w:szCs w:val="22"/>
        </w:rPr>
      </w:pPr>
      <w:r w:rsidRPr="00D70A91">
        <w:rPr>
          <w:bCs/>
          <w:iCs/>
          <w:sz w:val="22"/>
          <w:szCs w:val="22"/>
        </w:rPr>
        <w:t>7.3.1. Порядок и условия размещения облигаций путем подписки.</w:t>
      </w:r>
    </w:p>
    <w:p w14:paraId="035554AE" w14:textId="77777777" w:rsidR="00C22C42" w:rsidRPr="00D70A91" w:rsidRDefault="00C22C42" w:rsidP="006A5894">
      <w:pPr>
        <w:adjustRightInd w:val="0"/>
        <w:spacing w:before="240"/>
        <w:ind w:firstLine="540"/>
        <w:jc w:val="both"/>
        <w:rPr>
          <w:bCs/>
          <w:iCs/>
          <w:sz w:val="22"/>
          <w:szCs w:val="22"/>
        </w:rPr>
      </w:pPr>
      <w:r w:rsidRPr="00D70A91">
        <w:rPr>
          <w:bCs/>
          <w:iCs/>
          <w:sz w:val="22"/>
          <w:szCs w:val="22"/>
        </w:rPr>
        <w:t>1) Порядок и условия отчуждения облигаций первым владельцам в ходе их размещения.</w:t>
      </w:r>
    </w:p>
    <w:p w14:paraId="7B9E50E7" w14:textId="77777777" w:rsidR="006A5894" w:rsidRPr="00D70A91" w:rsidRDefault="006A5894" w:rsidP="006A5894">
      <w:pPr>
        <w:pStyle w:val="Default"/>
        <w:ind w:firstLine="540"/>
        <w:jc w:val="both"/>
        <w:rPr>
          <w:i/>
          <w:iCs/>
          <w:sz w:val="22"/>
          <w:szCs w:val="22"/>
        </w:rPr>
      </w:pPr>
    </w:p>
    <w:p w14:paraId="0392A8E2" w14:textId="77777777" w:rsidR="006A5894" w:rsidRPr="006A5894" w:rsidRDefault="006A5894" w:rsidP="006A5894">
      <w:pPr>
        <w:pStyle w:val="Default"/>
        <w:ind w:firstLine="540"/>
        <w:jc w:val="both"/>
        <w:rPr>
          <w:b/>
          <w:sz w:val="22"/>
          <w:szCs w:val="22"/>
        </w:rPr>
      </w:pPr>
      <w:r w:rsidRPr="00D70A91">
        <w:rPr>
          <w:b/>
          <w:i/>
          <w:iCs/>
          <w:sz w:val="22"/>
          <w:szCs w:val="22"/>
        </w:rPr>
        <w:t>Порядок и условия заключения договоров в ходе размещения ценных бумаг распространяются исключительно на потенциальных приобретателей (покупателей), как они определены в п.7.1.</w:t>
      </w:r>
      <w:r w:rsidRPr="006A5894">
        <w:rPr>
          <w:b/>
          <w:i/>
          <w:iCs/>
          <w:sz w:val="22"/>
          <w:szCs w:val="22"/>
        </w:rPr>
        <w:t xml:space="preserve"> Решения о выпуске </w:t>
      </w:r>
      <w:r w:rsidR="003C4F6B">
        <w:rPr>
          <w:b/>
          <w:i/>
          <w:iCs/>
          <w:sz w:val="22"/>
          <w:szCs w:val="22"/>
        </w:rPr>
        <w:t>Облигаций</w:t>
      </w:r>
      <w:r w:rsidRPr="006A5894">
        <w:rPr>
          <w:b/>
          <w:i/>
          <w:iCs/>
          <w:sz w:val="22"/>
          <w:szCs w:val="22"/>
        </w:rPr>
        <w:t xml:space="preserve">. </w:t>
      </w:r>
    </w:p>
    <w:p w14:paraId="2C658CFE" w14:textId="77777777" w:rsidR="006A5894" w:rsidRPr="006A5894" w:rsidRDefault="006A5894" w:rsidP="006A5894">
      <w:pPr>
        <w:pStyle w:val="Default"/>
        <w:ind w:firstLine="540"/>
        <w:jc w:val="both"/>
        <w:rPr>
          <w:b/>
          <w:sz w:val="22"/>
          <w:szCs w:val="22"/>
        </w:rPr>
      </w:pPr>
      <w:r w:rsidRPr="006A5894">
        <w:rPr>
          <w:b/>
          <w:i/>
          <w:iCs/>
          <w:sz w:val="22"/>
          <w:szCs w:val="22"/>
        </w:rPr>
        <w:t xml:space="preserve">Размещение Облигаций проводится путём заключения сделок купли-продажи по цене размещения Облигаций, указанной в пп.4 п.7.3.1. Решения о выпуске </w:t>
      </w:r>
      <w:r w:rsidR="003C4F6B">
        <w:rPr>
          <w:b/>
          <w:i/>
          <w:iCs/>
          <w:sz w:val="22"/>
          <w:szCs w:val="22"/>
        </w:rPr>
        <w:t>Облигаций</w:t>
      </w:r>
      <w:r w:rsidRPr="006A5894">
        <w:rPr>
          <w:b/>
          <w:i/>
          <w:iCs/>
          <w:sz w:val="22"/>
          <w:szCs w:val="22"/>
        </w:rPr>
        <w:t xml:space="preserve"> (далее – «Цена размещения»). </w:t>
      </w:r>
    </w:p>
    <w:p w14:paraId="4EDEAA2A" w14:textId="77777777" w:rsidR="006A5894" w:rsidRPr="006A5894" w:rsidRDefault="006A5894" w:rsidP="006A5894">
      <w:pPr>
        <w:pStyle w:val="Default"/>
        <w:ind w:firstLine="540"/>
        <w:jc w:val="both"/>
        <w:rPr>
          <w:b/>
          <w:sz w:val="22"/>
          <w:szCs w:val="22"/>
        </w:rPr>
      </w:pPr>
      <w:r w:rsidRPr="006A5894">
        <w:rPr>
          <w:b/>
          <w:i/>
          <w:iCs/>
          <w:sz w:val="22"/>
          <w:szCs w:val="22"/>
        </w:rPr>
        <w:t xml:space="preserve">Сделки при размещении Облигаций заключаются в Публичном акционерном обществе «Московская Биржа ММВБ-РТС» путём удовлетворения адресных заявок на покупку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 </w:t>
      </w:r>
    </w:p>
    <w:p w14:paraId="4F32E872" w14:textId="77777777" w:rsidR="006A5894" w:rsidRPr="006A5894" w:rsidRDefault="006A5894" w:rsidP="006A5894">
      <w:pPr>
        <w:pStyle w:val="Default"/>
        <w:ind w:firstLine="540"/>
        <w:jc w:val="both"/>
        <w:rPr>
          <w:b/>
          <w:sz w:val="22"/>
          <w:szCs w:val="22"/>
        </w:rPr>
      </w:pPr>
      <w:r w:rsidRPr="006A5894">
        <w:rPr>
          <w:b/>
          <w:i/>
          <w:iCs/>
          <w:sz w:val="22"/>
          <w:szCs w:val="22"/>
        </w:rPr>
        <w:t xml:space="preserve">Адресные заявки на покупку Облигаций и встречные адресные заявки на продажу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w:t>
      </w:r>
    </w:p>
    <w:p w14:paraId="6F0C396C" w14:textId="77777777" w:rsidR="006A5894" w:rsidRPr="006A5894" w:rsidRDefault="006A5894" w:rsidP="00167AA7">
      <w:pPr>
        <w:pStyle w:val="Default"/>
        <w:ind w:firstLine="540"/>
        <w:jc w:val="both"/>
        <w:rPr>
          <w:b/>
          <w:i/>
          <w:iCs/>
          <w:sz w:val="22"/>
          <w:szCs w:val="22"/>
        </w:rPr>
      </w:pPr>
      <w:r w:rsidRPr="006A5894">
        <w:rPr>
          <w:b/>
          <w:i/>
          <w:iCs/>
          <w:sz w:val="22"/>
          <w:szCs w:val="22"/>
        </w:rPr>
        <w:t>Отдельные письменные уведомления (сообщения) об удовлетворении (об отказе в удовлетворении) заявок потенциальным покупателям, являющимся участниками торгов Биржи (далее – «Участник(и) торгов»), не направляются.</w:t>
      </w:r>
    </w:p>
    <w:p w14:paraId="4303E689" w14:textId="77777777" w:rsidR="00D70A91" w:rsidRPr="00D70A91" w:rsidRDefault="00D70A91" w:rsidP="00D70A91">
      <w:pPr>
        <w:pStyle w:val="Default"/>
        <w:ind w:firstLine="540"/>
        <w:jc w:val="both"/>
        <w:rPr>
          <w:b/>
          <w:i/>
          <w:iCs/>
          <w:sz w:val="22"/>
          <w:szCs w:val="22"/>
        </w:rPr>
      </w:pPr>
      <w:r w:rsidRPr="00D70A91">
        <w:rPr>
          <w:b/>
          <w:i/>
          <w:iCs/>
          <w:sz w:val="22"/>
          <w:szCs w:val="22"/>
        </w:rPr>
        <w:t xml:space="preserve">Сведения о лице, организующем проведение торгов (ранее и далее – «Организатор торговли», «Биржа»): </w:t>
      </w:r>
    </w:p>
    <w:p w14:paraId="07AFEAD1" w14:textId="77777777" w:rsidR="00D70A91" w:rsidRPr="00D70A91" w:rsidRDefault="00D70A91" w:rsidP="00D70A91">
      <w:pPr>
        <w:pStyle w:val="Default"/>
        <w:ind w:firstLine="540"/>
        <w:jc w:val="both"/>
        <w:rPr>
          <w:b/>
          <w:i/>
          <w:iCs/>
          <w:sz w:val="22"/>
          <w:szCs w:val="22"/>
        </w:rPr>
      </w:pPr>
      <w:r w:rsidRPr="00D70A91">
        <w:rPr>
          <w:b/>
          <w:i/>
          <w:iCs/>
          <w:sz w:val="22"/>
          <w:szCs w:val="22"/>
        </w:rPr>
        <w:lastRenderedPageBreak/>
        <w:t xml:space="preserve">Полное фирменное наименование: Публичное акционерное общество «Московская Биржа ММВБ-РТС». </w:t>
      </w:r>
    </w:p>
    <w:p w14:paraId="02D00DA0" w14:textId="77777777" w:rsidR="00D70A91" w:rsidRPr="00D70A91" w:rsidRDefault="00D70A91" w:rsidP="00D70A91">
      <w:pPr>
        <w:pStyle w:val="Default"/>
        <w:ind w:firstLine="540"/>
        <w:jc w:val="both"/>
        <w:rPr>
          <w:b/>
          <w:i/>
          <w:iCs/>
          <w:sz w:val="22"/>
          <w:szCs w:val="22"/>
        </w:rPr>
      </w:pPr>
      <w:r w:rsidRPr="00D70A91">
        <w:rPr>
          <w:b/>
          <w:i/>
          <w:iCs/>
          <w:sz w:val="22"/>
          <w:szCs w:val="22"/>
        </w:rPr>
        <w:t xml:space="preserve">Сокращенное фирменное наименование: ПАО Московская Биржа. </w:t>
      </w:r>
    </w:p>
    <w:p w14:paraId="02A7615C" w14:textId="77777777" w:rsidR="00D70A91" w:rsidRPr="00D70A91" w:rsidRDefault="00D70A91" w:rsidP="00D70A91">
      <w:pPr>
        <w:pStyle w:val="Default"/>
        <w:ind w:firstLine="540"/>
        <w:jc w:val="both"/>
        <w:rPr>
          <w:b/>
          <w:i/>
          <w:iCs/>
          <w:sz w:val="22"/>
          <w:szCs w:val="22"/>
        </w:rPr>
      </w:pPr>
      <w:r w:rsidRPr="00D70A91">
        <w:rPr>
          <w:b/>
          <w:i/>
          <w:iCs/>
          <w:sz w:val="22"/>
          <w:szCs w:val="22"/>
        </w:rPr>
        <w:t xml:space="preserve">Место нахождения: Российская Федерация, г. Москва, Большой Кисловский переулок, дом 13. </w:t>
      </w:r>
    </w:p>
    <w:p w14:paraId="6A4EBCAC" w14:textId="77777777" w:rsidR="00D70A91" w:rsidRPr="00D70A91" w:rsidRDefault="00D70A91" w:rsidP="00D70A91">
      <w:pPr>
        <w:pStyle w:val="Default"/>
        <w:ind w:firstLine="540"/>
        <w:jc w:val="both"/>
        <w:rPr>
          <w:b/>
          <w:i/>
          <w:iCs/>
          <w:sz w:val="22"/>
          <w:szCs w:val="22"/>
        </w:rPr>
      </w:pPr>
      <w:r w:rsidRPr="00D70A91">
        <w:rPr>
          <w:b/>
          <w:i/>
          <w:iCs/>
          <w:sz w:val="22"/>
          <w:szCs w:val="22"/>
        </w:rPr>
        <w:t xml:space="preserve">Почтовый адрес: Российская Федерация, 125009, г. Москва, Большой Кисловский переулок, дом 13. </w:t>
      </w:r>
    </w:p>
    <w:p w14:paraId="69A8F070" w14:textId="77777777" w:rsidR="00D70A91" w:rsidRPr="00D70A91" w:rsidRDefault="00D70A91" w:rsidP="00D70A91">
      <w:pPr>
        <w:pStyle w:val="Default"/>
        <w:ind w:firstLine="540"/>
        <w:jc w:val="both"/>
        <w:rPr>
          <w:b/>
          <w:i/>
          <w:iCs/>
          <w:sz w:val="22"/>
          <w:szCs w:val="22"/>
        </w:rPr>
      </w:pPr>
      <w:r w:rsidRPr="00D70A91">
        <w:rPr>
          <w:b/>
          <w:i/>
          <w:iCs/>
          <w:sz w:val="22"/>
          <w:szCs w:val="22"/>
        </w:rPr>
        <w:t xml:space="preserve">Номер лицензии </w:t>
      </w:r>
      <w:r w:rsidR="001109F1">
        <w:rPr>
          <w:b/>
          <w:i/>
          <w:iCs/>
          <w:sz w:val="22"/>
          <w:szCs w:val="22"/>
        </w:rPr>
        <w:t>Б</w:t>
      </w:r>
      <w:r w:rsidR="001109F1" w:rsidRPr="00D70A91">
        <w:rPr>
          <w:b/>
          <w:i/>
          <w:iCs/>
          <w:sz w:val="22"/>
          <w:szCs w:val="22"/>
        </w:rPr>
        <w:t>иржи</w:t>
      </w:r>
      <w:r w:rsidRPr="00D70A91">
        <w:rPr>
          <w:b/>
          <w:i/>
          <w:iCs/>
          <w:sz w:val="22"/>
          <w:szCs w:val="22"/>
        </w:rPr>
        <w:t xml:space="preserve">: </w:t>
      </w:r>
      <w:r w:rsidR="001109F1" w:rsidRPr="00D70A91">
        <w:rPr>
          <w:b/>
          <w:i/>
          <w:iCs/>
          <w:sz w:val="22"/>
          <w:szCs w:val="22"/>
        </w:rPr>
        <w:t>0</w:t>
      </w:r>
      <w:r w:rsidR="001109F1">
        <w:rPr>
          <w:b/>
          <w:i/>
          <w:iCs/>
          <w:sz w:val="22"/>
          <w:szCs w:val="22"/>
        </w:rPr>
        <w:t>7</w:t>
      </w:r>
      <w:r w:rsidR="001109F1" w:rsidRPr="00D70A91">
        <w:rPr>
          <w:b/>
          <w:i/>
          <w:iCs/>
          <w:sz w:val="22"/>
          <w:szCs w:val="22"/>
        </w:rPr>
        <w:t>7</w:t>
      </w:r>
      <w:r w:rsidRPr="00D70A91">
        <w:rPr>
          <w:b/>
          <w:i/>
          <w:iCs/>
          <w:sz w:val="22"/>
          <w:szCs w:val="22"/>
        </w:rPr>
        <w:t xml:space="preserve">-001. </w:t>
      </w:r>
    </w:p>
    <w:p w14:paraId="111CE8B5" w14:textId="77777777" w:rsidR="00D70A91" w:rsidRPr="00D70A91" w:rsidRDefault="00D70A91" w:rsidP="00D70A91">
      <w:pPr>
        <w:pStyle w:val="Default"/>
        <w:ind w:firstLine="540"/>
        <w:jc w:val="both"/>
        <w:rPr>
          <w:b/>
          <w:i/>
          <w:iCs/>
          <w:sz w:val="22"/>
          <w:szCs w:val="22"/>
        </w:rPr>
      </w:pPr>
      <w:r w:rsidRPr="00D70A91">
        <w:rPr>
          <w:b/>
          <w:i/>
          <w:iCs/>
          <w:sz w:val="22"/>
          <w:szCs w:val="22"/>
        </w:rPr>
        <w:t>Дата выдачи: 29.08.20</w:t>
      </w:r>
      <w:r w:rsidR="001109F1">
        <w:rPr>
          <w:b/>
          <w:i/>
          <w:iCs/>
          <w:sz w:val="22"/>
          <w:szCs w:val="22"/>
        </w:rPr>
        <w:t>1</w:t>
      </w:r>
      <w:r w:rsidRPr="00D70A91">
        <w:rPr>
          <w:b/>
          <w:i/>
          <w:iCs/>
          <w:sz w:val="22"/>
          <w:szCs w:val="22"/>
        </w:rPr>
        <w:t xml:space="preserve">3. </w:t>
      </w:r>
    </w:p>
    <w:p w14:paraId="1D183070" w14:textId="77777777" w:rsidR="00D70A91" w:rsidRPr="00D70A91" w:rsidRDefault="00D70A91" w:rsidP="00D70A91">
      <w:pPr>
        <w:pStyle w:val="Default"/>
        <w:ind w:firstLine="540"/>
        <w:jc w:val="both"/>
        <w:rPr>
          <w:b/>
          <w:i/>
          <w:iCs/>
          <w:sz w:val="22"/>
          <w:szCs w:val="22"/>
        </w:rPr>
      </w:pPr>
      <w:r w:rsidRPr="00D70A91">
        <w:rPr>
          <w:b/>
          <w:i/>
          <w:iCs/>
          <w:sz w:val="22"/>
          <w:szCs w:val="22"/>
        </w:rPr>
        <w:t xml:space="preserve">Срок действия: </w:t>
      </w:r>
      <w:r w:rsidR="001109F1" w:rsidRPr="001109F1">
        <w:rPr>
          <w:b/>
          <w:i/>
          <w:iCs/>
          <w:sz w:val="22"/>
          <w:szCs w:val="22"/>
        </w:rPr>
        <w:t>без ограничения срока действия</w:t>
      </w:r>
      <w:r w:rsidRPr="00D70A91">
        <w:rPr>
          <w:b/>
          <w:i/>
          <w:iCs/>
          <w:sz w:val="22"/>
          <w:szCs w:val="22"/>
        </w:rPr>
        <w:t xml:space="preserve">. </w:t>
      </w:r>
    </w:p>
    <w:p w14:paraId="4406F382" w14:textId="77777777" w:rsidR="00D70A91" w:rsidRPr="00D70A91" w:rsidRDefault="00D70A91" w:rsidP="00D70A91">
      <w:pPr>
        <w:pStyle w:val="Default"/>
        <w:ind w:firstLine="540"/>
        <w:jc w:val="both"/>
        <w:rPr>
          <w:b/>
          <w:i/>
          <w:iCs/>
          <w:sz w:val="22"/>
          <w:szCs w:val="22"/>
        </w:rPr>
      </w:pPr>
      <w:r w:rsidRPr="00D70A91">
        <w:rPr>
          <w:b/>
          <w:i/>
          <w:iCs/>
          <w:sz w:val="22"/>
          <w:szCs w:val="22"/>
        </w:rPr>
        <w:t xml:space="preserve">Лицензирующий орган: ФСФР России. </w:t>
      </w:r>
    </w:p>
    <w:p w14:paraId="59B88C41" w14:textId="77777777" w:rsidR="00D70A91" w:rsidRPr="00D70A91" w:rsidRDefault="00D70A91" w:rsidP="00D70A91">
      <w:pPr>
        <w:pStyle w:val="Default"/>
        <w:ind w:firstLine="540"/>
        <w:jc w:val="both"/>
        <w:rPr>
          <w:b/>
          <w:i/>
          <w:iCs/>
          <w:sz w:val="22"/>
          <w:szCs w:val="22"/>
        </w:rPr>
      </w:pPr>
      <w:r w:rsidRPr="00D70A91">
        <w:rPr>
          <w:b/>
          <w:i/>
          <w:iCs/>
          <w:sz w:val="22"/>
          <w:szCs w:val="22"/>
        </w:rPr>
        <w:t>В случае реорганизации ПАО Московская Биржа размещение Облигаций будет осуществляться на организованных торгах организатора торговли, являющегося его</w:t>
      </w:r>
      <w:r>
        <w:rPr>
          <w:b/>
          <w:i/>
          <w:iCs/>
          <w:sz w:val="22"/>
          <w:szCs w:val="22"/>
        </w:rPr>
        <w:t xml:space="preserve"> </w:t>
      </w:r>
      <w:r w:rsidRPr="00D70A91">
        <w:rPr>
          <w:b/>
          <w:i/>
          <w:iCs/>
          <w:sz w:val="22"/>
          <w:szCs w:val="22"/>
        </w:rPr>
        <w:t xml:space="preserve">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w:t>
      </w:r>
      <w:r w:rsidR="003C4F6B">
        <w:rPr>
          <w:b/>
          <w:i/>
          <w:iCs/>
          <w:sz w:val="22"/>
          <w:szCs w:val="22"/>
        </w:rPr>
        <w:t>Облигаций</w:t>
      </w:r>
      <w:r w:rsidRPr="00D70A91">
        <w:rPr>
          <w:b/>
          <w:i/>
          <w:iCs/>
          <w:sz w:val="22"/>
          <w:szCs w:val="22"/>
        </w:rPr>
        <w:t xml:space="preserve"> и/или в Сертификате Облигаций упоминается ПАО Московская Биржа, «Организатор торговли» или «Биржа» подразумевается ПАО Московская Биржа или его правопреемник. </w:t>
      </w:r>
    </w:p>
    <w:p w14:paraId="17E98523" w14:textId="77777777" w:rsidR="00D70A91" w:rsidRDefault="00D70A91" w:rsidP="00D70A91">
      <w:pPr>
        <w:pStyle w:val="Default"/>
        <w:ind w:firstLine="540"/>
        <w:jc w:val="both"/>
        <w:rPr>
          <w:b/>
          <w:i/>
          <w:iCs/>
          <w:sz w:val="22"/>
          <w:szCs w:val="22"/>
        </w:rPr>
      </w:pPr>
      <w:r w:rsidRPr="00D70A91">
        <w:rPr>
          <w:b/>
          <w:i/>
          <w:iCs/>
          <w:sz w:val="22"/>
          <w:szCs w:val="22"/>
        </w:rPr>
        <w:t>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14:paraId="74A55C4A" w14:textId="77777777" w:rsidR="00167AA7" w:rsidRPr="00167AA7" w:rsidRDefault="00167AA7" w:rsidP="00167AA7">
      <w:pPr>
        <w:pStyle w:val="Default"/>
        <w:ind w:firstLine="540"/>
        <w:jc w:val="both"/>
        <w:rPr>
          <w:b/>
          <w:i/>
          <w:iCs/>
          <w:sz w:val="22"/>
          <w:szCs w:val="22"/>
        </w:rPr>
      </w:pPr>
      <w:r w:rsidRPr="00167AA7">
        <w:rPr>
          <w:b/>
          <w:i/>
          <w:iCs/>
          <w:sz w:val="22"/>
          <w:szCs w:val="22"/>
        </w:rPr>
        <w:t xml:space="preserve">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осуществляющим централизованное хранение Облигаций, или в ином Депозитарии. Порядок и сроки открытия счетов депо определяются положениями регламентов соответствующих депозитариев. </w:t>
      </w:r>
    </w:p>
    <w:p w14:paraId="06D27527" w14:textId="77777777" w:rsidR="00167AA7" w:rsidRPr="00167AA7" w:rsidRDefault="00167AA7" w:rsidP="00167AA7">
      <w:pPr>
        <w:pStyle w:val="Default"/>
        <w:ind w:firstLine="540"/>
        <w:jc w:val="both"/>
        <w:rPr>
          <w:b/>
          <w:i/>
          <w:iCs/>
          <w:sz w:val="22"/>
          <w:szCs w:val="22"/>
        </w:rPr>
      </w:pPr>
      <w:r w:rsidRPr="00167AA7">
        <w:rPr>
          <w:b/>
          <w:i/>
          <w:iCs/>
          <w:sz w:val="22"/>
          <w:szCs w:val="22"/>
        </w:rPr>
        <w:t xml:space="preserve">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 </w:t>
      </w:r>
    </w:p>
    <w:p w14:paraId="52E50CCB" w14:textId="77777777" w:rsidR="00167AA7" w:rsidRPr="00167AA7" w:rsidRDefault="00167AA7" w:rsidP="00167AA7">
      <w:pPr>
        <w:pStyle w:val="Default"/>
        <w:ind w:firstLine="540"/>
        <w:jc w:val="both"/>
        <w:rPr>
          <w:b/>
          <w:i/>
          <w:iCs/>
          <w:sz w:val="22"/>
          <w:szCs w:val="22"/>
        </w:rPr>
      </w:pPr>
      <w:r w:rsidRPr="00167AA7">
        <w:rPr>
          <w:b/>
          <w:i/>
          <w:iCs/>
          <w:sz w:val="22"/>
          <w:szCs w:val="22"/>
        </w:rPr>
        <w:t xml:space="preserve">Торги проводятся в соответствии с Правилами проведения торгов, зарегистрированными в установленном порядке и действующими на дату проведения торгов. </w:t>
      </w:r>
    </w:p>
    <w:p w14:paraId="3828A75B" w14:textId="77777777" w:rsidR="00167AA7" w:rsidRPr="00167AA7" w:rsidRDefault="00167AA7" w:rsidP="00167AA7">
      <w:pPr>
        <w:pStyle w:val="Default"/>
        <w:ind w:firstLine="540"/>
        <w:jc w:val="both"/>
        <w:rPr>
          <w:b/>
          <w:i/>
          <w:iCs/>
          <w:sz w:val="22"/>
          <w:szCs w:val="22"/>
        </w:rPr>
      </w:pPr>
      <w:r w:rsidRPr="00167AA7">
        <w:rPr>
          <w:b/>
          <w:i/>
          <w:iCs/>
          <w:sz w:val="22"/>
          <w:szCs w:val="22"/>
        </w:rPr>
        <w:t xml:space="preserve">Приобретение Облигаций Эмитента в ходе их размещения не может быть осуществлено за счет Эмитента. </w:t>
      </w:r>
    </w:p>
    <w:p w14:paraId="0AA91F36" w14:textId="77777777" w:rsidR="00772312" w:rsidRDefault="00772312" w:rsidP="00167AA7">
      <w:pPr>
        <w:pStyle w:val="Default"/>
        <w:ind w:firstLine="540"/>
        <w:jc w:val="both"/>
        <w:rPr>
          <w:b/>
          <w:i/>
          <w:iCs/>
          <w:sz w:val="22"/>
          <w:szCs w:val="22"/>
        </w:rPr>
      </w:pPr>
      <w:r>
        <w:rPr>
          <w:b/>
          <w:i/>
          <w:iCs/>
          <w:sz w:val="22"/>
          <w:szCs w:val="22"/>
        </w:rPr>
        <w:t xml:space="preserve">Эмитент осуществляет размещение Облигаций </w:t>
      </w:r>
      <w:r w:rsidRPr="00167AA7">
        <w:rPr>
          <w:b/>
          <w:i/>
          <w:iCs/>
          <w:sz w:val="22"/>
          <w:szCs w:val="22"/>
        </w:rPr>
        <w:t>с привлечением профессионального участника рынка ценных бумаг, оказывающего Эмитенту услуги по размещению ценных бумаг</w:t>
      </w:r>
      <w:r>
        <w:rPr>
          <w:b/>
          <w:i/>
          <w:iCs/>
          <w:sz w:val="22"/>
          <w:szCs w:val="22"/>
        </w:rPr>
        <w:t>, сведения о котором приведены в пп.3</w:t>
      </w:r>
      <w:r w:rsidRPr="006A5894">
        <w:rPr>
          <w:b/>
          <w:i/>
          <w:iCs/>
          <w:sz w:val="22"/>
          <w:szCs w:val="22"/>
        </w:rPr>
        <w:t xml:space="preserve"> п.7.3.1.</w:t>
      </w:r>
      <w:r>
        <w:rPr>
          <w:b/>
          <w:i/>
          <w:iCs/>
          <w:sz w:val="22"/>
          <w:szCs w:val="22"/>
        </w:rPr>
        <w:t xml:space="preserve"> </w:t>
      </w:r>
      <w:r w:rsidRPr="006A5894">
        <w:rPr>
          <w:b/>
          <w:i/>
          <w:iCs/>
          <w:sz w:val="22"/>
          <w:szCs w:val="22"/>
        </w:rPr>
        <w:t xml:space="preserve">Решения о выпуске </w:t>
      </w:r>
      <w:r>
        <w:rPr>
          <w:b/>
          <w:i/>
          <w:iCs/>
          <w:sz w:val="22"/>
          <w:szCs w:val="22"/>
        </w:rPr>
        <w:t>Облигаций.</w:t>
      </w:r>
    </w:p>
    <w:p w14:paraId="151F033B" w14:textId="77777777" w:rsidR="00167AA7" w:rsidRPr="00167AA7" w:rsidRDefault="00167AA7" w:rsidP="00167AA7">
      <w:pPr>
        <w:pStyle w:val="Default"/>
        <w:ind w:firstLine="540"/>
        <w:jc w:val="both"/>
        <w:rPr>
          <w:b/>
          <w:i/>
          <w:iCs/>
          <w:sz w:val="22"/>
          <w:szCs w:val="22"/>
        </w:rPr>
      </w:pPr>
      <w:r w:rsidRPr="00167AA7">
        <w:rPr>
          <w:b/>
          <w:i/>
          <w:iCs/>
          <w:sz w:val="22"/>
          <w:szCs w:val="22"/>
        </w:rPr>
        <w:t xml:space="preserve">Размещение Облигаций осуществляется путем сбора адресных заявок со стороны потенциальных приобретателей Облигаций по фиксированной цене и ставке купона на первый купонный период (далее – «Формирование книги заявок по фиксированной цене и ставке купона»). </w:t>
      </w:r>
    </w:p>
    <w:p w14:paraId="61CBB324" w14:textId="77777777" w:rsidR="00167AA7" w:rsidRPr="00167AA7" w:rsidRDefault="00167AA7" w:rsidP="00167AA7">
      <w:pPr>
        <w:pStyle w:val="Default"/>
        <w:ind w:firstLine="540"/>
        <w:jc w:val="both"/>
        <w:rPr>
          <w:b/>
          <w:i/>
          <w:iCs/>
          <w:sz w:val="22"/>
          <w:szCs w:val="22"/>
        </w:rPr>
      </w:pPr>
      <w:r w:rsidRPr="00167AA7">
        <w:rPr>
          <w:b/>
          <w:i/>
          <w:iCs/>
          <w:sz w:val="22"/>
          <w:szCs w:val="22"/>
        </w:rPr>
        <w:t xml:space="preserve">Потенциальный приобретатель Облигаций самостоятельно оценивает и несет риск того, что его личный закон может запрещать ему инвестировать денежные средства в Облигации. </w:t>
      </w:r>
    </w:p>
    <w:p w14:paraId="5EA45B92" w14:textId="77777777" w:rsidR="00167AA7" w:rsidRPr="00167AA7" w:rsidRDefault="00167AA7" w:rsidP="00167AA7">
      <w:pPr>
        <w:pStyle w:val="Default"/>
        <w:ind w:firstLine="540"/>
        <w:jc w:val="both"/>
        <w:rPr>
          <w:b/>
          <w:i/>
          <w:iCs/>
          <w:sz w:val="22"/>
          <w:szCs w:val="22"/>
        </w:rPr>
      </w:pPr>
      <w:r w:rsidRPr="00167AA7">
        <w:rPr>
          <w:b/>
          <w:i/>
          <w:iCs/>
          <w:sz w:val="22"/>
          <w:szCs w:val="22"/>
        </w:rPr>
        <w:t xml:space="preserve">Потенциальный приобретатель Облигаций должен открыть счет депо в НРД или Депозитарии. Порядок и сроки открытия счетов депо определяются положениями регламентов НРД и соответствующего Депозитария. </w:t>
      </w:r>
    </w:p>
    <w:p w14:paraId="6259D4AA" w14:textId="77777777" w:rsidR="00167AA7" w:rsidRPr="00167AA7" w:rsidRDefault="00167AA7" w:rsidP="00167AA7">
      <w:pPr>
        <w:pStyle w:val="Default"/>
        <w:ind w:firstLine="540"/>
        <w:jc w:val="both"/>
        <w:rPr>
          <w:b/>
          <w:i/>
          <w:iCs/>
          <w:sz w:val="22"/>
          <w:szCs w:val="22"/>
        </w:rPr>
      </w:pPr>
      <w:r w:rsidRPr="00167AA7">
        <w:rPr>
          <w:b/>
          <w:i/>
          <w:iCs/>
          <w:sz w:val="22"/>
          <w:szCs w:val="22"/>
        </w:rPr>
        <w:t xml:space="preserve">Потенциальный 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Депозитария/международного центрального депозитария, по счету депо которого должна пройти операция с Облигациями, может запрещать данному депозитарию содействовать инвестированию в Облигации Эмитента. </w:t>
      </w:r>
    </w:p>
    <w:p w14:paraId="2B407BCA" w14:textId="77777777" w:rsidR="00167AA7" w:rsidRPr="00167AA7" w:rsidRDefault="00167AA7" w:rsidP="00167AA7">
      <w:pPr>
        <w:pStyle w:val="Default"/>
        <w:ind w:firstLine="540"/>
        <w:jc w:val="both"/>
        <w:rPr>
          <w:b/>
          <w:i/>
          <w:iCs/>
          <w:sz w:val="22"/>
          <w:szCs w:val="22"/>
        </w:rPr>
      </w:pPr>
      <w:r w:rsidRPr="00167AA7">
        <w:rPr>
          <w:b/>
          <w:i/>
          <w:iCs/>
          <w:sz w:val="22"/>
          <w:szCs w:val="22"/>
        </w:rPr>
        <w:t xml:space="preserve">При размещении Облигаций путем Формирования книги заявок по фиксированной цене и ставке купона единоличный исполнительный орган Эмитента, если иное не предусмотрено федеральными законами или уставом Эмитента, принимает решение о величине процентной ставки купона на первый купонный период не позднее 1 (Одного) дня до даты начала размещения Облигаций. </w:t>
      </w:r>
    </w:p>
    <w:p w14:paraId="63D9BBCA" w14:textId="77777777" w:rsidR="00167AA7" w:rsidRPr="00167AA7" w:rsidRDefault="00167AA7" w:rsidP="00167AA7">
      <w:pPr>
        <w:pStyle w:val="Default"/>
        <w:ind w:firstLine="540"/>
        <w:jc w:val="both"/>
        <w:rPr>
          <w:b/>
          <w:i/>
          <w:iCs/>
          <w:sz w:val="22"/>
          <w:szCs w:val="22"/>
        </w:rPr>
      </w:pPr>
      <w:r w:rsidRPr="00167AA7">
        <w:rPr>
          <w:b/>
          <w:i/>
          <w:iCs/>
          <w:sz w:val="22"/>
          <w:szCs w:val="22"/>
        </w:rPr>
        <w:t xml:space="preserve">Информация о величине процентной ставки купона на первый купонный период раскрывается Эмитентом </w:t>
      </w:r>
      <w:r w:rsidR="00BE70DB" w:rsidRPr="00167AA7">
        <w:rPr>
          <w:b/>
          <w:i/>
          <w:iCs/>
          <w:sz w:val="22"/>
          <w:szCs w:val="22"/>
        </w:rPr>
        <w:t xml:space="preserve">не позднее 1 (Одного) дня до даты начала размещения Облигаций </w:t>
      </w:r>
      <w:r w:rsidRPr="00167AA7">
        <w:rPr>
          <w:b/>
          <w:i/>
          <w:iCs/>
          <w:sz w:val="22"/>
          <w:szCs w:val="22"/>
        </w:rPr>
        <w:t>в форме сообщения о существенном факте в следующие сроки</w:t>
      </w:r>
      <w:r>
        <w:rPr>
          <w:b/>
          <w:i/>
          <w:iCs/>
          <w:sz w:val="22"/>
          <w:szCs w:val="22"/>
        </w:rPr>
        <w:t xml:space="preserve"> </w:t>
      </w:r>
      <w:r w:rsidRPr="00167AA7">
        <w:rPr>
          <w:b/>
          <w:i/>
          <w:iCs/>
          <w:sz w:val="22"/>
          <w:szCs w:val="22"/>
        </w:rPr>
        <w:t xml:space="preserve">с даты принятия решения: </w:t>
      </w:r>
    </w:p>
    <w:p w14:paraId="33061232" w14:textId="77777777" w:rsidR="00167AA7" w:rsidRPr="00167AA7" w:rsidRDefault="00167AA7" w:rsidP="00167AA7">
      <w:pPr>
        <w:pStyle w:val="Default"/>
        <w:ind w:firstLine="540"/>
        <w:jc w:val="both"/>
        <w:rPr>
          <w:b/>
          <w:i/>
          <w:iCs/>
          <w:sz w:val="22"/>
          <w:szCs w:val="22"/>
        </w:rPr>
      </w:pPr>
      <w:r w:rsidRPr="00167AA7">
        <w:rPr>
          <w:b/>
          <w:i/>
          <w:iCs/>
          <w:sz w:val="22"/>
          <w:szCs w:val="22"/>
        </w:rPr>
        <w:t xml:space="preserve">– в Ленте новостей – не позднее 1 (Одного) дня; </w:t>
      </w:r>
    </w:p>
    <w:p w14:paraId="0AF4CB87" w14:textId="77777777" w:rsidR="00167AA7" w:rsidRPr="00167AA7" w:rsidRDefault="00167AA7" w:rsidP="00167AA7">
      <w:pPr>
        <w:pStyle w:val="Default"/>
        <w:ind w:firstLine="540"/>
        <w:jc w:val="both"/>
        <w:rPr>
          <w:b/>
          <w:i/>
          <w:iCs/>
          <w:sz w:val="22"/>
          <w:szCs w:val="22"/>
        </w:rPr>
      </w:pPr>
      <w:r w:rsidRPr="00167AA7">
        <w:rPr>
          <w:b/>
          <w:i/>
          <w:iCs/>
          <w:sz w:val="22"/>
          <w:szCs w:val="22"/>
        </w:rPr>
        <w:lastRenderedPageBreak/>
        <w:t xml:space="preserve">– на странице в Сети Интернет – не позднее 2 (Двух) дней. </w:t>
      </w:r>
    </w:p>
    <w:p w14:paraId="6C30B8D5" w14:textId="77777777" w:rsidR="00167AA7" w:rsidRPr="00167AA7" w:rsidRDefault="00167AA7" w:rsidP="00167AA7">
      <w:pPr>
        <w:pStyle w:val="Default"/>
        <w:ind w:firstLine="540"/>
        <w:jc w:val="both"/>
        <w:rPr>
          <w:b/>
          <w:i/>
          <w:iCs/>
          <w:sz w:val="22"/>
          <w:szCs w:val="22"/>
        </w:rPr>
      </w:pPr>
      <w:r w:rsidRPr="00167AA7">
        <w:rPr>
          <w:b/>
          <w:i/>
          <w:iCs/>
          <w:sz w:val="22"/>
          <w:szCs w:val="22"/>
        </w:rPr>
        <w:t xml:space="preserve">При этом публикация на странице в Сети Интернет осуществляется после публикации в Ленте новостей. </w:t>
      </w:r>
    </w:p>
    <w:p w14:paraId="242FA576" w14:textId="77777777" w:rsidR="00167AA7" w:rsidRPr="00167AA7" w:rsidRDefault="00167AA7" w:rsidP="00167AA7">
      <w:pPr>
        <w:pStyle w:val="Default"/>
        <w:ind w:firstLine="540"/>
        <w:jc w:val="both"/>
        <w:rPr>
          <w:b/>
          <w:i/>
          <w:iCs/>
          <w:sz w:val="22"/>
          <w:szCs w:val="22"/>
        </w:rPr>
      </w:pPr>
      <w:r w:rsidRPr="00167AA7">
        <w:rPr>
          <w:b/>
          <w:i/>
          <w:iCs/>
          <w:sz w:val="22"/>
          <w:szCs w:val="22"/>
        </w:rPr>
        <w:t xml:space="preserve">Информация об установленной ставке купона на первый купонный период доводится Эмитентом до Биржи и НРД не позднее 1 (одного) </w:t>
      </w:r>
      <w:r w:rsidR="00DD66A3">
        <w:rPr>
          <w:b/>
          <w:i/>
          <w:iCs/>
          <w:sz w:val="22"/>
          <w:szCs w:val="22"/>
        </w:rPr>
        <w:t xml:space="preserve">рабочего </w:t>
      </w:r>
      <w:r w:rsidRPr="00167AA7">
        <w:rPr>
          <w:b/>
          <w:i/>
          <w:iCs/>
          <w:sz w:val="22"/>
          <w:szCs w:val="22"/>
        </w:rPr>
        <w:t xml:space="preserve">дня до даты начала размещения Облигаций. </w:t>
      </w:r>
    </w:p>
    <w:p w14:paraId="52EB70DD" w14:textId="77777777" w:rsidR="00167AA7" w:rsidRPr="00167AA7" w:rsidRDefault="00167AA7" w:rsidP="00167AA7">
      <w:pPr>
        <w:pStyle w:val="Default"/>
        <w:ind w:firstLine="540"/>
        <w:jc w:val="both"/>
        <w:rPr>
          <w:b/>
          <w:i/>
          <w:iCs/>
          <w:sz w:val="22"/>
          <w:szCs w:val="22"/>
        </w:rPr>
      </w:pPr>
      <w:r w:rsidRPr="00167AA7">
        <w:rPr>
          <w:b/>
          <w:i/>
          <w:iCs/>
          <w:sz w:val="22"/>
          <w:szCs w:val="22"/>
        </w:rPr>
        <w:t xml:space="preserve">Размещение Облигаций путем Формирования книги заявок по фиксированной цене и ставке купона предусматривает адресованное юридическим лицам, являющимся квалифицированными инвесторами, приглашение делать предложения (оферты) о приобретении размещаемых ценных бумаг. </w:t>
      </w:r>
    </w:p>
    <w:p w14:paraId="2D55B5B0" w14:textId="77777777" w:rsidR="00167AA7" w:rsidRPr="00597DD4" w:rsidRDefault="00167AA7" w:rsidP="00167AA7">
      <w:pPr>
        <w:pStyle w:val="Default"/>
        <w:ind w:firstLine="540"/>
        <w:jc w:val="both"/>
        <w:rPr>
          <w:b/>
          <w:i/>
          <w:iCs/>
          <w:sz w:val="22"/>
          <w:szCs w:val="22"/>
        </w:rPr>
      </w:pPr>
      <w:r w:rsidRPr="00597DD4">
        <w:rPr>
          <w:b/>
          <w:i/>
          <w:iCs/>
          <w:sz w:val="22"/>
          <w:szCs w:val="22"/>
        </w:rPr>
        <w:t xml:space="preserve">В дату начала размещения Облигаций Участники торгов в течение периода подачи заявок на приобретение Облигаций подают адресные заявки на покупку Облигаций с использованием Системы торгов как за свой счет, так и за счет и по поручению клиентов. </w:t>
      </w:r>
    </w:p>
    <w:p w14:paraId="4C27EDE3" w14:textId="77777777" w:rsidR="00167AA7" w:rsidRPr="00597DD4" w:rsidRDefault="00167AA7" w:rsidP="00167AA7">
      <w:pPr>
        <w:pStyle w:val="Default"/>
        <w:ind w:firstLine="540"/>
        <w:jc w:val="both"/>
        <w:rPr>
          <w:b/>
          <w:i/>
          <w:iCs/>
          <w:sz w:val="22"/>
          <w:szCs w:val="22"/>
        </w:rPr>
      </w:pPr>
      <w:r w:rsidRPr="00597DD4">
        <w:rPr>
          <w:b/>
          <w:i/>
          <w:iCs/>
          <w:sz w:val="22"/>
          <w:szCs w:val="22"/>
        </w:rPr>
        <w:t xml:space="preserve">Время и порядок подачи адресных заявок в течение периода подачи заявок устанавливается Биржей. </w:t>
      </w:r>
    </w:p>
    <w:p w14:paraId="32DE0C36" w14:textId="77777777" w:rsidR="00167AA7" w:rsidRPr="00597DD4" w:rsidRDefault="00167AA7" w:rsidP="00167AA7">
      <w:pPr>
        <w:pStyle w:val="Default"/>
        <w:ind w:firstLine="540"/>
        <w:jc w:val="both"/>
        <w:rPr>
          <w:b/>
          <w:i/>
          <w:iCs/>
          <w:sz w:val="22"/>
          <w:szCs w:val="22"/>
        </w:rPr>
      </w:pPr>
      <w:r w:rsidRPr="00597DD4">
        <w:rPr>
          <w:b/>
          <w:i/>
          <w:iCs/>
          <w:sz w:val="22"/>
          <w:szCs w:val="22"/>
        </w:rPr>
        <w:t xml:space="preserve">Поданные адресные заявки со стороны Участников торгов являются офертами на приобретение размещаемых Облигаций. </w:t>
      </w:r>
    </w:p>
    <w:p w14:paraId="0B8738EE" w14:textId="77777777" w:rsidR="00167AA7" w:rsidRPr="00597DD4" w:rsidRDefault="00167AA7" w:rsidP="00167AA7">
      <w:pPr>
        <w:pStyle w:val="Default"/>
        <w:ind w:firstLine="540"/>
        <w:jc w:val="both"/>
        <w:rPr>
          <w:b/>
          <w:i/>
          <w:iCs/>
          <w:sz w:val="22"/>
          <w:szCs w:val="22"/>
        </w:rPr>
      </w:pPr>
      <w:r w:rsidRPr="00597DD4">
        <w:rPr>
          <w:b/>
          <w:i/>
          <w:iCs/>
          <w:sz w:val="22"/>
          <w:szCs w:val="22"/>
        </w:rPr>
        <w:t xml:space="preserve">Заявка должна содержать следующие значимые условия: </w:t>
      </w:r>
    </w:p>
    <w:p w14:paraId="5D9FB69C" w14:textId="77777777" w:rsidR="00167AA7" w:rsidRPr="00597DD4" w:rsidRDefault="007D5C34" w:rsidP="00167AA7">
      <w:pPr>
        <w:pStyle w:val="Default"/>
        <w:ind w:firstLine="540"/>
        <w:jc w:val="both"/>
        <w:rPr>
          <w:b/>
          <w:i/>
          <w:iCs/>
          <w:sz w:val="22"/>
          <w:szCs w:val="22"/>
        </w:rPr>
      </w:pPr>
      <w:r w:rsidRPr="00597DD4">
        <w:rPr>
          <w:b/>
          <w:i/>
          <w:iCs/>
          <w:sz w:val="22"/>
          <w:szCs w:val="22"/>
        </w:rPr>
        <w:t xml:space="preserve">- </w:t>
      </w:r>
      <w:r w:rsidR="00167AA7" w:rsidRPr="00597DD4">
        <w:rPr>
          <w:b/>
          <w:i/>
          <w:iCs/>
          <w:sz w:val="22"/>
          <w:szCs w:val="22"/>
        </w:rPr>
        <w:t xml:space="preserve">цена покупки; </w:t>
      </w:r>
    </w:p>
    <w:p w14:paraId="532D68B2" w14:textId="77777777" w:rsidR="00167AA7" w:rsidRPr="00597DD4" w:rsidRDefault="007D5C34" w:rsidP="00167AA7">
      <w:pPr>
        <w:pStyle w:val="Default"/>
        <w:ind w:firstLine="540"/>
        <w:jc w:val="both"/>
        <w:rPr>
          <w:b/>
          <w:i/>
          <w:iCs/>
          <w:sz w:val="22"/>
          <w:szCs w:val="22"/>
        </w:rPr>
      </w:pPr>
      <w:r w:rsidRPr="00597DD4">
        <w:rPr>
          <w:b/>
          <w:i/>
          <w:iCs/>
          <w:sz w:val="22"/>
          <w:szCs w:val="22"/>
        </w:rPr>
        <w:t>- количество Облигаций;</w:t>
      </w:r>
    </w:p>
    <w:p w14:paraId="10164F55" w14:textId="77777777" w:rsidR="00167AA7" w:rsidRPr="00597DD4" w:rsidRDefault="007D5C34" w:rsidP="00167AA7">
      <w:pPr>
        <w:pStyle w:val="Default"/>
        <w:ind w:firstLine="540"/>
        <w:jc w:val="both"/>
        <w:rPr>
          <w:b/>
          <w:i/>
          <w:iCs/>
          <w:sz w:val="22"/>
          <w:szCs w:val="22"/>
        </w:rPr>
      </w:pPr>
      <w:r w:rsidRPr="00597DD4">
        <w:rPr>
          <w:b/>
          <w:i/>
          <w:iCs/>
          <w:sz w:val="22"/>
          <w:szCs w:val="22"/>
        </w:rPr>
        <w:t xml:space="preserve">- </w:t>
      </w:r>
      <w:r w:rsidR="00167AA7" w:rsidRPr="00597DD4">
        <w:rPr>
          <w:b/>
          <w:i/>
          <w:iCs/>
          <w:sz w:val="22"/>
          <w:szCs w:val="22"/>
        </w:rPr>
        <w:t xml:space="preserve">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14:paraId="42EE1B1D" w14:textId="77777777" w:rsidR="00167AA7" w:rsidRPr="00597DD4" w:rsidRDefault="007D5C34" w:rsidP="00167AA7">
      <w:pPr>
        <w:pStyle w:val="Default"/>
        <w:ind w:firstLine="540"/>
        <w:jc w:val="both"/>
        <w:rPr>
          <w:b/>
          <w:i/>
          <w:iCs/>
          <w:sz w:val="22"/>
          <w:szCs w:val="22"/>
        </w:rPr>
      </w:pPr>
      <w:r w:rsidRPr="00597DD4">
        <w:rPr>
          <w:b/>
          <w:i/>
          <w:iCs/>
          <w:sz w:val="22"/>
          <w:szCs w:val="22"/>
        </w:rPr>
        <w:t xml:space="preserve">- </w:t>
      </w:r>
      <w:r w:rsidR="00167AA7" w:rsidRPr="00597DD4">
        <w:rPr>
          <w:b/>
          <w:i/>
          <w:iCs/>
          <w:sz w:val="22"/>
          <w:szCs w:val="22"/>
        </w:rPr>
        <w:t xml:space="preserve">прочие параметры в соответствии с Правилами проведения торгов. </w:t>
      </w:r>
    </w:p>
    <w:p w14:paraId="4392F9F5" w14:textId="77777777" w:rsidR="00167AA7" w:rsidRPr="00597DD4" w:rsidRDefault="007D5C34" w:rsidP="007D5C34">
      <w:pPr>
        <w:pStyle w:val="Default"/>
        <w:ind w:firstLine="540"/>
        <w:jc w:val="both"/>
        <w:rPr>
          <w:b/>
          <w:i/>
          <w:iCs/>
          <w:sz w:val="22"/>
          <w:szCs w:val="22"/>
        </w:rPr>
      </w:pPr>
      <w:r w:rsidRPr="00597DD4">
        <w:rPr>
          <w:b/>
          <w:i/>
          <w:iCs/>
          <w:sz w:val="22"/>
          <w:szCs w:val="22"/>
        </w:rPr>
        <w:t>В качестве количества Облигаций должно быть указано то количество Облигаций, которое потенциальный приобретатель хотел бы приобрести.</w:t>
      </w:r>
    </w:p>
    <w:p w14:paraId="788BFE59" w14:textId="77777777" w:rsidR="007D5C34" w:rsidRPr="00597DD4" w:rsidRDefault="007D5C34" w:rsidP="007D5C34">
      <w:pPr>
        <w:pStyle w:val="Default"/>
        <w:ind w:firstLine="540"/>
        <w:jc w:val="both"/>
        <w:rPr>
          <w:b/>
          <w:i/>
          <w:iCs/>
          <w:sz w:val="22"/>
          <w:szCs w:val="22"/>
        </w:rPr>
      </w:pPr>
      <w:r w:rsidRPr="00597DD4">
        <w:rPr>
          <w:b/>
          <w:i/>
          <w:iCs/>
          <w:sz w:val="22"/>
          <w:szCs w:val="22"/>
        </w:rPr>
        <w:t xml:space="preserve">В качестве цены покупки должна быть указана Цена размещения Облигаций, в соответствии с пп. 4 п.7.3.1. Решения о выпуске </w:t>
      </w:r>
      <w:r w:rsidR="003C4F6B">
        <w:rPr>
          <w:b/>
          <w:i/>
          <w:iCs/>
          <w:sz w:val="22"/>
          <w:szCs w:val="22"/>
        </w:rPr>
        <w:t>Облигаций</w:t>
      </w:r>
      <w:r w:rsidRPr="00597DD4">
        <w:rPr>
          <w:b/>
          <w:i/>
          <w:iCs/>
          <w:sz w:val="22"/>
          <w:szCs w:val="22"/>
        </w:rPr>
        <w:t xml:space="preserve">. </w:t>
      </w:r>
    </w:p>
    <w:p w14:paraId="2DA98E13" w14:textId="77777777" w:rsidR="007D5C34" w:rsidRPr="00597DD4" w:rsidRDefault="007D5C34" w:rsidP="007D5C34">
      <w:pPr>
        <w:pStyle w:val="Default"/>
        <w:ind w:firstLine="540"/>
        <w:jc w:val="both"/>
        <w:rPr>
          <w:b/>
          <w:i/>
          <w:iCs/>
          <w:sz w:val="22"/>
          <w:szCs w:val="22"/>
        </w:rPr>
      </w:pPr>
      <w:r w:rsidRPr="00597DD4">
        <w:rPr>
          <w:b/>
          <w:i/>
          <w:iCs/>
          <w:sz w:val="22"/>
          <w:szCs w:val="22"/>
        </w:rPr>
        <w:t xml:space="preserve">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 </w:t>
      </w:r>
    </w:p>
    <w:p w14:paraId="5CBC3E8D" w14:textId="77777777" w:rsidR="007D5C34" w:rsidRPr="00597DD4" w:rsidRDefault="007D5C34" w:rsidP="007D5C34">
      <w:pPr>
        <w:pStyle w:val="Default"/>
        <w:ind w:firstLine="540"/>
        <w:jc w:val="both"/>
        <w:rPr>
          <w:b/>
          <w:i/>
          <w:iCs/>
          <w:sz w:val="22"/>
          <w:szCs w:val="22"/>
        </w:rPr>
      </w:pPr>
      <w:r w:rsidRPr="00597DD4">
        <w:rPr>
          <w:b/>
          <w:i/>
          <w:iCs/>
          <w:sz w:val="22"/>
          <w:szCs w:val="22"/>
        </w:rPr>
        <w:t xml:space="preserve">Начиная со второго дня размещения, помимо Цены размещения, приобретатель также уплачивает накопленный купонный доход по Облигациям (далее – «НКД»), рассчитанный в соответствии с пп.4 п.7.3.1. Решения о выпуске </w:t>
      </w:r>
      <w:r w:rsidR="003C4F6B">
        <w:rPr>
          <w:b/>
          <w:i/>
          <w:iCs/>
          <w:sz w:val="22"/>
          <w:szCs w:val="22"/>
        </w:rPr>
        <w:t>Облигаций</w:t>
      </w:r>
      <w:r w:rsidRPr="00597DD4">
        <w:rPr>
          <w:b/>
          <w:i/>
          <w:iCs/>
          <w:sz w:val="22"/>
          <w:szCs w:val="22"/>
        </w:rPr>
        <w:t xml:space="preserve">. </w:t>
      </w:r>
    </w:p>
    <w:p w14:paraId="3CB88449" w14:textId="77777777" w:rsidR="007D5C34" w:rsidRPr="00597DD4" w:rsidRDefault="007D5C34" w:rsidP="003A0788">
      <w:pPr>
        <w:pStyle w:val="Default"/>
        <w:ind w:firstLine="540"/>
        <w:jc w:val="both"/>
        <w:rPr>
          <w:b/>
          <w:i/>
          <w:iCs/>
          <w:sz w:val="22"/>
          <w:szCs w:val="22"/>
        </w:rPr>
      </w:pPr>
      <w:r w:rsidRPr="00597DD4">
        <w:rPr>
          <w:b/>
          <w:i/>
          <w:iCs/>
          <w:sz w:val="22"/>
          <w:szCs w:val="22"/>
        </w:rPr>
        <w:t>Заявки, не соответствующие изложенным выше требованиям, не принимаются. Приобретение Облигаций Эмитента в ходе их размещения не может быть осуществлено за счет Эмитента.</w:t>
      </w:r>
    </w:p>
    <w:p w14:paraId="0DB7AEED" w14:textId="77777777" w:rsidR="003A0788" w:rsidRPr="00597DD4" w:rsidRDefault="003A0788" w:rsidP="003A0788">
      <w:pPr>
        <w:pStyle w:val="Default"/>
        <w:ind w:firstLine="540"/>
        <w:rPr>
          <w:sz w:val="22"/>
          <w:szCs w:val="22"/>
        </w:rPr>
      </w:pPr>
    </w:p>
    <w:p w14:paraId="5ABE7BBC" w14:textId="77777777" w:rsidR="003A0788" w:rsidRPr="00597DD4" w:rsidRDefault="003A0788" w:rsidP="003A0788">
      <w:pPr>
        <w:pStyle w:val="Default"/>
        <w:ind w:firstLine="540"/>
        <w:rPr>
          <w:i/>
          <w:iCs/>
          <w:sz w:val="22"/>
          <w:szCs w:val="22"/>
        </w:rPr>
      </w:pPr>
      <w:r w:rsidRPr="00597DD4">
        <w:rPr>
          <w:sz w:val="22"/>
          <w:szCs w:val="22"/>
        </w:rPr>
        <w:t>Порядок удовлетворения заявок:</w:t>
      </w:r>
    </w:p>
    <w:p w14:paraId="589DB9A1" w14:textId="77777777" w:rsidR="003F3D5A" w:rsidRPr="00597DD4" w:rsidRDefault="003F3D5A" w:rsidP="003A0788">
      <w:pPr>
        <w:pStyle w:val="Default"/>
        <w:ind w:firstLine="540"/>
        <w:jc w:val="both"/>
        <w:rPr>
          <w:b/>
          <w:i/>
          <w:iCs/>
          <w:sz w:val="22"/>
          <w:szCs w:val="22"/>
        </w:rPr>
      </w:pPr>
      <w:r w:rsidRPr="00597DD4">
        <w:rPr>
          <w:b/>
          <w:i/>
          <w:iCs/>
          <w:sz w:val="22"/>
          <w:szCs w:val="22"/>
        </w:rPr>
        <w:t>По окончании периода подачи заявок на приобретение Облигаций Биржа составляет</w:t>
      </w:r>
      <w:r w:rsidR="003A0788" w:rsidRPr="00597DD4">
        <w:rPr>
          <w:b/>
          <w:i/>
          <w:iCs/>
          <w:sz w:val="22"/>
          <w:szCs w:val="22"/>
        </w:rPr>
        <w:t xml:space="preserve"> </w:t>
      </w:r>
      <w:r w:rsidRPr="00597DD4">
        <w:rPr>
          <w:b/>
          <w:i/>
          <w:iCs/>
          <w:sz w:val="22"/>
          <w:szCs w:val="22"/>
        </w:rPr>
        <w:t xml:space="preserve">Сводный реестр заявок и передает его </w:t>
      </w:r>
      <w:r w:rsidR="003A0788" w:rsidRPr="00597DD4">
        <w:rPr>
          <w:b/>
          <w:i/>
          <w:iCs/>
          <w:sz w:val="22"/>
          <w:szCs w:val="22"/>
        </w:rPr>
        <w:t xml:space="preserve">Эмитенту и/или </w:t>
      </w:r>
      <w:r w:rsidRPr="00597DD4">
        <w:rPr>
          <w:b/>
          <w:i/>
          <w:iCs/>
          <w:sz w:val="22"/>
          <w:szCs w:val="22"/>
        </w:rPr>
        <w:t xml:space="preserve">Андеррайтеру. </w:t>
      </w:r>
    </w:p>
    <w:p w14:paraId="35E749A1" w14:textId="77777777" w:rsidR="003A0788" w:rsidRPr="00597DD4" w:rsidRDefault="003F3D5A" w:rsidP="003A0788">
      <w:pPr>
        <w:pStyle w:val="Default"/>
        <w:ind w:firstLine="540"/>
        <w:jc w:val="both"/>
        <w:rPr>
          <w:b/>
          <w:i/>
          <w:iCs/>
          <w:sz w:val="22"/>
          <w:szCs w:val="22"/>
        </w:rPr>
      </w:pPr>
      <w:r w:rsidRPr="00597DD4">
        <w:rPr>
          <w:b/>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w:t>
      </w:r>
      <w:r w:rsidR="003A0788" w:rsidRPr="00597DD4">
        <w:rPr>
          <w:b/>
          <w:i/>
          <w:iCs/>
          <w:sz w:val="22"/>
          <w:szCs w:val="22"/>
        </w:rPr>
        <w:t xml:space="preserve"> а также иные реквизиты в соответствии с Правилами проведения торгов. </w:t>
      </w:r>
    </w:p>
    <w:p w14:paraId="05006DCC" w14:textId="77777777" w:rsidR="003A0788" w:rsidRPr="00597DD4" w:rsidRDefault="003A0788" w:rsidP="003A0788">
      <w:pPr>
        <w:pStyle w:val="Default"/>
        <w:ind w:firstLine="540"/>
        <w:jc w:val="both"/>
        <w:rPr>
          <w:b/>
          <w:i/>
          <w:iCs/>
          <w:sz w:val="22"/>
          <w:szCs w:val="22"/>
        </w:rPr>
      </w:pPr>
      <w:r w:rsidRPr="00597DD4">
        <w:rPr>
          <w:b/>
          <w:i/>
          <w:iCs/>
          <w:sz w:val="22"/>
          <w:szCs w:val="22"/>
        </w:rPr>
        <w:t xml:space="preserve">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w:t>
      </w:r>
    </w:p>
    <w:p w14:paraId="7C80E972" w14:textId="77777777" w:rsidR="003A0788" w:rsidRPr="00597DD4" w:rsidRDefault="003A0788" w:rsidP="003A0788">
      <w:pPr>
        <w:pStyle w:val="Default"/>
        <w:ind w:firstLine="540"/>
        <w:jc w:val="both"/>
        <w:rPr>
          <w:b/>
          <w:i/>
          <w:iCs/>
          <w:sz w:val="22"/>
          <w:szCs w:val="22"/>
        </w:rPr>
      </w:pPr>
      <w:r w:rsidRPr="00597DD4">
        <w:rPr>
          <w:b/>
          <w:i/>
          <w:iCs/>
          <w:sz w:val="22"/>
          <w:szCs w:val="22"/>
        </w:rPr>
        <w:t xml:space="preserve">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 </w:t>
      </w:r>
    </w:p>
    <w:p w14:paraId="7888BF69" w14:textId="3E049B06" w:rsidR="007D5C34" w:rsidRPr="00597DD4" w:rsidRDefault="003A0788" w:rsidP="003D630E">
      <w:pPr>
        <w:pStyle w:val="Default"/>
        <w:ind w:firstLine="540"/>
        <w:jc w:val="both"/>
        <w:rPr>
          <w:b/>
          <w:i/>
          <w:iCs/>
          <w:sz w:val="22"/>
          <w:szCs w:val="22"/>
        </w:rPr>
      </w:pPr>
      <w:r w:rsidRPr="00597DD4">
        <w:rPr>
          <w:b/>
          <w:i/>
          <w:iCs/>
          <w:sz w:val="22"/>
          <w:szCs w:val="22"/>
        </w:rPr>
        <w:t xml:space="preserve">Андеррайтер заключает сделки с приобретателями, которым Эмитент желает продать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w:t>
      </w:r>
      <w:r w:rsidRPr="00597DD4">
        <w:rPr>
          <w:b/>
          <w:i/>
          <w:iCs/>
          <w:sz w:val="22"/>
          <w:szCs w:val="22"/>
        </w:rPr>
        <w:lastRenderedPageBreak/>
        <w:t>которыми, либо с клиентами которых (в случае если приобретатель Облигаций действует в качестве агента по приобретению Облигаций в ходе размещения), Андеррайтер заключил Предварительные договоры.</w:t>
      </w:r>
    </w:p>
    <w:p w14:paraId="312408DF" w14:textId="77777777" w:rsidR="003D630E" w:rsidRPr="00597DD4" w:rsidRDefault="003D630E" w:rsidP="003D630E">
      <w:pPr>
        <w:pStyle w:val="Default"/>
        <w:ind w:firstLine="540"/>
        <w:jc w:val="both"/>
        <w:rPr>
          <w:b/>
          <w:i/>
          <w:iCs/>
          <w:sz w:val="22"/>
          <w:szCs w:val="22"/>
        </w:rPr>
      </w:pPr>
      <w:r w:rsidRPr="00597DD4">
        <w:rPr>
          <w:b/>
          <w:i/>
          <w:iCs/>
          <w:sz w:val="22"/>
          <w:szCs w:val="22"/>
        </w:rPr>
        <w:t xml:space="preserve">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Облигаций по Цене размещения в адрес Андеррайтера. </w:t>
      </w:r>
    </w:p>
    <w:p w14:paraId="4E7511E0" w14:textId="77777777" w:rsidR="003D630E" w:rsidRPr="00597DD4" w:rsidRDefault="003D630E" w:rsidP="003D630E">
      <w:pPr>
        <w:pStyle w:val="Default"/>
        <w:ind w:firstLine="540"/>
        <w:jc w:val="both"/>
        <w:rPr>
          <w:b/>
          <w:i/>
          <w:iCs/>
          <w:sz w:val="22"/>
          <w:szCs w:val="22"/>
        </w:rPr>
      </w:pPr>
      <w:r w:rsidRPr="00597DD4">
        <w:rPr>
          <w:b/>
          <w:i/>
          <w:iCs/>
          <w:sz w:val="22"/>
          <w:szCs w:val="22"/>
        </w:rPr>
        <w:t xml:space="preserve">Заявка на приобретение должна содержать следующие значимые условия: </w:t>
      </w:r>
    </w:p>
    <w:p w14:paraId="7C3BA76C" w14:textId="77777777" w:rsidR="003D630E" w:rsidRPr="00597DD4" w:rsidRDefault="003D630E" w:rsidP="003D630E">
      <w:pPr>
        <w:pStyle w:val="Default"/>
        <w:ind w:firstLine="540"/>
        <w:jc w:val="both"/>
        <w:rPr>
          <w:b/>
          <w:i/>
          <w:iCs/>
          <w:sz w:val="22"/>
          <w:szCs w:val="22"/>
        </w:rPr>
      </w:pPr>
      <w:r w:rsidRPr="00597DD4">
        <w:rPr>
          <w:b/>
          <w:i/>
          <w:iCs/>
          <w:sz w:val="22"/>
          <w:szCs w:val="22"/>
        </w:rPr>
        <w:t xml:space="preserve">- цена приобретения; </w:t>
      </w:r>
    </w:p>
    <w:p w14:paraId="1792CD67" w14:textId="77777777" w:rsidR="003D630E" w:rsidRPr="00597DD4" w:rsidRDefault="003D630E" w:rsidP="003D630E">
      <w:pPr>
        <w:pStyle w:val="Default"/>
        <w:ind w:firstLine="540"/>
        <w:jc w:val="both"/>
        <w:rPr>
          <w:b/>
          <w:i/>
          <w:iCs/>
          <w:sz w:val="22"/>
          <w:szCs w:val="22"/>
        </w:rPr>
      </w:pPr>
      <w:r w:rsidRPr="00597DD4">
        <w:rPr>
          <w:b/>
          <w:i/>
          <w:iCs/>
          <w:sz w:val="22"/>
          <w:szCs w:val="22"/>
        </w:rPr>
        <w:t xml:space="preserve">- количество Облигаций; </w:t>
      </w:r>
    </w:p>
    <w:p w14:paraId="75DEA2EF" w14:textId="77777777" w:rsidR="003D630E" w:rsidRPr="00597DD4" w:rsidRDefault="003D630E" w:rsidP="003D630E">
      <w:pPr>
        <w:pStyle w:val="Default"/>
        <w:ind w:firstLine="540"/>
        <w:jc w:val="both"/>
        <w:rPr>
          <w:b/>
          <w:i/>
          <w:iCs/>
          <w:sz w:val="22"/>
          <w:szCs w:val="22"/>
        </w:rPr>
      </w:pPr>
      <w:r w:rsidRPr="00597DD4">
        <w:rPr>
          <w:b/>
          <w:i/>
          <w:iCs/>
          <w:sz w:val="22"/>
          <w:szCs w:val="22"/>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14:paraId="791DA5B4" w14:textId="77777777" w:rsidR="003D630E" w:rsidRPr="00597DD4" w:rsidRDefault="003D630E" w:rsidP="003D630E">
      <w:pPr>
        <w:pStyle w:val="Default"/>
        <w:ind w:firstLine="540"/>
        <w:jc w:val="both"/>
        <w:rPr>
          <w:b/>
          <w:i/>
          <w:iCs/>
          <w:sz w:val="22"/>
          <w:szCs w:val="22"/>
        </w:rPr>
      </w:pPr>
      <w:r w:rsidRPr="00597DD4">
        <w:rPr>
          <w:b/>
          <w:i/>
          <w:iCs/>
          <w:sz w:val="22"/>
          <w:szCs w:val="22"/>
        </w:rPr>
        <w:t xml:space="preserve">- прочие параметры в соответствии с Правилами проведения торгов. </w:t>
      </w:r>
    </w:p>
    <w:p w14:paraId="016AE667" w14:textId="77777777" w:rsidR="003D630E" w:rsidRPr="00597DD4" w:rsidRDefault="003D630E" w:rsidP="003D630E">
      <w:pPr>
        <w:pStyle w:val="Default"/>
        <w:ind w:firstLine="540"/>
        <w:jc w:val="both"/>
        <w:rPr>
          <w:b/>
          <w:i/>
          <w:iCs/>
          <w:sz w:val="22"/>
          <w:szCs w:val="22"/>
        </w:rPr>
      </w:pPr>
      <w:r w:rsidRPr="00597DD4">
        <w:rPr>
          <w:b/>
          <w:i/>
          <w:iCs/>
          <w:sz w:val="22"/>
          <w:szCs w:val="22"/>
        </w:rPr>
        <w:t xml:space="preserve">В качестве цены покупки должна быть указана Цена размещения Облигаций, в соответствии с пп. 4 п.7.3.1. Решения о выпуске </w:t>
      </w:r>
      <w:r w:rsidR="003C4F6B">
        <w:rPr>
          <w:b/>
          <w:i/>
          <w:iCs/>
          <w:sz w:val="22"/>
          <w:szCs w:val="22"/>
        </w:rPr>
        <w:t>Облигаций</w:t>
      </w:r>
      <w:r w:rsidRPr="00597DD4">
        <w:rPr>
          <w:b/>
          <w:i/>
          <w:iCs/>
          <w:sz w:val="22"/>
          <w:szCs w:val="22"/>
        </w:rPr>
        <w:t xml:space="preserve">. </w:t>
      </w:r>
    </w:p>
    <w:p w14:paraId="7D15A234" w14:textId="77777777" w:rsidR="003D630E" w:rsidRPr="00597DD4" w:rsidRDefault="003D630E" w:rsidP="003D630E">
      <w:pPr>
        <w:pStyle w:val="Default"/>
        <w:ind w:firstLine="540"/>
        <w:jc w:val="both"/>
        <w:rPr>
          <w:b/>
          <w:i/>
          <w:iCs/>
          <w:sz w:val="22"/>
          <w:szCs w:val="22"/>
        </w:rPr>
      </w:pPr>
      <w:r w:rsidRPr="00597DD4">
        <w:rPr>
          <w:b/>
          <w:i/>
          <w:iCs/>
          <w:sz w:val="22"/>
          <w:szCs w:val="22"/>
        </w:rPr>
        <w:t xml:space="preserve">В качестве количества Облигаций должно быть указано то количество Облигаций, которое потенциальный покупатель хотел бы приобрести по </w:t>
      </w:r>
      <w:r w:rsidR="007841BD" w:rsidRPr="00597DD4">
        <w:rPr>
          <w:b/>
          <w:i/>
          <w:iCs/>
          <w:sz w:val="22"/>
          <w:szCs w:val="22"/>
        </w:rPr>
        <w:t xml:space="preserve">установленной в </w:t>
      </w:r>
      <w:r w:rsidR="003D7B55" w:rsidRPr="00597DD4">
        <w:rPr>
          <w:b/>
          <w:i/>
          <w:iCs/>
          <w:sz w:val="22"/>
          <w:szCs w:val="22"/>
        </w:rPr>
        <w:t>Решени</w:t>
      </w:r>
      <w:r w:rsidR="003D7B55">
        <w:rPr>
          <w:b/>
          <w:i/>
          <w:iCs/>
          <w:sz w:val="22"/>
          <w:szCs w:val="22"/>
        </w:rPr>
        <w:t>и</w:t>
      </w:r>
      <w:r w:rsidR="003D7B55" w:rsidRPr="00597DD4">
        <w:rPr>
          <w:b/>
          <w:i/>
          <w:iCs/>
          <w:sz w:val="22"/>
          <w:szCs w:val="22"/>
        </w:rPr>
        <w:t xml:space="preserve"> </w:t>
      </w:r>
      <w:r w:rsidR="007841BD" w:rsidRPr="00597DD4">
        <w:rPr>
          <w:b/>
          <w:i/>
          <w:iCs/>
          <w:sz w:val="22"/>
          <w:szCs w:val="22"/>
        </w:rPr>
        <w:t xml:space="preserve">о выпуске </w:t>
      </w:r>
      <w:r w:rsidR="003C4F6B">
        <w:rPr>
          <w:b/>
          <w:i/>
          <w:iCs/>
          <w:sz w:val="22"/>
          <w:szCs w:val="22"/>
        </w:rPr>
        <w:t>Облигаций</w:t>
      </w:r>
      <w:r w:rsidR="007841BD" w:rsidRPr="00597DD4">
        <w:rPr>
          <w:b/>
          <w:i/>
          <w:iCs/>
          <w:sz w:val="22"/>
          <w:szCs w:val="22"/>
        </w:rPr>
        <w:t xml:space="preserve"> </w:t>
      </w:r>
      <w:r w:rsidRPr="00597DD4">
        <w:rPr>
          <w:b/>
          <w:i/>
          <w:iCs/>
          <w:sz w:val="22"/>
          <w:szCs w:val="22"/>
        </w:rPr>
        <w:t xml:space="preserve">Цене размещения Облигаций и </w:t>
      </w:r>
      <w:r w:rsidR="007841BD" w:rsidRPr="00597DD4">
        <w:rPr>
          <w:b/>
          <w:i/>
          <w:iCs/>
          <w:sz w:val="22"/>
          <w:szCs w:val="22"/>
        </w:rPr>
        <w:t xml:space="preserve">определенной до даты начала размещения </w:t>
      </w:r>
      <w:r w:rsidRPr="00597DD4">
        <w:rPr>
          <w:b/>
          <w:i/>
          <w:iCs/>
          <w:sz w:val="22"/>
          <w:szCs w:val="22"/>
        </w:rPr>
        <w:t xml:space="preserve">ставке купонного дохода на первый купонный период. </w:t>
      </w:r>
    </w:p>
    <w:p w14:paraId="41FCAC36" w14:textId="77777777" w:rsidR="003D630E" w:rsidRPr="00597DD4" w:rsidRDefault="003D630E" w:rsidP="003D630E">
      <w:pPr>
        <w:pStyle w:val="Default"/>
        <w:ind w:firstLine="540"/>
        <w:jc w:val="both"/>
        <w:rPr>
          <w:b/>
          <w:i/>
          <w:iCs/>
          <w:sz w:val="22"/>
          <w:szCs w:val="22"/>
        </w:rPr>
      </w:pPr>
      <w:r w:rsidRPr="00597DD4">
        <w:rPr>
          <w:b/>
          <w:i/>
          <w:iCs/>
          <w:sz w:val="22"/>
          <w:szCs w:val="22"/>
        </w:rPr>
        <w:t xml:space="preserve">Заявки, не соответствующие изложенным выше требованиям, не принимаются. </w:t>
      </w:r>
    </w:p>
    <w:p w14:paraId="15677AA6" w14:textId="77777777" w:rsidR="003D630E" w:rsidRPr="00597DD4" w:rsidRDefault="003D630E" w:rsidP="003D630E">
      <w:pPr>
        <w:pStyle w:val="Default"/>
        <w:ind w:firstLine="540"/>
        <w:jc w:val="both"/>
        <w:rPr>
          <w:b/>
          <w:i/>
          <w:iCs/>
          <w:sz w:val="22"/>
          <w:szCs w:val="22"/>
        </w:rPr>
      </w:pPr>
      <w:r w:rsidRPr="00597DD4">
        <w:rPr>
          <w:b/>
          <w:i/>
          <w:iCs/>
          <w:sz w:val="22"/>
          <w:szCs w:val="22"/>
        </w:rPr>
        <w:t xml:space="preserve">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 а начиная со второго дня размещения, дополнительно уплачивается НКД, рассчитанный в соответствии с пп. 4 п.7.3.1. Решения о выпуске </w:t>
      </w:r>
      <w:r w:rsidR="003C4F6B">
        <w:rPr>
          <w:b/>
          <w:i/>
          <w:iCs/>
          <w:sz w:val="22"/>
          <w:szCs w:val="22"/>
        </w:rPr>
        <w:t>Облигаций</w:t>
      </w:r>
      <w:r w:rsidRPr="00597DD4">
        <w:rPr>
          <w:b/>
          <w:i/>
          <w:iCs/>
          <w:sz w:val="22"/>
          <w:szCs w:val="22"/>
        </w:rPr>
        <w:t>.</w:t>
      </w:r>
    </w:p>
    <w:p w14:paraId="3DD8DC6A" w14:textId="77777777" w:rsidR="00597DD4" w:rsidRPr="00597DD4" w:rsidRDefault="00597DD4" w:rsidP="00597DD4">
      <w:pPr>
        <w:pStyle w:val="Default"/>
        <w:ind w:firstLine="540"/>
        <w:jc w:val="both"/>
        <w:rPr>
          <w:b/>
          <w:i/>
          <w:iCs/>
          <w:sz w:val="22"/>
          <w:szCs w:val="22"/>
        </w:rPr>
      </w:pPr>
      <w:r w:rsidRPr="00597DD4">
        <w:rPr>
          <w:b/>
          <w:i/>
          <w:iCs/>
          <w:sz w:val="22"/>
          <w:szCs w:val="22"/>
        </w:rPr>
        <w:t xml:space="preserve">Подавая адресные заявки на приобретение Облигаций по Цене размещения в адрес Андеррайтера, Участники торгов, действующие как за свой счет, так и за счет и по поручению потенциальных приобретателей, соглашаются с тем, что данные заявки могут быть удовлетворены полностью, частично или отклонены Андеррайтером. 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w:t>
      </w:r>
    </w:p>
    <w:p w14:paraId="438CAB7E" w14:textId="51BC0C65" w:rsidR="00597DD4" w:rsidRPr="00CA7B9A" w:rsidRDefault="00597DD4" w:rsidP="00597DD4">
      <w:pPr>
        <w:pStyle w:val="Default"/>
        <w:ind w:firstLine="540"/>
        <w:jc w:val="both"/>
        <w:rPr>
          <w:b/>
          <w:i/>
          <w:iCs/>
          <w:color w:val="auto"/>
          <w:sz w:val="22"/>
          <w:szCs w:val="22"/>
        </w:rPr>
      </w:pPr>
      <w:r w:rsidRPr="00597DD4">
        <w:rPr>
          <w:b/>
          <w:i/>
          <w:iCs/>
          <w:sz w:val="22"/>
          <w:szCs w:val="22"/>
        </w:rPr>
        <w:t xml:space="preserve">Андеррайтер заключает сделки с такими приобретателями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При этом первоочередному удовлетворению в дату начала размещения подлежат заявки, поданные в течение срока размещения, но после периода подачи заявок, теми </w:t>
      </w:r>
      <w:r w:rsidRPr="00CA7B9A">
        <w:rPr>
          <w:b/>
          <w:i/>
          <w:iCs/>
          <w:color w:val="auto"/>
          <w:sz w:val="22"/>
          <w:szCs w:val="22"/>
        </w:rPr>
        <w:t xml:space="preserve">приобретателями, с которыми либо с клиентами которых (в случае если приобретатель Облигаций действует в качестве агента по приобретению Облигаций в ходе размещения) Андеррайтер заключил Предварительные договоры при условии, что такие заявки поданы указанными приобретателями во исполнение заключенных с ними Предварительных договоров. </w:t>
      </w:r>
    </w:p>
    <w:p w14:paraId="069BEA93" w14:textId="77777777" w:rsidR="00AE771A" w:rsidRDefault="00597DD4" w:rsidP="00AE771A">
      <w:pPr>
        <w:pStyle w:val="Default"/>
        <w:ind w:firstLine="540"/>
        <w:jc w:val="both"/>
        <w:rPr>
          <w:b/>
          <w:i/>
          <w:iCs/>
          <w:sz w:val="22"/>
          <w:szCs w:val="22"/>
        </w:rPr>
      </w:pPr>
      <w:r w:rsidRPr="00CA7B9A">
        <w:rPr>
          <w:b/>
          <w:i/>
          <w:iCs/>
          <w:color w:val="auto"/>
          <w:sz w:val="22"/>
          <w:szCs w:val="22"/>
        </w:rPr>
        <w:t>Заключение сделок по размещению Облигаций начинается в дату начала размещения</w:t>
      </w:r>
      <w:r w:rsidRPr="00597DD4">
        <w:rPr>
          <w:b/>
          <w:i/>
          <w:iCs/>
          <w:sz w:val="22"/>
          <w:szCs w:val="22"/>
        </w:rPr>
        <w:t xml:space="preserve"> Облигаций после окончания периода подачи заявок по фиксированной цене и ставке первого купона, определенной Эмитентом в соответствии с Решением о выпуске </w:t>
      </w:r>
      <w:r w:rsidR="003C4F6B">
        <w:rPr>
          <w:b/>
          <w:i/>
          <w:iCs/>
          <w:sz w:val="22"/>
          <w:szCs w:val="22"/>
        </w:rPr>
        <w:t>Облигаций</w:t>
      </w:r>
      <w:r w:rsidRPr="00597DD4">
        <w:rPr>
          <w:b/>
          <w:i/>
          <w:iCs/>
          <w:sz w:val="22"/>
          <w:szCs w:val="22"/>
        </w:rPr>
        <w:t>, выставляемых Участниками торгов в адрес Андеррайтера и заканчивается в дату окончания размещения Облигаций.</w:t>
      </w:r>
    </w:p>
    <w:p w14:paraId="2682CF2A" w14:textId="77777777" w:rsidR="00AE771A" w:rsidRPr="00AE771A" w:rsidRDefault="00AE771A" w:rsidP="00AE771A">
      <w:pPr>
        <w:pStyle w:val="Default"/>
        <w:ind w:firstLine="540"/>
        <w:jc w:val="both"/>
        <w:rPr>
          <w:b/>
          <w:i/>
          <w:iCs/>
          <w:sz w:val="22"/>
          <w:szCs w:val="22"/>
        </w:rPr>
      </w:pPr>
      <w:r>
        <w:rPr>
          <w:sz w:val="23"/>
          <w:szCs w:val="23"/>
        </w:rPr>
        <w:t xml:space="preserve">Порядок заключения предварительных договоров, содержащих обязательство заключить в будущем основной договор, направленный на отчуждение размещаемых облигаций первому владельцу: </w:t>
      </w:r>
    </w:p>
    <w:p w14:paraId="035235DC" w14:textId="36346904" w:rsidR="00597DD4" w:rsidRDefault="00AE771A" w:rsidP="00AE771A">
      <w:pPr>
        <w:pStyle w:val="Default"/>
        <w:ind w:firstLine="540"/>
        <w:jc w:val="both"/>
        <w:rPr>
          <w:b/>
          <w:i/>
          <w:iCs/>
          <w:sz w:val="22"/>
          <w:szCs w:val="22"/>
        </w:rPr>
      </w:pPr>
      <w:r w:rsidRPr="00AE771A">
        <w:rPr>
          <w:b/>
          <w:i/>
          <w:iCs/>
          <w:sz w:val="22"/>
          <w:szCs w:val="22"/>
        </w:rPr>
        <w:t>При размещении Облигаций Андеррайтер может заключать предварительные договоры с потенциальными приобретателями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(ранее и далее – «Предварительные договоры»).</w:t>
      </w:r>
    </w:p>
    <w:p w14:paraId="03E8E3DC" w14:textId="13AD8EA1" w:rsidR="00E711F4" w:rsidRDefault="00E711F4" w:rsidP="00AE771A">
      <w:pPr>
        <w:pStyle w:val="Default"/>
        <w:ind w:firstLine="540"/>
        <w:jc w:val="both"/>
        <w:rPr>
          <w:b/>
          <w:i/>
          <w:iCs/>
          <w:sz w:val="22"/>
          <w:szCs w:val="22"/>
        </w:rPr>
      </w:pPr>
      <w:r w:rsidRPr="00E711F4">
        <w:rPr>
          <w:b/>
          <w:i/>
          <w:iCs/>
          <w:sz w:val="22"/>
          <w:szCs w:val="22"/>
        </w:rPr>
        <w:t xml:space="preserve">Заключение таких Предварительных договоров осуществляется путем акцепта Андеррайтером оферт от потенциальных приобретателей на заключение Предварительных </w:t>
      </w:r>
      <w:r w:rsidRPr="00E711F4">
        <w:rPr>
          <w:b/>
          <w:i/>
          <w:iCs/>
          <w:sz w:val="22"/>
          <w:szCs w:val="22"/>
        </w:rPr>
        <w:lastRenderedPageBreak/>
        <w:t>договоров, в соответствии с которыми приобретатель и Эмитент в лице Андеррайтера обязуются заключить в дату начала размещения Облигаций основные договоры по приобретению Облигаций.</w:t>
      </w:r>
    </w:p>
    <w:p w14:paraId="187A257A" w14:textId="0445779B" w:rsidR="00FF47A9" w:rsidRPr="00FF47A9" w:rsidRDefault="00FF47A9" w:rsidP="00AE771A">
      <w:pPr>
        <w:pStyle w:val="Default"/>
        <w:ind w:firstLine="540"/>
        <w:jc w:val="both"/>
        <w:rPr>
          <w:b/>
          <w:i/>
          <w:iCs/>
          <w:sz w:val="22"/>
          <w:szCs w:val="22"/>
        </w:rPr>
      </w:pPr>
      <w:r w:rsidRPr="00FF47A9">
        <w:rPr>
          <w:b/>
          <w:i/>
          <w:iCs/>
          <w:sz w:val="22"/>
          <w:szCs w:val="22"/>
        </w:rPr>
        <w:t>Ответ о принятии предложения на заключение Предварительного договора (акцепт) направляется Андеррайтером лицам, определяемым Эмитентом по его усмотрению из числа потенциальных приобретателей Облигаций, сделавших такие предложения (оферты), способом, указанным в предложениях (офертах) о приобретении размещаемых ценных бумаг, не позднее даты, предшествующей дате начала размещения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20FC666C" w14:textId="780A22DD" w:rsidR="00FF47A9" w:rsidRPr="00FF47A9" w:rsidRDefault="00FF47A9" w:rsidP="00AE771A">
      <w:pPr>
        <w:pStyle w:val="Default"/>
        <w:ind w:firstLine="540"/>
        <w:jc w:val="both"/>
        <w:rPr>
          <w:b/>
          <w:i/>
          <w:iCs/>
          <w:sz w:val="22"/>
          <w:szCs w:val="22"/>
        </w:rPr>
      </w:pPr>
      <w:r w:rsidRPr="00FF47A9">
        <w:rPr>
          <w:b/>
          <w:i/>
          <w:iCs/>
          <w:sz w:val="22"/>
          <w:szCs w:val="22"/>
        </w:rPr>
        <w:t>Моментом заключения Предварительного договора является получение потенциальным приобретателем акцепта Андеррайтера на заключение Предварительного договора.</w:t>
      </w:r>
    </w:p>
    <w:p w14:paraId="0DF1EECE" w14:textId="77777777" w:rsidR="00FF47A9" w:rsidRDefault="00FF47A9" w:rsidP="00FF47A9">
      <w:pPr>
        <w:pStyle w:val="Default"/>
        <w:ind w:firstLine="540"/>
        <w:jc w:val="both"/>
        <w:rPr>
          <w:b/>
          <w:i/>
          <w:iCs/>
          <w:sz w:val="22"/>
          <w:szCs w:val="22"/>
        </w:rPr>
      </w:pPr>
      <w:r w:rsidRPr="00FF47A9">
        <w:rPr>
          <w:b/>
          <w:i/>
          <w:iCs/>
          <w:sz w:val="22"/>
          <w:szCs w:val="22"/>
        </w:rPr>
        <w:t>Сбор предложений (оферт) от потенциальных приобретателей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приобретателей с предложением заключить Предварительные договоры и заканчивается не позднее, чем за 1 (Один) день до даты начала размещения Облигаций.</w:t>
      </w:r>
    </w:p>
    <w:p w14:paraId="1562FB17" w14:textId="77777777" w:rsidR="00FF47A9" w:rsidRDefault="00FF47A9" w:rsidP="00FF47A9">
      <w:pPr>
        <w:pStyle w:val="Default"/>
        <w:ind w:firstLine="540"/>
        <w:jc w:val="both"/>
        <w:rPr>
          <w:b/>
          <w:i/>
          <w:iCs/>
          <w:sz w:val="22"/>
          <w:szCs w:val="22"/>
        </w:rPr>
      </w:pPr>
    </w:p>
    <w:p w14:paraId="11475D90" w14:textId="77777777" w:rsidR="00FF47A9" w:rsidRDefault="00FF47A9" w:rsidP="00FF47A9">
      <w:pPr>
        <w:pStyle w:val="Default"/>
        <w:ind w:firstLine="540"/>
        <w:jc w:val="both"/>
        <w:rPr>
          <w:sz w:val="23"/>
          <w:szCs w:val="23"/>
        </w:rPr>
      </w:pPr>
      <w:r>
        <w:rPr>
          <w:sz w:val="23"/>
          <w:szCs w:val="23"/>
        </w:rPr>
        <w:t xml:space="preserve">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 </w:t>
      </w:r>
    </w:p>
    <w:p w14:paraId="79DD21FB" w14:textId="77777777" w:rsidR="00FF47A9" w:rsidRPr="00FF47A9" w:rsidRDefault="00FF47A9" w:rsidP="00FF47A9">
      <w:pPr>
        <w:pStyle w:val="Default"/>
        <w:ind w:firstLine="540"/>
        <w:jc w:val="both"/>
        <w:rPr>
          <w:b/>
          <w:i/>
          <w:iCs/>
          <w:sz w:val="22"/>
          <w:szCs w:val="22"/>
        </w:rPr>
      </w:pPr>
      <w:r w:rsidRPr="00FF47A9">
        <w:rPr>
          <w:b/>
          <w:i/>
          <w:iCs/>
          <w:sz w:val="22"/>
          <w:szCs w:val="22"/>
        </w:rPr>
        <w:t xml:space="preserve">Эмитент раскрывает информацию о сроке (включая дату начала и дату окончания срока подачи) и порядке подачи предварительных заявок (оферт) на приобретение размещаемых Облигаций с предложением заключить Предварительные договоры, включая форму такой оферты, а также о сроке и порядке получения потенциальными приобретателями Облигаций, сделавшими предложения (оферты) заключить Предварительные договоры, ответа о принятии таких предложений (акцепта) в форме сообщения о существенном факте до даты начала размещения Облигаций и в следующие сроки с даты принятия соответствующего решения Эмитентом: </w:t>
      </w:r>
    </w:p>
    <w:p w14:paraId="336D9960" w14:textId="77777777" w:rsidR="00FF47A9" w:rsidRPr="00FF47A9" w:rsidRDefault="00FF47A9" w:rsidP="00FF47A9">
      <w:pPr>
        <w:pStyle w:val="Default"/>
        <w:ind w:firstLine="540"/>
        <w:jc w:val="both"/>
        <w:rPr>
          <w:b/>
          <w:i/>
          <w:iCs/>
          <w:sz w:val="22"/>
          <w:szCs w:val="22"/>
        </w:rPr>
      </w:pPr>
      <w:r w:rsidRPr="00FF47A9">
        <w:rPr>
          <w:b/>
          <w:i/>
          <w:iCs/>
          <w:sz w:val="22"/>
          <w:szCs w:val="22"/>
        </w:rPr>
        <w:t xml:space="preserve">– в Ленте новостей – не позднее 1 (Одного) дня; </w:t>
      </w:r>
    </w:p>
    <w:p w14:paraId="0EA1CB6C" w14:textId="77777777" w:rsidR="00FF47A9" w:rsidRPr="00FF47A9" w:rsidRDefault="00FF47A9" w:rsidP="00FF47A9">
      <w:pPr>
        <w:pStyle w:val="Default"/>
        <w:ind w:firstLine="540"/>
        <w:jc w:val="both"/>
        <w:rPr>
          <w:b/>
          <w:i/>
          <w:iCs/>
          <w:sz w:val="22"/>
          <w:szCs w:val="22"/>
        </w:rPr>
      </w:pPr>
      <w:r w:rsidRPr="00FF47A9">
        <w:rPr>
          <w:b/>
          <w:i/>
          <w:iCs/>
          <w:sz w:val="22"/>
          <w:szCs w:val="22"/>
        </w:rPr>
        <w:t xml:space="preserve">– на странице в Сети Интернет – не позднее 2 (Двух) дней. </w:t>
      </w:r>
    </w:p>
    <w:p w14:paraId="7005B603" w14:textId="77777777" w:rsidR="00FF47A9" w:rsidRPr="00FF47A9" w:rsidRDefault="00FF47A9" w:rsidP="00FF47A9">
      <w:pPr>
        <w:pStyle w:val="Default"/>
        <w:ind w:firstLine="540"/>
        <w:jc w:val="both"/>
        <w:rPr>
          <w:b/>
          <w:i/>
          <w:iCs/>
          <w:sz w:val="22"/>
          <w:szCs w:val="22"/>
        </w:rPr>
      </w:pPr>
      <w:r w:rsidRPr="00FF47A9">
        <w:rPr>
          <w:b/>
          <w:i/>
          <w:iCs/>
          <w:sz w:val="22"/>
          <w:szCs w:val="22"/>
        </w:rPr>
        <w:t xml:space="preserve">При этом публикация на странице в Сети Интернет осуществляется после публикации в Ленте новостей. </w:t>
      </w:r>
    </w:p>
    <w:p w14:paraId="262491BE" w14:textId="77777777" w:rsidR="00FF47A9" w:rsidRPr="00FF47A9" w:rsidRDefault="00FF47A9" w:rsidP="00FF47A9">
      <w:pPr>
        <w:pStyle w:val="Default"/>
        <w:ind w:firstLine="540"/>
        <w:jc w:val="both"/>
        <w:rPr>
          <w:b/>
          <w:i/>
          <w:iCs/>
          <w:sz w:val="22"/>
          <w:szCs w:val="22"/>
        </w:rPr>
      </w:pPr>
      <w:r w:rsidRPr="00FF47A9">
        <w:rPr>
          <w:b/>
          <w:i/>
          <w:iCs/>
          <w:sz w:val="22"/>
          <w:szCs w:val="22"/>
        </w:rPr>
        <w:t xml:space="preserve">В направляемых офертах с предложением заключить Предварительный договор потенциальный приобретатель указывает максимальную сумму, на которую он готов купить Облигации, и минимальную ставку первого купона по Облигациям (коридор значений ставки первого купона),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приобретатель соглашается с тем, что она может быть отклонена, акцептована полностью или в части. </w:t>
      </w:r>
    </w:p>
    <w:p w14:paraId="63F7FB37" w14:textId="77777777" w:rsidR="00FF47A9" w:rsidRPr="00FF47A9" w:rsidRDefault="00FF47A9" w:rsidP="00FF47A9">
      <w:pPr>
        <w:pStyle w:val="Default"/>
        <w:ind w:firstLine="540"/>
        <w:jc w:val="both"/>
        <w:rPr>
          <w:b/>
          <w:i/>
          <w:iCs/>
          <w:sz w:val="22"/>
          <w:szCs w:val="22"/>
        </w:rPr>
      </w:pPr>
      <w:r w:rsidRPr="00FF47A9">
        <w:rPr>
          <w:b/>
          <w:i/>
          <w:iCs/>
          <w:sz w:val="22"/>
          <w:szCs w:val="22"/>
        </w:rPr>
        <w:t xml:space="preserve">Прием оферт от потенциальных приобретателей Облигаций с предложением заключить Предварительный договор допускается с даты раскрытия в Ленте новостей информации о сроке и порядке подачи предварительных заявок на приобретение Облигаций потенциальными приобретателями Облигаций с предложением заключить Предварительные договоры и заканчивается не позднее дня, предшествующего дате начала размещения Облигаций. </w:t>
      </w:r>
    </w:p>
    <w:p w14:paraId="3B6D5AFA" w14:textId="77777777" w:rsidR="00FF47A9" w:rsidRPr="00FF47A9" w:rsidRDefault="00FF47A9" w:rsidP="00FF47A9">
      <w:pPr>
        <w:pStyle w:val="Default"/>
        <w:ind w:firstLine="540"/>
        <w:jc w:val="both"/>
        <w:rPr>
          <w:b/>
          <w:i/>
          <w:iCs/>
          <w:sz w:val="22"/>
          <w:szCs w:val="22"/>
        </w:rPr>
      </w:pPr>
      <w:r w:rsidRPr="00FF47A9">
        <w:rPr>
          <w:b/>
          <w:i/>
          <w:iCs/>
          <w:sz w:val="22"/>
          <w:szCs w:val="22"/>
        </w:rPr>
        <w:t xml:space="preserve">Первоначально установленные решением Эмитента даты начала и/или окончания срока для направления оферт от потенциальных приобретателей на заключение Предварительных договоров могут быть изменены решением Эмитента. </w:t>
      </w:r>
    </w:p>
    <w:p w14:paraId="6D47F52B" w14:textId="77777777" w:rsidR="00FF47A9" w:rsidRPr="00FF47A9" w:rsidRDefault="00FF47A9" w:rsidP="00FF47A9">
      <w:pPr>
        <w:pStyle w:val="Default"/>
        <w:ind w:firstLine="540"/>
        <w:jc w:val="both"/>
        <w:rPr>
          <w:b/>
          <w:i/>
          <w:iCs/>
          <w:sz w:val="22"/>
          <w:szCs w:val="22"/>
        </w:rPr>
      </w:pPr>
      <w:r w:rsidRPr="00FF47A9">
        <w:rPr>
          <w:b/>
          <w:i/>
          <w:iCs/>
          <w:sz w:val="22"/>
          <w:szCs w:val="22"/>
        </w:rPr>
        <w:t xml:space="preserve">Информация о таком решении раскрывается в следующие сроки с даты его принятия: </w:t>
      </w:r>
    </w:p>
    <w:p w14:paraId="7C957657" w14:textId="77777777" w:rsidR="00FF47A9" w:rsidRPr="00FF47A9" w:rsidRDefault="00FF47A9" w:rsidP="00FF47A9">
      <w:pPr>
        <w:pStyle w:val="Default"/>
        <w:ind w:firstLine="540"/>
        <w:jc w:val="both"/>
        <w:rPr>
          <w:b/>
          <w:i/>
          <w:iCs/>
          <w:sz w:val="22"/>
          <w:szCs w:val="22"/>
        </w:rPr>
      </w:pPr>
      <w:r w:rsidRPr="00FF47A9">
        <w:rPr>
          <w:b/>
          <w:i/>
          <w:iCs/>
          <w:sz w:val="22"/>
          <w:szCs w:val="22"/>
        </w:rPr>
        <w:t xml:space="preserve">– в Ленте новостей – не позднее 1 (Одного) дня; </w:t>
      </w:r>
    </w:p>
    <w:p w14:paraId="0CE9F466" w14:textId="77777777" w:rsidR="00FF47A9" w:rsidRPr="00FF47A9" w:rsidRDefault="00FF47A9" w:rsidP="00FF47A9">
      <w:pPr>
        <w:pStyle w:val="Default"/>
        <w:ind w:firstLine="540"/>
        <w:jc w:val="both"/>
        <w:rPr>
          <w:b/>
          <w:i/>
          <w:iCs/>
          <w:sz w:val="22"/>
          <w:szCs w:val="22"/>
        </w:rPr>
      </w:pPr>
      <w:r w:rsidRPr="00FF47A9">
        <w:rPr>
          <w:b/>
          <w:i/>
          <w:iCs/>
          <w:sz w:val="22"/>
          <w:szCs w:val="22"/>
        </w:rPr>
        <w:t xml:space="preserve">– на странице в Сети Интернет – не позднее 2 (Двух) дней. </w:t>
      </w:r>
    </w:p>
    <w:p w14:paraId="0651AC39" w14:textId="77777777" w:rsidR="006D4B88" w:rsidRDefault="00FF47A9" w:rsidP="006D4B88">
      <w:pPr>
        <w:pStyle w:val="Default"/>
        <w:ind w:firstLine="540"/>
        <w:jc w:val="both"/>
        <w:rPr>
          <w:b/>
          <w:i/>
          <w:iCs/>
          <w:sz w:val="22"/>
          <w:szCs w:val="22"/>
        </w:rPr>
      </w:pPr>
      <w:r w:rsidRPr="00FF47A9">
        <w:rPr>
          <w:b/>
          <w:i/>
          <w:iCs/>
          <w:sz w:val="22"/>
          <w:szCs w:val="22"/>
        </w:rPr>
        <w:t>При этом публикация на странице в Сети Интернет осуществляется после публикации в Ленте новостей.</w:t>
      </w:r>
    </w:p>
    <w:p w14:paraId="0648BEE8" w14:textId="77777777" w:rsidR="006D4B88" w:rsidRDefault="006D4B88" w:rsidP="006D4B88">
      <w:pPr>
        <w:pStyle w:val="Default"/>
        <w:ind w:firstLine="540"/>
        <w:jc w:val="both"/>
        <w:rPr>
          <w:b/>
          <w:i/>
          <w:iCs/>
          <w:sz w:val="22"/>
          <w:szCs w:val="22"/>
        </w:rPr>
      </w:pPr>
    </w:p>
    <w:p w14:paraId="2FD0869A" w14:textId="77777777" w:rsidR="006D4B88" w:rsidRPr="006D4B88" w:rsidRDefault="006D4B88" w:rsidP="006D4B88">
      <w:pPr>
        <w:pStyle w:val="Default"/>
        <w:ind w:firstLine="540"/>
        <w:jc w:val="both"/>
        <w:rPr>
          <w:b/>
          <w:i/>
          <w:iCs/>
          <w:sz w:val="22"/>
          <w:szCs w:val="22"/>
        </w:rPr>
      </w:pPr>
      <w:r>
        <w:rPr>
          <w:sz w:val="23"/>
          <w:szCs w:val="23"/>
        </w:rPr>
        <w:t xml:space="preserve">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 </w:t>
      </w:r>
    </w:p>
    <w:p w14:paraId="6DC87DE3" w14:textId="77777777" w:rsidR="006D4B88" w:rsidRDefault="006D4B88" w:rsidP="006D4B88">
      <w:pPr>
        <w:pStyle w:val="Default"/>
        <w:ind w:firstLine="540"/>
        <w:jc w:val="both"/>
        <w:rPr>
          <w:b/>
          <w:i/>
          <w:iCs/>
          <w:sz w:val="22"/>
          <w:szCs w:val="22"/>
        </w:rPr>
      </w:pPr>
      <w:r w:rsidRPr="006D4B88">
        <w:rPr>
          <w:b/>
          <w:i/>
          <w:iCs/>
          <w:sz w:val="22"/>
          <w:szCs w:val="22"/>
        </w:rPr>
        <w:t>Информация об истечении срока для направления оферт потенциальных приобретателей с предложением заключить Предварительный договор раскрывается Эмитентом в форме сообщения о существенном факте в следующие сроки с даты принятия соответствующего решения:</w:t>
      </w:r>
    </w:p>
    <w:p w14:paraId="3F92534B" w14:textId="77777777" w:rsidR="006D4B88" w:rsidRPr="006D4B88" w:rsidRDefault="006D4B88" w:rsidP="006D4B88">
      <w:pPr>
        <w:pStyle w:val="Default"/>
        <w:ind w:firstLine="540"/>
        <w:jc w:val="both"/>
        <w:rPr>
          <w:b/>
          <w:i/>
          <w:iCs/>
          <w:sz w:val="22"/>
          <w:szCs w:val="22"/>
        </w:rPr>
      </w:pPr>
      <w:r w:rsidRPr="006D4B88">
        <w:rPr>
          <w:b/>
          <w:i/>
          <w:iCs/>
          <w:sz w:val="22"/>
          <w:szCs w:val="22"/>
        </w:rPr>
        <w:lastRenderedPageBreak/>
        <w:t xml:space="preserve">– в Ленте новостей – не позднее 1 (Одного) дня; </w:t>
      </w:r>
    </w:p>
    <w:p w14:paraId="6B923863" w14:textId="77777777" w:rsidR="006D4B88" w:rsidRPr="006D4B88" w:rsidRDefault="006D4B88" w:rsidP="006D4B88">
      <w:pPr>
        <w:pStyle w:val="Default"/>
        <w:ind w:firstLine="540"/>
        <w:jc w:val="both"/>
        <w:rPr>
          <w:b/>
          <w:i/>
          <w:iCs/>
          <w:sz w:val="22"/>
          <w:szCs w:val="22"/>
        </w:rPr>
      </w:pPr>
      <w:r w:rsidRPr="006D4B88">
        <w:rPr>
          <w:b/>
          <w:i/>
          <w:iCs/>
          <w:sz w:val="22"/>
          <w:szCs w:val="22"/>
        </w:rPr>
        <w:t xml:space="preserve">– на странице в Сети Интернет – не позднее 2 (Двух) дней. </w:t>
      </w:r>
    </w:p>
    <w:p w14:paraId="638A2D7E" w14:textId="77777777" w:rsidR="006D4B88" w:rsidRDefault="006D4B88" w:rsidP="006D4B88">
      <w:pPr>
        <w:pStyle w:val="Default"/>
        <w:ind w:firstLine="540"/>
        <w:jc w:val="both"/>
        <w:rPr>
          <w:b/>
          <w:i/>
          <w:iCs/>
          <w:sz w:val="22"/>
          <w:szCs w:val="22"/>
        </w:rPr>
      </w:pPr>
      <w:r w:rsidRPr="006D4B88">
        <w:rPr>
          <w:b/>
          <w:i/>
          <w:iCs/>
          <w:sz w:val="22"/>
          <w:szCs w:val="22"/>
        </w:rPr>
        <w:t>При этом публикация на странице в Сети Интернет осуществляется после публикации в Ленте новостей.</w:t>
      </w:r>
    </w:p>
    <w:p w14:paraId="47001A9B" w14:textId="77777777" w:rsidR="00340EC4" w:rsidRPr="00340EC4" w:rsidRDefault="00340EC4" w:rsidP="00340EC4">
      <w:pPr>
        <w:pStyle w:val="Default"/>
        <w:ind w:firstLine="540"/>
        <w:jc w:val="both"/>
        <w:rPr>
          <w:b/>
          <w:i/>
          <w:iCs/>
          <w:sz w:val="22"/>
          <w:szCs w:val="22"/>
        </w:rPr>
      </w:pPr>
      <w:r w:rsidRPr="00340EC4">
        <w:rPr>
          <w:b/>
          <w:i/>
          <w:iCs/>
          <w:sz w:val="22"/>
          <w:szCs w:val="22"/>
        </w:rPr>
        <w:t xml:space="preserve">Одновременно с размещением Облигаций не планируется предложение ранее размещенных (находящихся в обращении) облигаций кредитной организации-эмитента того же вида, категории (типа), что и Облигации к приобретению, в том числе за пределами Российской Федерации. </w:t>
      </w:r>
    </w:p>
    <w:p w14:paraId="6A09925C" w14:textId="77777777" w:rsidR="00340EC4" w:rsidRPr="00AE771A" w:rsidRDefault="00340EC4" w:rsidP="00340EC4">
      <w:pPr>
        <w:pStyle w:val="Default"/>
        <w:ind w:firstLine="540"/>
        <w:jc w:val="both"/>
        <w:rPr>
          <w:b/>
          <w:i/>
          <w:iCs/>
          <w:sz w:val="22"/>
          <w:szCs w:val="22"/>
        </w:rPr>
      </w:pPr>
      <w:r w:rsidRPr="00340EC4">
        <w:rPr>
          <w:b/>
          <w:i/>
          <w:iCs/>
          <w:sz w:val="22"/>
          <w:szCs w:val="22"/>
        </w:rPr>
        <w:t>Облигации не размещаются в несколько этапов с разными условиями размещения.</w:t>
      </w:r>
    </w:p>
    <w:p w14:paraId="0C40BC66" w14:textId="77777777" w:rsidR="00C22C42" w:rsidRPr="00D70A91" w:rsidRDefault="00C22C42" w:rsidP="00C22C42">
      <w:pPr>
        <w:adjustRightInd w:val="0"/>
        <w:spacing w:before="240"/>
        <w:ind w:firstLine="540"/>
        <w:jc w:val="both"/>
        <w:rPr>
          <w:bCs/>
          <w:iCs/>
          <w:sz w:val="22"/>
          <w:szCs w:val="22"/>
        </w:rPr>
      </w:pPr>
      <w:r w:rsidRPr="00D70A91">
        <w:rPr>
          <w:bCs/>
          <w:iCs/>
          <w:sz w:val="22"/>
          <w:szCs w:val="22"/>
        </w:rPr>
        <w:t>2) Наличие или отсутствие возможности осуществления преимущественного права.</w:t>
      </w:r>
    </w:p>
    <w:p w14:paraId="2A885AE4" w14:textId="77777777" w:rsidR="00A439DB" w:rsidRPr="00D70A91" w:rsidRDefault="00A439DB" w:rsidP="00A439DB">
      <w:pPr>
        <w:pStyle w:val="Default"/>
        <w:ind w:firstLine="540"/>
        <w:jc w:val="both"/>
        <w:rPr>
          <w:b/>
          <w:i/>
          <w:iCs/>
          <w:sz w:val="22"/>
          <w:szCs w:val="22"/>
        </w:rPr>
      </w:pPr>
      <w:r w:rsidRPr="00D70A91">
        <w:rPr>
          <w:b/>
          <w:i/>
          <w:iCs/>
          <w:sz w:val="22"/>
          <w:szCs w:val="22"/>
        </w:rPr>
        <w:t xml:space="preserve">Облигации настоящего выпуска являются </w:t>
      </w:r>
      <w:r w:rsidR="00E55EEC" w:rsidRPr="00D70A91">
        <w:rPr>
          <w:b/>
          <w:i/>
          <w:iCs/>
          <w:sz w:val="22"/>
          <w:szCs w:val="22"/>
        </w:rPr>
        <w:t>неконвертируемы</w:t>
      </w:r>
      <w:r w:rsidR="00E55EEC">
        <w:rPr>
          <w:b/>
          <w:i/>
          <w:iCs/>
          <w:sz w:val="22"/>
          <w:szCs w:val="22"/>
        </w:rPr>
        <w:t>ми</w:t>
      </w:r>
      <w:r w:rsidRPr="00D70A91">
        <w:rPr>
          <w:b/>
          <w:i/>
          <w:iCs/>
          <w:sz w:val="22"/>
          <w:szCs w:val="22"/>
        </w:rPr>
        <w:t>, возможность осуществления преимущественного права приобретения размещаемых Облигаций не установлена.</w:t>
      </w:r>
    </w:p>
    <w:p w14:paraId="4C139B65" w14:textId="77777777" w:rsidR="00C22C42" w:rsidRPr="008C1E48" w:rsidRDefault="00C22C42" w:rsidP="00C22C42">
      <w:pPr>
        <w:adjustRightInd w:val="0"/>
        <w:spacing w:before="240"/>
        <w:ind w:firstLine="540"/>
        <w:jc w:val="both"/>
        <w:rPr>
          <w:bCs/>
          <w:iCs/>
          <w:sz w:val="22"/>
          <w:szCs w:val="22"/>
        </w:rPr>
      </w:pPr>
      <w:r w:rsidRPr="008C1E48">
        <w:rPr>
          <w:bCs/>
          <w:iCs/>
          <w:sz w:val="22"/>
          <w:szCs w:val="22"/>
        </w:rPr>
        <w:t>3) Информация о посредниках, привлекаемых к размещению облигаций.</w:t>
      </w:r>
    </w:p>
    <w:p w14:paraId="273D3EDF" w14:textId="77777777" w:rsidR="00C22C42" w:rsidRPr="008C1E48" w:rsidRDefault="00A439DB" w:rsidP="008C1E48">
      <w:pPr>
        <w:pStyle w:val="Default"/>
        <w:ind w:firstLine="540"/>
        <w:jc w:val="both"/>
        <w:rPr>
          <w:b/>
          <w:i/>
          <w:iCs/>
          <w:sz w:val="22"/>
          <w:szCs w:val="22"/>
        </w:rPr>
      </w:pPr>
      <w:r w:rsidRPr="008C1E48">
        <w:rPr>
          <w:b/>
          <w:i/>
          <w:iCs/>
          <w:sz w:val="22"/>
          <w:szCs w:val="22"/>
        </w:rPr>
        <w:t>Р</w:t>
      </w:r>
      <w:r w:rsidR="00C22C42" w:rsidRPr="008C1E48">
        <w:rPr>
          <w:b/>
          <w:i/>
          <w:iCs/>
          <w:sz w:val="22"/>
          <w:szCs w:val="22"/>
        </w:rPr>
        <w:t xml:space="preserve">азмещение </w:t>
      </w:r>
      <w:r w:rsidRPr="008C1E48">
        <w:rPr>
          <w:b/>
          <w:i/>
          <w:iCs/>
          <w:sz w:val="22"/>
          <w:szCs w:val="22"/>
        </w:rPr>
        <w:t>О</w:t>
      </w:r>
      <w:r w:rsidR="00C22C42" w:rsidRPr="008C1E48">
        <w:rPr>
          <w:b/>
          <w:i/>
          <w:iCs/>
          <w:sz w:val="22"/>
          <w:szCs w:val="22"/>
        </w:rPr>
        <w:t>блигаций осуществляется кредитной организацией - эмитентом с привлечением</w:t>
      </w:r>
      <w:r w:rsidR="008C1E48" w:rsidRPr="008C1E48">
        <w:rPr>
          <w:b/>
          <w:i/>
          <w:iCs/>
          <w:sz w:val="22"/>
          <w:szCs w:val="22"/>
        </w:rPr>
        <w:t xml:space="preserve"> профессионального участника</w:t>
      </w:r>
      <w:r w:rsidR="00C22C42" w:rsidRPr="008C1E48">
        <w:rPr>
          <w:b/>
          <w:i/>
          <w:iCs/>
          <w:sz w:val="22"/>
          <w:szCs w:val="22"/>
        </w:rPr>
        <w:t xml:space="preserve"> рынка ценных бумаг</w:t>
      </w:r>
      <w:r w:rsidR="008C1E48" w:rsidRPr="008C1E48">
        <w:rPr>
          <w:b/>
          <w:i/>
          <w:iCs/>
          <w:sz w:val="22"/>
          <w:szCs w:val="22"/>
        </w:rPr>
        <w:t xml:space="preserve"> - "Газпромбанк" (Акционерное общество), оказывающего</w:t>
      </w:r>
      <w:r w:rsidR="00C22C42" w:rsidRPr="008C1E48">
        <w:rPr>
          <w:b/>
          <w:i/>
          <w:iCs/>
          <w:sz w:val="22"/>
          <w:szCs w:val="22"/>
        </w:rPr>
        <w:t xml:space="preserve"> кредитной организации - эмитенту услуги по размещению и </w:t>
      </w:r>
      <w:r w:rsidR="00F7098C">
        <w:rPr>
          <w:b/>
          <w:i/>
          <w:iCs/>
          <w:sz w:val="22"/>
          <w:szCs w:val="22"/>
        </w:rPr>
        <w:t>организации размещения О</w:t>
      </w:r>
      <w:r w:rsidR="00C22C42" w:rsidRPr="008C1E48">
        <w:rPr>
          <w:b/>
          <w:i/>
          <w:iCs/>
          <w:sz w:val="22"/>
          <w:szCs w:val="22"/>
        </w:rPr>
        <w:t>блигаций</w:t>
      </w:r>
      <w:r w:rsidR="008C1E48" w:rsidRPr="008C1E48">
        <w:rPr>
          <w:b/>
          <w:i/>
          <w:iCs/>
          <w:sz w:val="22"/>
          <w:szCs w:val="22"/>
        </w:rPr>
        <w:t xml:space="preserve"> (ранее и далее – Андеррайтер)</w:t>
      </w:r>
      <w:r w:rsidR="00C22C42" w:rsidRPr="008C1E48">
        <w:rPr>
          <w:b/>
          <w:i/>
          <w:iCs/>
          <w:sz w:val="22"/>
          <w:szCs w:val="22"/>
        </w:rPr>
        <w:t>:</w:t>
      </w:r>
    </w:p>
    <w:p w14:paraId="73A1A7EE" w14:textId="77777777" w:rsidR="008C1E48" w:rsidRPr="008C1E48" w:rsidRDefault="008C1E48" w:rsidP="008C1E48">
      <w:pPr>
        <w:spacing w:line="228" w:lineRule="auto"/>
        <w:ind w:firstLine="540"/>
        <w:jc w:val="both"/>
        <w:rPr>
          <w:sz w:val="22"/>
          <w:szCs w:val="22"/>
        </w:rPr>
      </w:pPr>
      <w:r w:rsidRPr="008C1E48">
        <w:rPr>
          <w:sz w:val="22"/>
          <w:szCs w:val="22"/>
        </w:rPr>
        <w:t xml:space="preserve">Полное фирменное наименование: </w:t>
      </w:r>
      <w:r w:rsidRPr="008C1E48">
        <w:rPr>
          <w:b/>
          <w:i/>
          <w:sz w:val="22"/>
          <w:szCs w:val="22"/>
        </w:rPr>
        <w:t>"Газпромбанк" (Акционерное общество)</w:t>
      </w:r>
    </w:p>
    <w:p w14:paraId="1BB45B23" w14:textId="77777777" w:rsidR="008C1E48" w:rsidRPr="008C1E48" w:rsidRDefault="008C1E48" w:rsidP="008C1E48">
      <w:pPr>
        <w:spacing w:line="228" w:lineRule="auto"/>
        <w:ind w:firstLine="540"/>
        <w:jc w:val="both"/>
        <w:rPr>
          <w:sz w:val="22"/>
          <w:szCs w:val="22"/>
        </w:rPr>
      </w:pPr>
      <w:r w:rsidRPr="008C1E48">
        <w:rPr>
          <w:sz w:val="22"/>
          <w:szCs w:val="22"/>
        </w:rPr>
        <w:t xml:space="preserve">Сокращенное фирменное наименование: </w:t>
      </w:r>
      <w:r w:rsidRPr="008C1E48">
        <w:rPr>
          <w:b/>
          <w:i/>
          <w:sz w:val="22"/>
          <w:szCs w:val="22"/>
        </w:rPr>
        <w:t>Банк ГПБ (АО)</w:t>
      </w:r>
    </w:p>
    <w:p w14:paraId="711902FC" w14:textId="77777777" w:rsidR="008C1E48" w:rsidRPr="008C1E48" w:rsidRDefault="008C1E48" w:rsidP="008C1E48">
      <w:pPr>
        <w:spacing w:line="228" w:lineRule="auto"/>
        <w:ind w:firstLine="540"/>
        <w:jc w:val="both"/>
        <w:rPr>
          <w:sz w:val="22"/>
          <w:szCs w:val="22"/>
        </w:rPr>
      </w:pPr>
      <w:r w:rsidRPr="008C1E48">
        <w:rPr>
          <w:sz w:val="22"/>
          <w:szCs w:val="22"/>
        </w:rPr>
        <w:t xml:space="preserve">ИНН: </w:t>
      </w:r>
      <w:r w:rsidRPr="008C1E48">
        <w:rPr>
          <w:b/>
          <w:i/>
          <w:sz w:val="22"/>
          <w:szCs w:val="22"/>
        </w:rPr>
        <w:t>7744001497</w:t>
      </w:r>
    </w:p>
    <w:p w14:paraId="6794835E" w14:textId="77777777" w:rsidR="008C1E48" w:rsidRPr="008C1E48" w:rsidRDefault="008C1E48" w:rsidP="008C1E48">
      <w:pPr>
        <w:spacing w:line="228" w:lineRule="auto"/>
        <w:ind w:firstLine="540"/>
        <w:jc w:val="both"/>
        <w:rPr>
          <w:sz w:val="22"/>
          <w:szCs w:val="22"/>
        </w:rPr>
      </w:pPr>
      <w:r w:rsidRPr="008C1E48">
        <w:rPr>
          <w:sz w:val="22"/>
          <w:szCs w:val="22"/>
        </w:rPr>
        <w:t xml:space="preserve">ОГРН: </w:t>
      </w:r>
      <w:r w:rsidRPr="008C1E48">
        <w:rPr>
          <w:b/>
          <w:i/>
          <w:sz w:val="22"/>
          <w:szCs w:val="22"/>
        </w:rPr>
        <w:t>1027700167110</w:t>
      </w:r>
    </w:p>
    <w:p w14:paraId="478096DF" w14:textId="77777777" w:rsidR="008C1E48" w:rsidRPr="008C1E48" w:rsidRDefault="008C1E48" w:rsidP="008C1E48">
      <w:pPr>
        <w:spacing w:line="228" w:lineRule="auto"/>
        <w:ind w:firstLine="540"/>
        <w:jc w:val="both"/>
        <w:rPr>
          <w:sz w:val="22"/>
          <w:szCs w:val="22"/>
        </w:rPr>
      </w:pPr>
      <w:r w:rsidRPr="008C1E48">
        <w:rPr>
          <w:sz w:val="22"/>
          <w:szCs w:val="22"/>
        </w:rPr>
        <w:t xml:space="preserve">Место нахождения: </w:t>
      </w:r>
      <w:r w:rsidRPr="008C1E48">
        <w:rPr>
          <w:b/>
          <w:i/>
          <w:sz w:val="22"/>
          <w:szCs w:val="22"/>
        </w:rPr>
        <w:t>117420, г. Москва, ул. Наметкина, дом 16, корпус 1</w:t>
      </w:r>
    </w:p>
    <w:p w14:paraId="2B28CE2B" w14:textId="77777777" w:rsidR="008C1E48" w:rsidRPr="008C1E48" w:rsidRDefault="008C1E48" w:rsidP="008C1E48">
      <w:pPr>
        <w:spacing w:line="228" w:lineRule="auto"/>
        <w:ind w:firstLine="540"/>
        <w:jc w:val="both"/>
        <w:rPr>
          <w:sz w:val="22"/>
          <w:szCs w:val="22"/>
        </w:rPr>
      </w:pPr>
      <w:r w:rsidRPr="008C1E48">
        <w:rPr>
          <w:sz w:val="22"/>
          <w:szCs w:val="22"/>
        </w:rPr>
        <w:t xml:space="preserve">Почтовый адрес: </w:t>
      </w:r>
      <w:r w:rsidRPr="008C1E48">
        <w:rPr>
          <w:b/>
          <w:i/>
          <w:sz w:val="22"/>
          <w:szCs w:val="22"/>
        </w:rPr>
        <w:t>117420, г. Москва, ул. Наметкина, дом 16, корпус 1</w:t>
      </w:r>
    </w:p>
    <w:p w14:paraId="577A0356" w14:textId="77777777" w:rsidR="008C1E48" w:rsidRPr="008C1E48" w:rsidRDefault="008C1E48" w:rsidP="008C1E48">
      <w:pPr>
        <w:spacing w:line="228" w:lineRule="auto"/>
        <w:ind w:firstLine="540"/>
        <w:jc w:val="both"/>
        <w:rPr>
          <w:sz w:val="22"/>
          <w:szCs w:val="22"/>
        </w:rPr>
      </w:pPr>
      <w:r w:rsidRPr="008C1E48">
        <w:rPr>
          <w:sz w:val="22"/>
          <w:szCs w:val="22"/>
        </w:rPr>
        <w:t xml:space="preserve">Номер лицензии: </w:t>
      </w:r>
      <w:r w:rsidRPr="008C1E48">
        <w:rPr>
          <w:b/>
          <w:i/>
          <w:sz w:val="22"/>
          <w:szCs w:val="22"/>
        </w:rPr>
        <w:t>№ 177-04229-100000 (на осуществление брокерской деятельности)</w:t>
      </w:r>
    </w:p>
    <w:p w14:paraId="7EDEF186" w14:textId="77777777" w:rsidR="008C1E48" w:rsidRPr="008C1E48" w:rsidRDefault="008C1E48" w:rsidP="008C1E48">
      <w:pPr>
        <w:spacing w:line="228" w:lineRule="auto"/>
        <w:ind w:firstLine="540"/>
        <w:jc w:val="both"/>
        <w:rPr>
          <w:sz w:val="22"/>
          <w:szCs w:val="22"/>
        </w:rPr>
      </w:pPr>
      <w:r w:rsidRPr="008C1E48">
        <w:rPr>
          <w:sz w:val="22"/>
          <w:szCs w:val="22"/>
        </w:rPr>
        <w:t xml:space="preserve">Дата выдачи: </w:t>
      </w:r>
      <w:r w:rsidRPr="008C1E48">
        <w:rPr>
          <w:b/>
          <w:i/>
          <w:sz w:val="22"/>
          <w:szCs w:val="22"/>
        </w:rPr>
        <w:t>27.12.2000</w:t>
      </w:r>
    </w:p>
    <w:p w14:paraId="49E4A87A" w14:textId="77777777" w:rsidR="008C1E48" w:rsidRPr="008C1E48" w:rsidRDefault="008C1E48" w:rsidP="008C1E48">
      <w:pPr>
        <w:spacing w:line="228" w:lineRule="auto"/>
        <w:ind w:firstLine="540"/>
        <w:jc w:val="both"/>
        <w:rPr>
          <w:sz w:val="22"/>
          <w:szCs w:val="22"/>
        </w:rPr>
      </w:pPr>
      <w:r w:rsidRPr="008C1E48">
        <w:rPr>
          <w:sz w:val="22"/>
          <w:szCs w:val="22"/>
        </w:rPr>
        <w:t xml:space="preserve">Срок действия: </w:t>
      </w:r>
      <w:r w:rsidRPr="008C1E48">
        <w:rPr>
          <w:b/>
          <w:i/>
          <w:sz w:val="22"/>
          <w:szCs w:val="22"/>
        </w:rPr>
        <w:t>без ограничения срока действия</w:t>
      </w:r>
    </w:p>
    <w:p w14:paraId="64202177" w14:textId="77777777" w:rsidR="008C1E48" w:rsidRPr="008C1E48" w:rsidRDefault="008C1E48" w:rsidP="008C1E48">
      <w:pPr>
        <w:spacing w:line="228" w:lineRule="auto"/>
        <w:ind w:firstLine="540"/>
        <w:jc w:val="both"/>
        <w:rPr>
          <w:b/>
          <w:i/>
          <w:sz w:val="22"/>
          <w:szCs w:val="22"/>
        </w:rPr>
      </w:pPr>
      <w:r w:rsidRPr="008C1E48">
        <w:rPr>
          <w:sz w:val="22"/>
          <w:szCs w:val="22"/>
        </w:rPr>
        <w:t xml:space="preserve">Орган, выдавший указанную лицензию: </w:t>
      </w:r>
      <w:r w:rsidRPr="008C1E48">
        <w:rPr>
          <w:b/>
          <w:i/>
          <w:sz w:val="22"/>
          <w:szCs w:val="22"/>
        </w:rPr>
        <w:t>ФКЦБ России</w:t>
      </w:r>
    </w:p>
    <w:p w14:paraId="3FB0C792" w14:textId="77777777" w:rsidR="00C22C42" w:rsidRPr="004D23F7" w:rsidRDefault="00C22C42" w:rsidP="00C22C42">
      <w:pPr>
        <w:adjustRightInd w:val="0"/>
        <w:spacing w:before="240"/>
        <w:ind w:firstLine="540"/>
        <w:jc w:val="both"/>
        <w:rPr>
          <w:bCs/>
          <w:iCs/>
          <w:sz w:val="22"/>
          <w:szCs w:val="22"/>
        </w:rPr>
      </w:pPr>
      <w:r w:rsidRPr="004D23F7">
        <w:rPr>
          <w:bCs/>
          <w:iCs/>
          <w:sz w:val="22"/>
          <w:szCs w:val="22"/>
        </w:rPr>
        <w:t>основные функции лица, оказывающего</w:t>
      </w:r>
      <w:r w:rsidR="00586BD5" w:rsidRPr="004D23F7">
        <w:rPr>
          <w:bCs/>
          <w:iCs/>
          <w:sz w:val="22"/>
          <w:szCs w:val="22"/>
        </w:rPr>
        <w:t xml:space="preserve"> услуги по размещению облигаций: </w:t>
      </w:r>
    </w:p>
    <w:p w14:paraId="7BE4F0BF" w14:textId="77777777" w:rsidR="00586BD5" w:rsidRPr="004D23F7" w:rsidRDefault="00586BD5" w:rsidP="00586BD5">
      <w:pPr>
        <w:pStyle w:val="msonormalcxspmiddle"/>
        <w:tabs>
          <w:tab w:val="num" w:pos="786"/>
        </w:tabs>
        <w:adjustRightInd w:val="0"/>
        <w:spacing w:before="0" w:beforeAutospacing="0" w:after="0" w:afterAutospacing="0"/>
        <w:ind w:firstLine="539"/>
        <w:jc w:val="both"/>
        <w:rPr>
          <w:b/>
          <w:i/>
          <w:sz w:val="22"/>
          <w:szCs w:val="22"/>
        </w:rPr>
      </w:pPr>
      <w:r w:rsidRPr="004D23F7">
        <w:rPr>
          <w:b/>
          <w:i/>
          <w:sz w:val="22"/>
          <w:szCs w:val="22"/>
        </w:rPr>
        <w:t>1.</w:t>
      </w:r>
      <w:r w:rsidRPr="004D23F7">
        <w:rPr>
          <w:b/>
          <w:i/>
          <w:sz w:val="22"/>
          <w:szCs w:val="22"/>
        </w:rPr>
        <w:tab/>
        <w:t>разработка параметров, условий выпуска и размещения Облигаций;</w:t>
      </w:r>
    </w:p>
    <w:p w14:paraId="18F4BEE2" w14:textId="77777777" w:rsidR="00586BD5" w:rsidRPr="004D23F7" w:rsidRDefault="00586BD5" w:rsidP="00586BD5">
      <w:pPr>
        <w:pStyle w:val="msonormalcxspmiddle"/>
        <w:tabs>
          <w:tab w:val="num" w:pos="786"/>
        </w:tabs>
        <w:adjustRightInd w:val="0"/>
        <w:spacing w:before="0" w:beforeAutospacing="0" w:after="0" w:afterAutospacing="0"/>
        <w:ind w:firstLine="539"/>
        <w:jc w:val="both"/>
        <w:rPr>
          <w:b/>
          <w:i/>
          <w:sz w:val="22"/>
          <w:szCs w:val="22"/>
        </w:rPr>
      </w:pPr>
      <w:r w:rsidRPr="004D23F7">
        <w:rPr>
          <w:b/>
          <w:i/>
          <w:sz w:val="22"/>
          <w:szCs w:val="22"/>
        </w:rPr>
        <w:t>2.</w:t>
      </w:r>
      <w:r w:rsidRPr="004D23F7">
        <w:rPr>
          <w:b/>
          <w:i/>
          <w:sz w:val="22"/>
          <w:szCs w:val="22"/>
        </w:rPr>
        <w:tab/>
        <w:t>оказание содействия в подготовке проектов документов, необходимых для размещения и обращения Облигаций;</w:t>
      </w:r>
    </w:p>
    <w:p w14:paraId="004BA25F" w14:textId="77777777" w:rsidR="00586BD5" w:rsidRPr="004D23F7" w:rsidRDefault="00586BD5" w:rsidP="00586BD5">
      <w:pPr>
        <w:tabs>
          <w:tab w:val="num" w:pos="786"/>
        </w:tabs>
        <w:adjustRightInd w:val="0"/>
        <w:ind w:firstLine="540"/>
        <w:jc w:val="both"/>
        <w:rPr>
          <w:b/>
          <w:i/>
          <w:sz w:val="22"/>
          <w:szCs w:val="22"/>
        </w:rPr>
      </w:pPr>
      <w:r w:rsidRPr="004D23F7">
        <w:rPr>
          <w:b/>
          <w:i/>
          <w:sz w:val="22"/>
          <w:szCs w:val="22"/>
        </w:rPr>
        <w:t>3.</w:t>
      </w:r>
      <w:r w:rsidRPr="004D23F7">
        <w:rPr>
          <w:b/>
          <w:i/>
          <w:sz w:val="22"/>
          <w:szCs w:val="22"/>
        </w:rPr>
        <w:tab/>
        <w:t xml:space="preserve">организация и проведение маркетинговых и презентационных мероприятий перед размещением Облигаций; </w:t>
      </w:r>
    </w:p>
    <w:p w14:paraId="70A0C7D0" w14:textId="77777777" w:rsidR="00586BD5" w:rsidRPr="004D23F7" w:rsidRDefault="00586BD5" w:rsidP="00586BD5">
      <w:pPr>
        <w:tabs>
          <w:tab w:val="num" w:pos="786"/>
        </w:tabs>
        <w:adjustRightInd w:val="0"/>
        <w:ind w:firstLine="540"/>
        <w:jc w:val="both"/>
        <w:rPr>
          <w:b/>
          <w:i/>
          <w:sz w:val="22"/>
          <w:szCs w:val="22"/>
        </w:rPr>
      </w:pPr>
      <w:r w:rsidRPr="004D23F7">
        <w:rPr>
          <w:b/>
          <w:i/>
          <w:sz w:val="22"/>
          <w:szCs w:val="22"/>
        </w:rPr>
        <w:t>4.</w:t>
      </w:r>
      <w:r w:rsidRPr="004D23F7">
        <w:rPr>
          <w:b/>
          <w:i/>
          <w:sz w:val="22"/>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631E6455" w14:textId="77777777" w:rsidR="00586BD5" w:rsidRPr="004D23F7" w:rsidRDefault="00586BD5" w:rsidP="00586BD5">
      <w:pPr>
        <w:ind w:firstLine="540"/>
        <w:jc w:val="both"/>
        <w:rPr>
          <w:b/>
          <w:bCs/>
          <w:i/>
          <w:iCs/>
          <w:sz w:val="22"/>
          <w:szCs w:val="22"/>
        </w:rPr>
      </w:pPr>
      <w:r w:rsidRPr="004D23F7">
        <w:rPr>
          <w:b/>
          <w:bCs/>
          <w:i/>
          <w:iCs/>
          <w:sz w:val="22"/>
          <w:szCs w:val="22"/>
        </w:rPr>
        <w:t>5. прием предварительных заявок (оферт) на приобретение размещаемых Облигаций с предложением заключить Предварительные договоры;</w:t>
      </w:r>
    </w:p>
    <w:p w14:paraId="1FFBFD27" w14:textId="2E475EB5" w:rsidR="00586BD5" w:rsidRPr="004D23F7" w:rsidRDefault="00586BD5" w:rsidP="00586BD5">
      <w:pPr>
        <w:ind w:firstLine="540"/>
        <w:jc w:val="both"/>
        <w:rPr>
          <w:b/>
          <w:bCs/>
          <w:i/>
          <w:iCs/>
          <w:sz w:val="22"/>
          <w:szCs w:val="22"/>
        </w:rPr>
      </w:pPr>
      <w:r w:rsidRPr="004D23F7">
        <w:rPr>
          <w:b/>
          <w:bCs/>
          <w:i/>
          <w:iCs/>
          <w:sz w:val="22"/>
          <w:szCs w:val="22"/>
        </w:rPr>
        <w:t>6. заключение Предварительных договоров;</w:t>
      </w:r>
    </w:p>
    <w:p w14:paraId="212B86B4" w14:textId="77777777" w:rsidR="00586BD5" w:rsidRPr="004D23F7" w:rsidRDefault="00586BD5" w:rsidP="00586BD5">
      <w:pPr>
        <w:ind w:firstLine="540"/>
        <w:jc w:val="both"/>
        <w:rPr>
          <w:b/>
          <w:bCs/>
          <w:i/>
          <w:iCs/>
          <w:sz w:val="22"/>
          <w:szCs w:val="22"/>
        </w:rPr>
      </w:pPr>
      <w:r w:rsidRPr="004D23F7">
        <w:rPr>
          <w:b/>
          <w:bCs/>
          <w:i/>
          <w:iCs/>
          <w:sz w:val="22"/>
          <w:szCs w:val="22"/>
        </w:rPr>
        <w:t xml:space="preserve">7. удовлетворение заявок на покупку Облигаций по поручению и за счет Эмитента в соответствии с условиями договора и процедурой, установленной Решением о выпуске </w:t>
      </w:r>
      <w:r w:rsidR="003C4F6B">
        <w:rPr>
          <w:b/>
          <w:i/>
          <w:iCs/>
          <w:sz w:val="22"/>
          <w:szCs w:val="22"/>
        </w:rPr>
        <w:t>Облигаций</w:t>
      </w:r>
      <w:r w:rsidRPr="004D23F7">
        <w:rPr>
          <w:b/>
          <w:bCs/>
          <w:i/>
          <w:iCs/>
          <w:sz w:val="22"/>
          <w:szCs w:val="22"/>
        </w:rPr>
        <w:t>;</w:t>
      </w:r>
    </w:p>
    <w:p w14:paraId="1DDB7073" w14:textId="77777777" w:rsidR="00586BD5" w:rsidRPr="004D23F7" w:rsidRDefault="00586BD5" w:rsidP="00586BD5">
      <w:pPr>
        <w:ind w:firstLine="540"/>
        <w:jc w:val="both"/>
        <w:rPr>
          <w:b/>
          <w:bCs/>
          <w:i/>
          <w:iCs/>
          <w:sz w:val="22"/>
          <w:szCs w:val="22"/>
        </w:rPr>
      </w:pPr>
      <w:r w:rsidRPr="004D23F7">
        <w:rPr>
          <w:b/>
          <w:bCs/>
          <w:i/>
          <w:iCs/>
          <w:sz w:val="22"/>
          <w:szCs w:val="22"/>
        </w:rPr>
        <w:t>8. информирование Эмитента о количестве фактически размещенных Облигаций, а также о размере полученных от продажи Облигаций денежных средств;</w:t>
      </w:r>
    </w:p>
    <w:p w14:paraId="0675A314" w14:textId="77777777" w:rsidR="00586BD5" w:rsidRPr="004D23F7" w:rsidRDefault="00586BD5" w:rsidP="00586BD5">
      <w:pPr>
        <w:ind w:firstLine="540"/>
        <w:jc w:val="both"/>
        <w:rPr>
          <w:b/>
          <w:bCs/>
          <w:i/>
          <w:iCs/>
          <w:sz w:val="22"/>
          <w:szCs w:val="22"/>
        </w:rPr>
      </w:pPr>
      <w:r w:rsidRPr="004D23F7">
        <w:rPr>
          <w:b/>
          <w:bCs/>
          <w:i/>
          <w:iCs/>
          <w:sz w:val="22"/>
          <w:szCs w:val="22"/>
        </w:rPr>
        <w:t>9.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w:t>
      </w:r>
    </w:p>
    <w:p w14:paraId="69FDEBB0" w14:textId="77777777" w:rsidR="00586BD5" w:rsidRPr="004D23F7" w:rsidRDefault="00586BD5" w:rsidP="00586BD5">
      <w:pPr>
        <w:ind w:firstLine="540"/>
        <w:jc w:val="both"/>
        <w:rPr>
          <w:b/>
          <w:bCs/>
          <w:i/>
          <w:iCs/>
          <w:sz w:val="22"/>
          <w:szCs w:val="22"/>
        </w:rPr>
      </w:pPr>
      <w:r w:rsidRPr="004D23F7">
        <w:rPr>
          <w:b/>
          <w:bCs/>
          <w:i/>
          <w:iCs/>
          <w:sz w:val="22"/>
          <w:szCs w:val="22"/>
        </w:rPr>
        <w:t>10.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4D47AC55" w14:textId="77777777" w:rsidR="00C22C42" w:rsidRPr="004D23F7" w:rsidRDefault="00C22C42" w:rsidP="00C22C42">
      <w:pPr>
        <w:adjustRightInd w:val="0"/>
        <w:spacing w:before="240"/>
        <w:ind w:firstLine="540"/>
        <w:jc w:val="both"/>
        <w:rPr>
          <w:bCs/>
          <w:iCs/>
          <w:sz w:val="22"/>
          <w:szCs w:val="22"/>
        </w:rPr>
      </w:pPr>
      <w:r w:rsidRPr="004D23F7">
        <w:rPr>
          <w:bCs/>
          <w:iCs/>
          <w:sz w:val="22"/>
          <w:szCs w:val="22"/>
        </w:rPr>
        <w:t>информация о наличии (отсутствии) обязанностей по приобретению не размещенных в срок облигаций</w:t>
      </w:r>
      <w:r w:rsidR="00F7098C" w:rsidRPr="004D23F7">
        <w:rPr>
          <w:bCs/>
          <w:iCs/>
          <w:sz w:val="22"/>
          <w:szCs w:val="22"/>
        </w:rPr>
        <w:t>:</w:t>
      </w:r>
      <w:r w:rsidR="00F7098C" w:rsidRPr="004D23F7">
        <w:rPr>
          <w:b/>
          <w:bCs/>
          <w:i/>
          <w:iCs/>
          <w:sz w:val="22"/>
          <w:szCs w:val="22"/>
        </w:rPr>
        <w:t xml:space="preserve"> на дату утверждения настоящего документа у лица, оказывающего Эмитенту услуги по размещению и организации размещения Облигаций, такая обязанность отсутствует.</w:t>
      </w:r>
    </w:p>
    <w:p w14:paraId="51AB1A36" w14:textId="77777777" w:rsidR="00F7098C" w:rsidRPr="004D23F7" w:rsidRDefault="00F7098C" w:rsidP="00F7098C">
      <w:pPr>
        <w:ind w:firstLine="540"/>
        <w:jc w:val="both"/>
        <w:rPr>
          <w:bCs/>
          <w:iCs/>
          <w:sz w:val="22"/>
          <w:szCs w:val="22"/>
        </w:rPr>
      </w:pPr>
    </w:p>
    <w:p w14:paraId="2C196196" w14:textId="77777777" w:rsidR="00F7098C" w:rsidRPr="004D23F7" w:rsidRDefault="00C22C42" w:rsidP="00F7098C">
      <w:pPr>
        <w:ind w:firstLine="540"/>
        <w:jc w:val="both"/>
        <w:rPr>
          <w:b/>
          <w:bCs/>
          <w:i/>
          <w:iCs/>
          <w:sz w:val="22"/>
          <w:szCs w:val="22"/>
        </w:rPr>
      </w:pPr>
      <w:r w:rsidRPr="004D23F7">
        <w:rPr>
          <w:bCs/>
          <w:iCs/>
          <w:sz w:val="22"/>
          <w:szCs w:val="22"/>
        </w:rPr>
        <w:lastRenderedPageBreak/>
        <w:t>информация о наличии (отсутствии) у такого лица обязанностей,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w:t>
      </w:r>
      <w:r w:rsidR="00F7098C" w:rsidRPr="004D23F7">
        <w:rPr>
          <w:bCs/>
          <w:iCs/>
          <w:sz w:val="22"/>
          <w:szCs w:val="22"/>
        </w:rPr>
        <w:t xml:space="preserve">ет-мейкера: </w:t>
      </w:r>
      <w:r w:rsidR="00F7098C" w:rsidRPr="004D23F7">
        <w:rPr>
          <w:b/>
          <w:bCs/>
          <w:i/>
          <w:iCs/>
          <w:sz w:val="22"/>
          <w:szCs w:val="22"/>
        </w:rPr>
        <w:t xml:space="preserve">у лица, оказывающего Эмитенту услуги по размещению и организации размещения Облигаций, обязанность, связанная с поддержанием цен на Облигации на определенном уровне в течение определенного срока после завершения их размещения (стабилизация), отсутствует. </w:t>
      </w:r>
    </w:p>
    <w:p w14:paraId="64C17468" w14:textId="77777777" w:rsidR="00F7098C" w:rsidRPr="004D23F7" w:rsidRDefault="00F7098C" w:rsidP="00F7098C">
      <w:pPr>
        <w:ind w:firstLine="540"/>
        <w:jc w:val="both"/>
        <w:rPr>
          <w:b/>
          <w:bCs/>
          <w:i/>
          <w:iCs/>
          <w:sz w:val="22"/>
          <w:szCs w:val="22"/>
        </w:rPr>
      </w:pPr>
      <w:r w:rsidRPr="004D23F7">
        <w:rPr>
          <w:b/>
          <w:bCs/>
          <w:i/>
          <w:iCs/>
          <w:sz w:val="22"/>
          <w:szCs w:val="22"/>
        </w:rPr>
        <w:t>Эмитент вправе заключить с лицом, оказывающего Эмитенту услуги по размещению и организации размещения Облигаций договор о выполнении услуг маркет-мейкера в случае принятия соответствующего решения.</w:t>
      </w:r>
    </w:p>
    <w:p w14:paraId="6C9BAD78" w14:textId="77777777" w:rsidR="00C22C42" w:rsidRPr="004D23F7" w:rsidRDefault="00C22C42" w:rsidP="00C22C42">
      <w:pPr>
        <w:adjustRightInd w:val="0"/>
        <w:spacing w:before="240"/>
        <w:ind w:firstLine="540"/>
        <w:jc w:val="both"/>
        <w:rPr>
          <w:bCs/>
          <w:iCs/>
          <w:sz w:val="22"/>
          <w:szCs w:val="22"/>
        </w:rPr>
      </w:pPr>
      <w:r w:rsidRPr="004D23F7">
        <w:rPr>
          <w:bCs/>
          <w:iCs/>
          <w:sz w:val="22"/>
          <w:szCs w:val="22"/>
        </w:rPr>
        <w:t>информация о наличии (отсутствии) у такого лица права на приобретение дополнительного количества облигаций кредитной организации - эмитента из числа размещенных (находящихся в обращении) облигаций кредитной организации - эмитента того же вида, что и размещаемые облигации, которое может быть реализовано или не реализовано в зависимости от результатов размещения облигаций, а при наличии такого права - дополнительное количество (порядок определения количества) облигаций,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w:t>
      </w:r>
      <w:r w:rsidR="004D23F7" w:rsidRPr="004D23F7">
        <w:rPr>
          <w:bCs/>
          <w:iCs/>
          <w:sz w:val="22"/>
          <w:szCs w:val="22"/>
        </w:rPr>
        <w:t xml:space="preserve">нительного количества облигаций: </w:t>
      </w:r>
      <w:r w:rsidR="004D23F7" w:rsidRPr="004D23F7">
        <w:rPr>
          <w:b/>
          <w:bCs/>
          <w:i/>
          <w:iCs/>
          <w:sz w:val="22"/>
          <w:szCs w:val="22"/>
        </w:rPr>
        <w:t xml:space="preserve">у лица, оказывающего Эмитенту услуги по размещению и организации размещения Облигаций, </w:t>
      </w:r>
      <w:r w:rsidR="004D23F7" w:rsidRPr="004D23F7">
        <w:rPr>
          <w:b/>
          <w:i/>
          <w:sz w:val="22"/>
          <w:szCs w:val="22"/>
        </w:rPr>
        <w:t>право на приобретение дополнительного количества ценных бумаг Эмитента из числа размещенных (находящихся в обращении) ценных бумаг отсутствует.</w:t>
      </w:r>
    </w:p>
    <w:p w14:paraId="2B5ABFD1" w14:textId="77777777" w:rsidR="00F655EE" w:rsidRPr="00AA40FD" w:rsidRDefault="00C22C42" w:rsidP="00C22C42">
      <w:pPr>
        <w:adjustRightInd w:val="0"/>
        <w:spacing w:before="240"/>
        <w:ind w:firstLine="540"/>
        <w:jc w:val="both"/>
        <w:rPr>
          <w:bCs/>
          <w:iCs/>
          <w:sz w:val="22"/>
          <w:szCs w:val="22"/>
        </w:rPr>
      </w:pPr>
      <w:r w:rsidRPr="00AA40FD">
        <w:rPr>
          <w:bCs/>
          <w:iCs/>
          <w:sz w:val="22"/>
          <w:szCs w:val="22"/>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услуг маркет-мейкера, - также размер</w:t>
      </w:r>
      <w:r w:rsidR="00F655EE" w:rsidRPr="00AA40FD">
        <w:rPr>
          <w:bCs/>
          <w:iCs/>
          <w:sz w:val="22"/>
          <w:szCs w:val="22"/>
        </w:rPr>
        <w:t xml:space="preserve"> указанного вознаграждения: </w:t>
      </w:r>
      <w:r w:rsidR="00F655EE" w:rsidRPr="008863C1">
        <w:rPr>
          <w:b/>
          <w:i/>
          <w:sz w:val="22"/>
          <w:szCs w:val="22"/>
        </w:rPr>
        <w:t>размер вознаграждения лица, оказ</w:t>
      </w:r>
      <w:r w:rsidR="00F655EE" w:rsidRPr="008863C1">
        <w:rPr>
          <w:b/>
          <w:bCs/>
          <w:i/>
          <w:iCs/>
          <w:sz w:val="22"/>
          <w:szCs w:val="22"/>
        </w:rPr>
        <w:t>ывающего Эмитенту услуги по размещению и организации размещения Облигаций,</w:t>
      </w:r>
      <w:r w:rsidR="00F655EE" w:rsidRPr="008863C1">
        <w:rPr>
          <w:b/>
          <w:i/>
          <w:sz w:val="22"/>
          <w:szCs w:val="22"/>
        </w:rPr>
        <w:t xml:space="preserve"> не превысит </w:t>
      </w:r>
      <w:r w:rsidR="00541559" w:rsidRPr="002F191C">
        <w:rPr>
          <w:b/>
          <w:i/>
          <w:sz w:val="22"/>
          <w:szCs w:val="22"/>
        </w:rPr>
        <w:t>0,175</w:t>
      </w:r>
      <w:r w:rsidR="00F655EE" w:rsidRPr="00A275C2">
        <w:rPr>
          <w:b/>
          <w:i/>
          <w:sz w:val="22"/>
          <w:szCs w:val="22"/>
        </w:rPr>
        <w:t>%</w:t>
      </w:r>
      <w:r w:rsidR="00F655EE" w:rsidRPr="008863C1">
        <w:rPr>
          <w:b/>
          <w:i/>
          <w:sz w:val="22"/>
          <w:szCs w:val="22"/>
        </w:rPr>
        <w:t xml:space="preserve"> (</w:t>
      </w:r>
      <w:r w:rsidR="00541559" w:rsidRPr="008863C1">
        <w:rPr>
          <w:b/>
          <w:i/>
          <w:sz w:val="22"/>
          <w:szCs w:val="22"/>
        </w:rPr>
        <w:t>н</w:t>
      </w:r>
      <w:r w:rsidR="00541559" w:rsidRPr="002F191C">
        <w:rPr>
          <w:b/>
          <w:i/>
          <w:sz w:val="22"/>
          <w:szCs w:val="22"/>
        </w:rPr>
        <w:t xml:space="preserve">оль целых ста семидесяти пяти тысячных </w:t>
      </w:r>
      <w:r w:rsidR="00F655EE" w:rsidRPr="002F191C">
        <w:rPr>
          <w:b/>
          <w:i/>
          <w:sz w:val="22"/>
          <w:szCs w:val="22"/>
        </w:rPr>
        <w:t>процента) от номинальной стоимости выпуска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w:t>
      </w:r>
      <w:r w:rsidR="00F655EE" w:rsidRPr="00A275C2">
        <w:rPr>
          <w:b/>
          <w:i/>
          <w:sz w:val="22"/>
          <w:szCs w:val="22"/>
        </w:rPr>
        <w:t>изация), в том числе услуг маркет-мейкера, в случае принятия решения об их оказании).</w:t>
      </w:r>
    </w:p>
    <w:p w14:paraId="537D8C11" w14:textId="77777777" w:rsidR="00E96833" w:rsidRDefault="00E96833" w:rsidP="00E96833">
      <w:pPr>
        <w:ind w:firstLine="540"/>
        <w:jc w:val="both"/>
        <w:rPr>
          <w:b/>
          <w:bCs/>
          <w:i/>
          <w:iCs/>
          <w:sz w:val="22"/>
          <w:szCs w:val="22"/>
        </w:rPr>
      </w:pPr>
    </w:p>
    <w:p w14:paraId="12734B89" w14:textId="77777777" w:rsidR="00E96833" w:rsidRPr="00E96833" w:rsidRDefault="00A551B4" w:rsidP="00E96833">
      <w:pPr>
        <w:ind w:firstLine="540"/>
        <w:jc w:val="both"/>
        <w:rPr>
          <w:b/>
          <w:bCs/>
          <w:i/>
          <w:iCs/>
          <w:sz w:val="22"/>
          <w:szCs w:val="22"/>
        </w:rPr>
      </w:pPr>
      <w:r w:rsidRPr="00A551B4">
        <w:rPr>
          <w:b/>
          <w:bCs/>
          <w:i/>
          <w:iCs/>
          <w:sz w:val="22"/>
          <w:szCs w:val="22"/>
        </w:rPr>
        <w:t xml:space="preserve">Размещение Облигаций не предусматривает зачисление размещаемых Облигаций на счет Андеррайтера. </w:t>
      </w:r>
      <w:r w:rsidR="00E96833" w:rsidRPr="00E96833">
        <w:rPr>
          <w:b/>
          <w:bCs/>
          <w:i/>
          <w:iCs/>
          <w:sz w:val="22"/>
          <w:szCs w:val="22"/>
        </w:rPr>
        <w:t>Проданные при размещении Облигации зачисляются НРД или Депозитариями на счета депо владельцев Облигаций в соответствии с условиями осуществления депозитарной деятельности НРД и Депозитариев.</w:t>
      </w:r>
    </w:p>
    <w:p w14:paraId="6C2574B3" w14:textId="77777777" w:rsidR="00E96833" w:rsidRPr="00E96833" w:rsidRDefault="00E96833" w:rsidP="00E96833">
      <w:pPr>
        <w:ind w:firstLine="540"/>
        <w:jc w:val="both"/>
        <w:rPr>
          <w:b/>
          <w:bCs/>
          <w:i/>
          <w:iCs/>
          <w:sz w:val="22"/>
          <w:szCs w:val="22"/>
        </w:rPr>
      </w:pPr>
      <w:r w:rsidRPr="00E96833">
        <w:rPr>
          <w:b/>
          <w:bCs/>
          <w:i/>
          <w:iCs/>
          <w:sz w:val="22"/>
          <w:szCs w:val="22"/>
        </w:rPr>
        <w:t>Все расходы, связанные с внесением приходных записей о зачислении размещаемых ценных бумаг на счета их первых владельцев (приобретателей), несут первые владельцы (приобретатели) ценных бумаг.</w:t>
      </w:r>
    </w:p>
    <w:p w14:paraId="73FADE20" w14:textId="77777777" w:rsidR="00C22C42" w:rsidRPr="00543B6F" w:rsidRDefault="00C22C42" w:rsidP="004B1060">
      <w:pPr>
        <w:adjustRightInd w:val="0"/>
        <w:spacing w:before="240"/>
        <w:ind w:firstLine="540"/>
        <w:jc w:val="both"/>
        <w:rPr>
          <w:bCs/>
          <w:iCs/>
          <w:sz w:val="22"/>
          <w:szCs w:val="22"/>
        </w:rPr>
      </w:pPr>
      <w:r w:rsidRPr="00543B6F">
        <w:rPr>
          <w:bCs/>
          <w:iCs/>
          <w:sz w:val="22"/>
          <w:szCs w:val="22"/>
        </w:rPr>
        <w:t>4) Цена или порядок определения цены размещения облигаций.</w:t>
      </w:r>
    </w:p>
    <w:p w14:paraId="7A286F6D" w14:textId="77777777" w:rsidR="004B1060" w:rsidRPr="00543B6F" w:rsidRDefault="004B1060" w:rsidP="004B1060">
      <w:pPr>
        <w:pStyle w:val="Default"/>
        <w:ind w:firstLine="540"/>
        <w:jc w:val="both"/>
        <w:rPr>
          <w:b/>
          <w:sz w:val="22"/>
          <w:szCs w:val="22"/>
        </w:rPr>
      </w:pPr>
      <w:r w:rsidRPr="00543B6F">
        <w:rPr>
          <w:b/>
          <w:i/>
          <w:iCs/>
          <w:sz w:val="22"/>
          <w:szCs w:val="22"/>
        </w:rPr>
        <w:t>Цена размещения каждой Облигации устанавливается равной 100% от ее номинальной стоимости. Номинальная стоимость одной Облигации составляет 1</w:t>
      </w:r>
      <w:r w:rsidR="00611A92">
        <w:rPr>
          <w:b/>
          <w:i/>
          <w:iCs/>
          <w:sz w:val="22"/>
          <w:szCs w:val="22"/>
        </w:rPr>
        <w:t>0 000</w:t>
      </w:r>
      <w:r w:rsidRPr="00543B6F">
        <w:rPr>
          <w:b/>
          <w:i/>
          <w:iCs/>
          <w:sz w:val="22"/>
          <w:szCs w:val="22"/>
        </w:rPr>
        <w:t xml:space="preserve"> 000 (</w:t>
      </w:r>
      <w:r w:rsidR="00611A92">
        <w:rPr>
          <w:b/>
          <w:i/>
          <w:iCs/>
          <w:sz w:val="22"/>
          <w:szCs w:val="22"/>
        </w:rPr>
        <w:t>Десять миллионов</w:t>
      </w:r>
      <w:r w:rsidRPr="00543B6F">
        <w:rPr>
          <w:b/>
          <w:i/>
          <w:iCs/>
          <w:sz w:val="22"/>
          <w:szCs w:val="22"/>
        </w:rPr>
        <w:t xml:space="preserve">) рублей. </w:t>
      </w:r>
    </w:p>
    <w:p w14:paraId="7C47A7E6" w14:textId="77777777" w:rsidR="004B1060" w:rsidRPr="00543B6F" w:rsidRDefault="004B1060" w:rsidP="004B1060">
      <w:pPr>
        <w:pStyle w:val="Default"/>
        <w:ind w:firstLine="540"/>
        <w:jc w:val="both"/>
        <w:rPr>
          <w:b/>
          <w:sz w:val="22"/>
          <w:szCs w:val="22"/>
        </w:rPr>
      </w:pPr>
      <w:r w:rsidRPr="00543B6F">
        <w:rPr>
          <w:b/>
          <w:i/>
          <w:iCs/>
          <w:sz w:val="22"/>
          <w:szCs w:val="22"/>
        </w:rPr>
        <w:t xml:space="preserve">Начиная со 2-го (Второго) дня размещения Облигаций приобретатель при совершении операции приобретения Облигаций также уплачивает накопленный купонный доход по Облигациям, определяемый по формуле: </w:t>
      </w:r>
    </w:p>
    <w:p w14:paraId="640113C5" w14:textId="77777777" w:rsidR="004B1060" w:rsidRPr="00543B6F" w:rsidRDefault="004B1060" w:rsidP="004B1060">
      <w:pPr>
        <w:pStyle w:val="Default"/>
        <w:ind w:firstLine="540"/>
        <w:jc w:val="both"/>
        <w:rPr>
          <w:b/>
          <w:sz w:val="22"/>
          <w:szCs w:val="22"/>
        </w:rPr>
      </w:pPr>
      <w:r w:rsidRPr="00393655">
        <w:rPr>
          <w:b/>
          <w:i/>
          <w:iCs/>
          <w:sz w:val="22"/>
          <w:szCs w:val="22"/>
        </w:rPr>
        <w:t>НКД = Nom * C1 * ((T - T0)/ 365)/ 100%, где:</w:t>
      </w:r>
      <w:r w:rsidRPr="00543B6F">
        <w:rPr>
          <w:b/>
          <w:i/>
          <w:iCs/>
          <w:sz w:val="22"/>
          <w:szCs w:val="22"/>
        </w:rPr>
        <w:t xml:space="preserve"> </w:t>
      </w:r>
    </w:p>
    <w:p w14:paraId="18605817" w14:textId="77777777" w:rsidR="004B1060" w:rsidRPr="00543B6F" w:rsidRDefault="004B1060" w:rsidP="004B1060">
      <w:pPr>
        <w:pStyle w:val="Default"/>
        <w:ind w:firstLine="540"/>
        <w:jc w:val="both"/>
        <w:rPr>
          <w:b/>
          <w:sz w:val="22"/>
          <w:szCs w:val="22"/>
        </w:rPr>
      </w:pPr>
      <w:r w:rsidRPr="00543B6F">
        <w:rPr>
          <w:b/>
          <w:i/>
          <w:iCs/>
          <w:sz w:val="22"/>
          <w:szCs w:val="22"/>
        </w:rPr>
        <w:t xml:space="preserve">НКД – накопленный купонный доход, руб.; </w:t>
      </w:r>
    </w:p>
    <w:p w14:paraId="432036EF" w14:textId="77777777" w:rsidR="004B1060" w:rsidRPr="00543B6F" w:rsidRDefault="004B1060" w:rsidP="004B1060">
      <w:pPr>
        <w:pStyle w:val="Default"/>
        <w:ind w:firstLine="540"/>
        <w:jc w:val="both"/>
        <w:rPr>
          <w:b/>
          <w:sz w:val="22"/>
          <w:szCs w:val="22"/>
        </w:rPr>
      </w:pPr>
      <w:r w:rsidRPr="00543B6F">
        <w:rPr>
          <w:b/>
          <w:i/>
          <w:iCs/>
          <w:sz w:val="22"/>
          <w:szCs w:val="22"/>
        </w:rPr>
        <w:t xml:space="preserve">Nom – номинальная стоимость одной Облигации на дату начала размещения, руб.; </w:t>
      </w:r>
    </w:p>
    <w:p w14:paraId="45E83ABA" w14:textId="77777777" w:rsidR="004B1060" w:rsidRPr="00543B6F" w:rsidRDefault="004B1060" w:rsidP="004B1060">
      <w:pPr>
        <w:pStyle w:val="Default"/>
        <w:ind w:firstLine="540"/>
        <w:jc w:val="both"/>
        <w:rPr>
          <w:b/>
          <w:sz w:val="22"/>
          <w:szCs w:val="22"/>
        </w:rPr>
      </w:pPr>
      <w:r w:rsidRPr="00543B6F">
        <w:rPr>
          <w:b/>
          <w:i/>
          <w:iCs/>
          <w:sz w:val="22"/>
          <w:szCs w:val="22"/>
        </w:rPr>
        <w:t xml:space="preserve">С1 – размер процентной ставки по первому купону, в процентах годовых, который не может превышать уровня, установленного Положением Банка России от </w:t>
      </w:r>
      <w:r w:rsidR="00F22F2A" w:rsidRPr="00543B6F">
        <w:rPr>
          <w:b/>
          <w:i/>
          <w:iCs/>
          <w:sz w:val="22"/>
          <w:szCs w:val="22"/>
        </w:rPr>
        <w:t>4.07.2018</w:t>
      </w:r>
      <w:r w:rsidRPr="00543B6F">
        <w:rPr>
          <w:b/>
          <w:i/>
          <w:iCs/>
          <w:sz w:val="22"/>
          <w:szCs w:val="22"/>
        </w:rPr>
        <w:t xml:space="preserve"> №</w:t>
      </w:r>
      <w:r w:rsidR="00F22F2A" w:rsidRPr="00543B6F">
        <w:rPr>
          <w:b/>
          <w:i/>
          <w:iCs/>
          <w:sz w:val="22"/>
          <w:szCs w:val="22"/>
        </w:rPr>
        <w:t xml:space="preserve"> 646</w:t>
      </w:r>
      <w:r w:rsidRPr="00543B6F">
        <w:rPr>
          <w:b/>
          <w:i/>
          <w:iCs/>
          <w:sz w:val="22"/>
          <w:szCs w:val="22"/>
        </w:rPr>
        <w:t xml:space="preserve">-П «О методике определения собственных средств (капитала) кредитных организаций («Базель III»)» для субординированных займов (облигационных выпусков), включаемых в состав источников </w:t>
      </w:r>
      <w:r w:rsidR="00760CED">
        <w:rPr>
          <w:b/>
          <w:i/>
          <w:iCs/>
          <w:sz w:val="22"/>
          <w:szCs w:val="22"/>
        </w:rPr>
        <w:t>дополнительного</w:t>
      </w:r>
      <w:r w:rsidRPr="00543B6F">
        <w:rPr>
          <w:b/>
          <w:i/>
          <w:iCs/>
          <w:sz w:val="22"/>
          <w:szCs w:val="22"/>
        </w:rPr>
        <w:t xml:space="preserve"> капитала кредитной организации-эмитента;</w:t>
      </w:r>
    </w:p>
    <w:p w14:paraId="7921CB7B" w14:textId="77777777" w:rsidR="004B1060" w:rsidRPr="00543B6F" w:rsidRDefault="004B1060" w:rsidP="004B1060">
      <w:pPr>
        <w:pStyle w:val="Default"/>
        <w:ind w:firstLine="540"/>
        <w:jc w:val="both"/>
        <w:rPr>
          <w:b/>
          <w:sz w:val="22"/>
          <w:szCs w:val="22"/>
        </w:rPr>
      </w:pPr>
      <w:r w:rsidRPr="00543B6F">
        <w:rPr>
          <w:b/>
          <w:i/>
          <w:iCs/>
          <w:sz w:val="22"/>
          <w:szCs w:val="22"/>
        </w:rPr>
        <w:t xml:space="preserve">T – дата размещения Облигаций, на которую рассчитывается НКД; </w:t>
      </w:r>
    </w:p>
    <w:p w14:paraId="20882CB0" w14:textId="77777777" w:rsidR="004B1060" w:rsidRPr="00543B6F" w:rsidRDefault="004B1060" w:rsidP="004B1060">
      <w:pPr>
        <w:pStyle w:val="Default"/>
        <w:ind w:firstLine="540"/>
        <w:jc w:val="both"/>
        <w:rPr>
          <w:b/>
          <w:sz w:val="22"/>
          <w:szCs w:val="22"/>
        </w:rPr>
      </w:pPr>
      <w:r w:rsidRPr="00543B6F">
        <w:rPr>
          <w:b/>
          <w:i/>
          <w:iCs/>
          <w:sz w:val="22"/>
          <w:szCs w:val="22"/>
        </w:rPr>
        <w:lastRenderedPageBreak/>
        <w:t xml:space="preserve">T0 – дата начала размещения Облигаций. </w:t>
      </w:r>
    </w:p>
    <w:p w14:paraId="23273148" w14:textId="77777777" w:rsidR="004B1060" w:rsidRPr="00F22F2A" w:rsidRDefault="004B1060" w:rsidP="004B1060">
      <w:pPr>
        <w:adjustRightInd w:val="0"/>
        <w:spacing w:before="240"/>
        <w:ind w:firstLine="540"/>
        <w:jc w:val="both"/>
        <w:rPr>
          <w:b/>
          <w:bCs/>
          <w:iCs/>
          <w:sz w:val="22"/>
          <w:szCs w:val="22"/>
        </w:rPr>
      </w:pPr>
      <w:r w:rsidRPr="00F22F2A">
        <w:rPr>
          <w:b/>
          <w:i/>
          <w:iCs/>
          <w:sz w:val="22"/>
          <w:szCs w:val="22"/>
        </w:rPr>
        <w:t>Величина накопленного купонного дохода в расчете на одну Облигацию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319A6CBA" w14:textId="77777777" w:rsidR="00C22C42" w:rsidRPr="00CA7B9A" w:rsidRDefault="00C22C42" w:rsidP="00C22C42">
      <w:pPr>
        <w:adjustRightInd w:val="0"/>
        <w:spacing w:before="240"/>
        <w:ind w:firstLine="540"/>
        <w:jc w:val="both"/>
        <w:rPr>
          <w:bCs/>
          <w:iCs/>
          <w:sz w:val="22"/>
          <w:szCs w:val="22"/>
        </w:rPr>
      </w:pPr>
      <w:r w:rsidRPr="00CA7B9A">
        <w:rPr>
          <w:bCs/>
          <w:iCs/>
          <w:sz w:val="22"/>
          <w:szCs w:val="22"/>
        </w:rPr>
        <w:t>5) Порядок и срок оплаты облигаций.</w:t>
      </w:r>
    </w:p>
    <w:p w14:paraId="0C49DFAF" w14:textId="77777777" w:rsidR="006A37B6" w:rsidRPr="00CA7B9A" w:rsidRDefault="006A37B6" w:rsidP="006A37B6">
      <w:pPr>
        <w:pStyle w:val="Default"/>
        <w:ind w:firstLine="540"/>
        <w:jc w:val="both"/>
        <w:rPr>
          <w:b/>
          <w:i/>
          <w:sz w:val="22"/>
          <w:szCs w:val="22"/>
        </w:rPr>
      </w:pPr>
      <w:r w:rsidRPr="00CA7B9A">
        <w:rPr>
          <w:b/>
          <w:i/>
          <w:iCs/>
          <w:sz w:val="22"/>
          <w:szCs w:val="22"/>
        </w:rPr>
        <w:t xml:space="preserve">Облигации оплачиваются денежными средствами в рублях Российской Федерации в безналичном порядке. </w:t>
      </w:r>
    </w:p>
    <w:p w14:paraId="0916F453" w14:textId="77777777" w:rsidR="006A37B6" w:rsidRPr="00CA7B9A" w:rsidRDefault="006A37B6" w:rsidP="006A37B6">
      <w:pPr>
        <w:pStyle w:val="Default"/>
        <w:ind w:firstLine="540"/>
        <w:rPr>
          <w:b/>
          <w:i/>
          <w:sz w:val="22"/>
          <w:szCs w:val="22"/>
        </w:rPr>
      </w:pPr>
      <w:r w:rsidRPr="00CA7B9A">
        <w:rPr>
          <w:b/>
          <w:i/>
          <w:iCs/>
          <w:sz w:val="22"/>
          <w:szCs w:val="22"/>
        </w:rPr>
        <w:t xml:space="preserve">Оплата ценных бумаг неденежными средствами не предусмотрена. </w:t>
      </w:r>
    </w:p>
    <w:p w14:paraId="50A7CD06" w14:textId="77777777" w:rsidR="006A37B6" w:rsidRPr="00CA7B9A" w:rsidRDefault="006A37B6" w:rsidP="006A37B6">
      <w:pPr>
        <w:pStyle w:val="Default"/>
        <w:ind w:firstLine="540"/>
        <w:rPr>
          <w:b/>
          <w:i/>
          <w:sz w:val="22"/>
          <w:szCs w:val="22"/>
        </w:rPr>
      </w:pPr>
      <w:r w:rsidRPr="00CA7B9A">
        <w:rPr>
          <w:b/>
          <w:i/>
          <w:iCs/>
          <w:sz w:val="22"/>
          <w:szCs w:val="22"/>
        </w:rPr>
        <w:t>Облигации размещаются при условии их полной оплаты</w:t>
      </w:r>
      <w:r w:rsidRPr="00CA7B9A">
        <w:rPr>
          <w:b/>
          <w:i/>
          <w:sz w:val="22"/>
          <w:szCs w:val="22"/>
        </w:rPr>
        <w:t xml:space="preserve">, </w:t>
      </w:r>
      <w:r w:rsidRPr="00CA7B9A">
        <w:rPr>
          <w:b/>
          <w:i/>
          <w:iCs/>
          <w:sz w:val="22"/>
          <w:szCs w:val="22"/>
        </w:rPr>
        <w:t xml:space="preserve">возможность рассрочки при оплате Облигаций не предусмотрена. </w:t>
      </w:r>
    </w:p>
    <w:p w14:paraId="507133D9" w14:textId="77777777" w:rsidR="006A37B6" w:rsidRDefault="006A37B6" w:rsidP="006A37B6">
      <w:pPr>
        <w:adjustRightInd w:val="0"/>
        <w:spacing w:before="240"/>
        <w:ind w:firstLine="540"/>
        <w:jc w:val="both"/>
        <w:rPr>
          <w:b/>
          <w:i/>
          <w:iCs/>
          <w:sz w:val="22"/>
          <w:szCs w:val="22"/>
        </w:rPr>
      </w:pPr>
      <w:r w:rsidRPr="006A37B6">
        <w:rPr>
          <w:b/>
          <w:i/>
          <w:iCs/>
          <w:sz w:val="22"/>
          <w:szCs w:val="22"/>
        </w:rPr>
        <w:t xml:space="preserve">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 а также накопленного купонного дохода, рассчитанного в соответствии с пп.4 пункта 7.3.1. Решения о выпуске </w:t>
      </w:r>
      <w:r w:rsidR="003C4F6B">
        <w:rPr>
          <w:b/>
          <w:i/>
          <w:iCs/>
          <w:sz w:val="22"/>
          <w:szCs w:val="22"/>
        </w:rPr>
        <w:t>Облигаций</w:t>
      </w:r>
      <w:r w:rsidRPr="006A37B6">
        <w:rPr>
          <w:b/>
          <w:i/>
          <w:iCs/>
          <w:sz w:val="22"/>
          <w:szCs w:val="22"/>
        </w:rPr>
        <w:t>.</w:t>
      </w:r>
    </w:p>
    <w:p w14:paraId="21DEEF6A" w14:textId="77777777" w:rsidR="006A37B6" w:rsidRPr="006A37B6" w:rsidRDefault="006A37B6" w:rsidP="006A37B6">
      <w:pPr>
        <w:adjustRightInd w:val="0"/>
        <w:spacing w:before="240"/>
        <w:ind w:firstLine="540"/>
        <w:jc w:val="both"/>
        <w:rPr>
          <w:b/>
          <w:i/>
          <w:iCs/>
          <w:sz w:val="22"/>
          <w:szCs w:val="22"/>
        </w:rPr>
      </w:pPr>
      <w:r w:rsidRPr="006A37B6">
        <w:rPr>
          <w:b/>
          <w:i/>
          <w:iCs/>
          <w:sz w:val="22"/>
          <w:szCs w:val="22"/>
        </w:rPr>
        <w:t>Все расходы, связанные с внесением приходных записей о зачислении размещаемых ценных бумаг на счета их первых владельцев (приобретателей), несут первые владельцы (приобретатели) ценных бумаг.</w:t>
      </w:r>
    </w:p>
    <w:p w14:paraId="00937859" w14:textId="77777777" w:rsidR="006A37B6" w:rsidRDefault="006A37B6" w:rsidP="006A37B6">
      <w:pPr>
        <w:pStyle w:val="Default"/>
        <w:ind w:firstLine="540"/>
        <w:rPr>
          <w:sz w:val="22"/>
          <w:szCs w:val="22"/>
        </w:rPr>
      </w:pPr>
    </w:p>
    <w:p w14:paraId="347CA2B5" w14:textId="77777777" w:rsidR="006A37B6" w:rsidRPr="006A37B6" w:rsidRDefault="006A37B6" w:rsidP="006A37B6">
      <w:pPr>
        <w:pStyle w:val="Default"/>
        <w:ind w:firstLine="540"/>
        <w:rPr>
          <w:sz w:val="22"/>
          <w:szCs w:val="22"/>
        </w:rPr>
      </w:pPr>
      <w:r w:rsidRPr="006A37B6">
        <w:rPr>
          <w:sz w:val="22"/>
          <w:szCs w:val="22"/>
        </w:rPr>
        <w:t xml:space="preserve">Порядок оплаты размещаемых ценных бумаг: </w:t>
      </w:r>
    </w:p>
    <w:p w14:paraId="2C7AD252" w14:textId="77777777" w:rsidR="006A37B6" w:rsidRPr="006A37B6" w:rsidRDefault="006A37B6" w:rsidP="006A37B6">
      <w:pPr>
        <w:pStyle w:val="Default"/>
        <w:ind w:firstLine="540"/>
        <w:jc w:val="both"/>
        <w:rPr>
          <w:b/>
          <w:sz w:val="22"/>
          <w:szCs w:val="22"/>
        </w:rPr>
      </w:pPr>
      <w:r w:rsidRPr="006A37B6">
        <w:rPr>
          <w:b/>
          <w:i/>
          <w:iCs/>
          <w:sz w:val="22"/>
          <w:szCs w:val="22"/>
        </w:rPr>
        <w:t xml:space="preserve">Денежные расчеты по сделкам купли-продажи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7EE36D96" w14:textId="77777777" w:rsidR="006A37B6" w:rsidRPr="006A37B6" w:rsidRDefault="006A37B6" w:rsidP="006A37B6">
      <w:pPr>
        <w:pStyle w:val="Default"/>
        <w:ind w:firstLine="540"/>
        <w:jc w:val="both"/>
        <w:rPr>
          <w:b/>
          <w:sz w:val="22"/>
          <w:szCs w:val="22"/>
        </w:rPr>
      </w:pPr>
      <w:r w:rsidRPr="006A37B6">
        <w:rPr>
          <w:b/>
          <w:i/>
          <w:iCs/>
          <w:sz w:val="22"/>
          <w:szCs w:val="22"/>
        </w:rPr>
        <w:t xml:space="preserve">Денежные расчеты при размещении Облигаций по заключенным сделкам осуществляются в день заключения соответствующих сделок. </w:t>
      </w:r>
    </w:p>
    <w:p w14:paraId="75F01B39" w14:textId="77777777" w:rsidR="006A37B6" w:rsidRPr="006A37B6" w:rsidRDefault="006A37B6" w:rsidP="006A37B6">
      <w:pPr>
        <w:pStyle w:val="Default"/>
        <w:ind w:firstLine="540"/>
        <w:jc w:val="both"/>
        <w:rPr>
          <w:b/>
          <w:sz w:val="22"/>
          <w:szCs w:val="22"/>
        </w:rPr>
      </w:pPr>
      <w:r w:rsidRPr="006A37B6">
        <w:rPr>
          <w:b/>
          <w:i/>
          <w:iCs/>
          <w:sz w:val="22"/>
          <w:szCs w:val="22"/>
        </w:rPr>
        <w:t xml:space="preserve">При размещении Облигаций на Бирже денежные средства, полученные при размещении Облигаций, зачисляются на счет </w:t>
      </w:r>
      <w:r w:rsidR="005452A9">
        <w:rPr>
          <w:b/>
          <w:i/>
          <w:iCs/>
          <w:sz w:val="22"/>
          <w:szCs w:val="22"/>
        </w:rPr>
        <w:t>Андеррайтера</w:t>
      </w:r>
      <w:r w:rsidRPr="006A37B6">
        <w:rPr>
          <w:b/>
          <w:i/>
          <w:iCs/>
          <w:sz w:val="22"/>
          <w:szCs w:val="22"/>
        </w:rPr>
        <w:t xml:space="preserve">, открытый в НРД. </w:t>
      </w:r>
    </w:p>
    <w:p w14:paraId="17514861" w14:textId="77777777" w:rsidR="006A37B6" w:rsidRDefault="006A37B6" w:rsidP="006A37B6">
      <w:pPr>
        <w:pStyle w:val="Default"/>
        <w:ind w:firstLine="540"/>
        <w:jc w:val="both"/>
        <w:rPr>
          <w:iCs/>
          <w:sz w:val="22"/>
          <w:szCs w:val="22"/>
        </w:rPr>
      </w:pPr>
    </w:p>
    <w:p w14:paraId="24526FA8" w14:textId="77777777" w:rsidR="006A37B6" w:rsidRPr="006A37B6" w:rsidRDefault="006A37B6" w:rsidP="006A37B6">
      <w:pPr>
        <w:pStyle w:val="Default"/>
        <w:ind w:firstLine="540"/>
        <w:jc w:val="both"/>
        <w:rPr>
          <w:sz w:val="22"/>
          <w:szCs w:val="22"/>
        </w:rPr>
      </w:pPr>
      <w:r w:rsidRPr="006A37B6">
        <w:rPr>
          <w:iCs/>
          <w:sz w:val="22"/>
          <w:szCs w:val="22"/>
        </w:rPr>
        <w:t xml:space="preserve">Реквизиты для зачисления денежных средств при размещении Облигаций: </w:t>
      </w:r>
    </w:p>
    <w:p w14:paraId="09923F46" w14:textId="77777777" w:rsidR="006A37B6" w:rsidRPr="006A37B6" w:rsidRDefault="006A37B6" w:rsidP="006A37B6">
      <w:pPr>
        <w:pStyle w:val="Default"/>
        <w:ind w:firstLine="540"/>
        <w:jc w:val="both"/>
        <w:rPr>
          <w:sz w:val="22"/>
          <w:szCs w:val="22"/>
        </w:rPr>
      </w:pPr>
      <w:r w:rsidRPr="006A37B6">
        <w:rPr>
          <w:sz w:val="22"/>
          <w:szCs w:val="22"/>
        </w:rPr>
        <w:t xml:space="preserve">Полное фирменное наименование владельца счета: </w:t>
      </w:r>
      <w:r w:rsidRPr="006A37B6">
        <w:rPr>
          <w:b/>
          <w:i/>
          <w:iCs/>
          <w:sz w:val="22"/>
          <w:szCs w:val="22"/>
        </w:rPr>
        <w:t xml:space="preserve">«Газпромбанк» (Акционерное общество). </w:t>
      </w:r>
    </w:p>
    <w:p w14:paraId="4A921F98" w14:textId="77777777" w:rsidR="006A37B6" w:rsidRPr="006A37B6" w:rsidRDefault="006A37B6" w:rsidP="006A37B6">
      <w:pPr>
        <w:pStyle w:val="Default"/>
        <w:ind w:firstLine="540"/>
        <w:jc w:val="both"/>
        <w:rPr>
          <w:sz w:val="22"/>
          <w:szCs w:val="22"/>
        </w:rPr>
      </w:pPr>
      <w:r w:rsidRPr="006A37B6">
        <w:rPr>
          <w:sz w:val="22"/>
          <w:szCs w:val="22"/>
        </w:rPr>
        <w:t xml:space="preserve">ИНН получателя средств, поступающих в оплату ценных бумаг: </w:t>
      </w:r>
      <w:r w:rsidRPr="006A37B6">
        <w:rPr>
          <w:b/>
          <w:i/>
          <w:iCs/>
          <w:sz w:val="22"/>
          <w:szCs w:val="22"/>
        </w:rPr>
        <w:t>7744001497.</w:t>
      </w:r>
      <w:r w:rsidRPr="006A37B6">
        <w:rPr>
          <w:i/>
          <w:iCs/>
          <w:sz w:val="22"/>
          <w:szCs w:val="22"/>
        </w:rPr>
        <w:t xml:space="preserve"> </w:t>
      </w:r>
    </w:p>
    <w:p w14:paraId="62D2E8C7" w14:textId="77777777" w:rsidR="006A37B6" w:rsidRPr="006A37B6" w:rsidRDefault="006A37B6" w:rsidP="006A37B6">
      <w:pPr>
        <w:pStyle w:val="Default"/>
        <w:ind w:firstLine="540"/>
        <w:jc w:val="both"/>
        <w:rPr>
          <w:sz w:val="22"/>
          <w:szCs w:val="22"/>
        </w:rPr>
      </w:pPr>
      <w:r w:rsidRPr="006A37B6">
        <w:rPr>
          <w:sz w:val="22"/>
          <w:szCs w:val="22"/>
        </w:rPr>
        <w:t xml:space="preserve">КПП получателя средств, поступающих в оплату ценных бумаг: </w:t>
      </w:r>
      <w:r w:rsidRPr="006A37B6">
        <w:rPr>
          <w:b/>
          <w:i/>
          <w:iCs/>
          <w:sz w:val="22"/>
          <w:szCs w:val="22"/>
        </w:rPr>
        <w:t>997950001.</w:t>
      </w:r>
      <w:r w:rsidRPr="006A37B6">
        <w:rPr>
          <w:i/>
          <w:iCs/>
          <w:sz w:val="22"/>
          <w:szCs w:val="22"/>
        </w:rPr>
        <w:t xml:space="preserve"> </w:t>
      </w:r>
    </w:p>
    <w:p w14:paraId="5038FCF9" w14:textId="77777777" w:rsidR="006A37B6" w:rsidRPr="006A37B6" w:rsidRDefault="006A37B6" w:rsidP="006A37B6">
      <w:pPr>
        <w:pStyle w:val="Default"/>
        <w:ind w:firstLine="540"/>
        <w:jc w:val="both"/>
        <w:rPr>
          <w:sz w:val="22"/>
          <w:szCs w:val="22"/>
        </w:rPr>
      </w:pPr>
      <w:r w:rsidRPr="006A37B6">
        <w:rPr>
          <w:sz w:val="22"/>
          <w:szCs w:val="22"/>
        </w:rPr>
        <w:t xml:space="preserve">Номер счета: </w:t>
      </w:r>
      <w:r w:rsidR="00FA2BC7" w:rsidRPr="006A37B6">
        <w:rPr>
          <w:b/>
          <w:i/>
          <w:iCs/>
          <w:sz w:val="22"/>
          <w:szCs w:val="22"/>
        </w:rPr>
        <w:t>30411810</w:t>
      </w:r>
      <w:r w:rsidR="00FA2BC7">
        <w:rPr>
          <w:b/>
          <w:i/>
          <w:iCs/>
          <w:sz w:val="22"/>
          <w:szCs w:val="22"/>
        </w:rPr>
        <w:t>6</w:t>
      </w:r>
      <w:r w:rsidR="00FA2BC7" w:rsidRPr="006A37B6">
        <w:rPr>
          <w:b/>
          <w:i/>
          <w:iCs/>
          <w:sz w:val="22"/>
          <w:szCs w:val="22"/>
        </w:rPr>
        <w:t>0000</w:t>
      </w:r>
      <w:r w:rsidR="00FA2BC7">
        <w:rPr>
          <w:b/>
          <w:i/>
          <w:iCs/>
          <w:sz w:val="22"/>
          <w:szCs w:val="22"/>
        </w:rPr>
        <w:t>0</w:t>
      </w:r>
      <w:r w:rsidR="00FA2BC7" w:rsidRPr="006A37B6">
        <w:rPr>
          <w:b/>
          <w:i/>
          <w:iCs/>
          <w:sz w:val="22"/>
          <w:szCs w:val="22"/>
        </w:rPr>
        <w:t>000123.</w:t>
      </w:r>
    </w:p>
    <w:p w14:paraId="354DBEC4" w14:textId="77777777" w:rsidR="006A37B6" w:rsidRPr="006A37B6" w:rsidRDefault="006A37B6" w:rsidP="006A37B6">
      <w:pPr>
        <w:pStyle w:val="Default"/>
        <w:ind w:firstLine="540"/>
        <w:jc w:val="both"/>
        <w:rPr>
          <w:sz w:val="22"/>
          <w:szCs w:val="22"/>
        </w:rPr>
      </w:pPr>
      <w:r w:rsidRPr="006A37B6">
        <w:rPr>
          <w:sz w:val="22"/>
          <w:szCs w:val="22"/>
        </w:rPr>
        <w:t xml:space="preserve">Кредитная организация: </w:t>
      </w:r>
    </w:p>
    <w:p w14:paraId="029C24AC" w14:textId="77777777" w:rsidR="006A37B6" w:rsidRPr="006A37B6" w:rsidRDefault="006A37B6" w:rsidP="006A37B6">
      <w:pPr>
        <w:pStyle w:val="Default"/>
        <w:ind w:firstLine="540"/>
        <w:jc w:val="both"/>
        <w:rPr>
          <w:sz w:val="22"/>
          <w:szCs w:val="22"/>
        </w:rPr>
      </w:pPr>
      <w:r w:rsidRPr="006A37B6">
        <w:rPr>
          <w:sz w:val="22"/>
          <w:szCs w:val="22"/>
        </w:rPr>
        <w:t xml:space="preserve">Полное фирменное наименование на русском языке: </w:t>
      </w:r>
      <w:r w:rsidRPr="006A37B6">
        <w:rPr>
          <w:b/>
          <w:i/>
          <w:iCs/>
          <w:sz w:val="22"/>
          <w:szCs w:val="22"/>
        </w:rPr>
        <w:t>Небанковская кредитная организация акционерное общество «Национальный расчетный депозитарий».</w:t>
      </w:r>
      <w:r w:rsidRPr="006A37B6">
        <w:rPr>
          <w:i/>
          <w:iCs/>
          <w:sz w:val="22"/>
          <w:szCs w:val="22"/>
        </w:rPr>
        <w:t xml:space="preserve"> </w:t>
      </w:r>
    </w:p>
    <w:p w14:paraId="3B378831" w14:textId="77777777" w:rsidR="006A37B6" w:rsidRPr="006A37B6" w:rsidRDefault="006A37B6" w:rsidP="006A37B6">
      <w:pPr>
        <w:pStyle w:val="Default"/>
        <w:ind w:firstLine="540"/>
        <w:jc w:val="both"/>
        <w:rPr>
          <w:sz w:val="22"/>
          <w:szCs w:val="22"/>
        </w:rPr>
      </w:pPr>
      <w:r w:rsidRPr="006A37B6">
        <w:rPr>
          <w:sz w:val="22"/>
          <w:szCs w:val="22"/>
        </w:rPr>
        <w:t xml:space="preserve">Сокращенное фирменное наименование на русском языке: </w:t>
      </w:r>
      <w:r w:rsidRPr="006A37B6">
        <w:rPr>
          <w:b/>
          <w:i/>
          <w:iCs/>
          <w:sz w:val="22"/>
          <w:szCs w:val="22"/>
        </w:rPr>
        <w:t>НКО АО НРД.</w:t>
      </w:r>
      <w:r w:rsidRPr="006A37B6">
        <w:rPr>
          <w:i/>
          <w:iCs/>
          <w:sz w:val="22"/>
          <w:szCs w:val="22"/>
        </w:rPr>
        <w:t xml:space="preserve"> </w:t>
      </w:r>
    </w:p>
    <w:p w14:paraId="5C709200" w14:textId="77777777" w:rsidR="006A37B6" w:rsidRPr="006A37B6" w:rsidRDefault="006A37B6" w:rsidP="006A37B6">
      <w:pPr>
        <w:pStyle w:val="Default"/>
        <w:ind w:firstLine="540"/>
        <w:jc w:val="both"/>
        <w:rPr>
          <w:sz w:val="22"/>
          <w:szCs w:val="22"/>
        </w:rPr>
      </w:pPr>
      <w:r w:rsidRPr="006A37B6">
        <w:rPr>
          <w:sz w:val="22"/>
          <w:szCs w:val="22"/>
        </w:rPr>
        <w:t xml:space="preserve">Место нахождения: </w:t>
      </w:r>
      <w:r w:rsidRPr="006A37B6">
        <w:rPr>
          <w:b/>
          <w:i/>
          <w:iCs/>
          <w:sz w:val="22"/>
          <w:szCs w:val="22"/>
        </w:rPr>
        <w:t>город Москва, ул. Спартаковская, дом 12.</w:t>
      </w:r>
      <w:r w:rsidRPr="006A37B6">
        <w:rPr>
          <w:i/>
          <w:iCs/>
          <w:sz w:val="22"/>
          <w:szCs w:val="22"/>
        </w:rPr>
        <w:t xml:space="preserve"> </w:t>
      </w:r>
    </w:p>
    <w:p w14:paraId="659DDE71" w14:textId="77777777" w:rsidR="006A37B6" w:rsidRPr="006A37B6" w:rsidRDefault="006A37B6" w:rsidP="006A37B6">
      <w:pPr>
        <w:pStyle w:val="Default"/>
        <w:ind w:firstLine="540"/>
        <w:jc w:val="both"/>
        <w:rPr>
          <w:sz w:val="22"/>
          <w:szCs w:val="22"/>
        </w:rPr>
      </w:pPr>
      <w:r w:rsidRPr="006A37B6">
        <w:rPr>
          <w:sz w:val="22"/>
          <w:szCs w:val="22"/>
        </w:rPr>
        <w:t xml:space="preserve">Почтовый адрес: </w:t>
      </w:r>
      <w:r w:rsidRPr="006A37B6">
        <w:rPr>
          <w:b/>
          <w:i/>
          <w:iCs/>
          <w:sz w:val="22"/>
          <w:szCs w:val="22"/>
        </w:rPr>
        <w:t xml:space="preserve">105066, г. Москва, ул. Спартаковская, дом 12. </w:t>
      </w:r>
    </w:p>
    <w:p w14:paraId="746B8A16" w14:textId="77777777" w:rsidR="006A37B6" w:rsidRPr="006A37B6" w:rsidRDefault="006A37B6" w:rsidP="006A37B6">
      <w:pPr>
        <w:pStyle w:val="Default"/>
        <w:ind w:firstLine="540"/>
        <w:jc w:val="both"/>
        <w:rPr>
          <w:sz w:val="22"/>
          <w:szCs w:val="22"/>
        </w:rPr>
      </w:pPr>
      <w:r w:rsidRPr="006A37B6">
        <w:rPr>
          <w:sz w:val="22"/>
          <w:szCs w:val="22"/>
        </w:rPr>
        <w:t>ИНН:</w:t>
      </w:r>
      <w:r w:rsidRPr="006A37B6">
        <w:rPr>
          <w:b/>
          <w:i/>
          <w:iCs/>
          <w:sz w:val="22"/>
          <w:szCs w:val="22"/>
        </w:rPr>
        <w:t>7702165310.</w:t>
      </w:r>
      <w:r w:rsidRPr="006A37B6">
        <w:rPr>
          <w:i/>
          <w:iCs/>
          <w:sz w:val="22"/>
          <w:szCs w:val="22"/>
        </w:rPr>
        <w:t xml:space="preserve"> </w:t>
      </w:r>
    </w:p>
    <w:p w14:paraId="5C9D638E" w14:textId="77777777" w:rsidR="006A37B6" w:rsidRPr="006A37B6" w:rsidRDefault="006A37B6" w:rsidP="006A37B6">
      <w:pPr>
        <w:pStyle w:val="Default"/>
        <w:ind w:firstLine="540"/>
        <w:jc w:val="both"/>
        <w:rPr>
          <w:sz w:val="22"/>
          <w:szCs w:val="22"/>
        </w:rPr>
      </w:pPr>
      <w:r w:rsidRPr="006A37B6">
        <w:rPr>
          <w:sz w:val="22"/>
          <w:szCs w:val="22"/>
        </w:rPr>
        <w:t xml:space="preserve">КПП: </w:t>
      </w:r>
      <w:r w:rsidRPr="006A37B6">
        <w:rPr>
          <w:b/>
          <w:i/>
          <w:iCs/>
          <w:sz w:val="22"/>
          <w:szCs w:val="22"/>
        </w:rPr>
        <w:t>770101001.</w:t>
      </w:r>
      <w:r w:rsidRPr="006A37B6">
        <w:rPr>
          <w:i/>
          <w:iCs/>
          <w:sz w:val="22"/>
          <w:szCs w:val="22"/>
        </w:rPr>
        <w:t xml:space="preserve"> </w:t>
      </w:r>
    </w:p>
    <w:p w14:paraId="1D011847" w14:textId="77777777" w:rsidR="006A37B6" w:rsidRPr="006A37B6" w:rsidRDefault="006A37B6" w:rsidP="006A37B6">
      <w:pPr>
        <w:pStyle w:val="Default"/>
        <w:ind w:firstLine="540"/>
        <w:jc w:val="both"/>
        <w:rPr>
          <w:sz w:val="22"/>
          <w:szCs w:val="22"/>
        </w:rPr>
      </w:pPr>
      <w:r w:rsidRPr="006A37B6">
        <w:rPr>
          <w:sz w:val="22"/>
          <w:szCs w:val="22"/>
        </w:rPr>
        <w:t xml:space="preserve">БИК: </w:t>
      </w:r>
      <w:r w:rsidRPr="006A37B6">
        <w:rPr>
          <w:b/>
          <w:i/>
          <w:iCs/>
          <w:sz w:val="22"/>
          <w:szCs w:val="22"/>
        </w:rPr>
        <w:t>044525505.</w:t>
      </w:r>
      <w:r w:rsidRPr="006A37B6">
        <w:rPr>
          <w:i/>
          <w:iCs/>
          <w:sz w:val="22"/>
          <w:szCs w:val="22"/>
        </w:rPr>
        <w:t xml:space="preserve"> </w:t>
      </w:r>
    </w:p>
    <w:p w14:paraId="4E0D1F87" w14:textId="77777777" w:rsidR="006A37B6" w:rsidRPr="006A37B6" w:rsidRDefault="006A37B6" w:rsidP="006A37B6">
      <w:pPr>
        <w:pStyle w:val="Default"/>
        <w:ind w:firstLine="540"/>
        <w:jc w:val="both"/>
        <w:rPr>
          <w:sz w:val="22"/>
          <w:szCs w:val="22"/>
        </w:rPr>
      </w:pPr>
      <w:r w:rsidRPr="006A37B6">
        <w:rPr>
          <w:sz w:val="22"/>
          <w:szCs w:val="22"/>
        </w:rPr>
        <w:t xml:space="preserve">К/с: </w:t>
      </w:r>
      <w:r w:rsidRPr="006A37B6">
        <w:rPr>
          <w:b/>
          <w:i/>
          <w:iCs/>
          <w:sz w:val="22"/>
          <w:szCs w:val="22"/>
        </w:rPr>
        <w:t>30105810345250000505 в Главном управлении Центрального банка Российской Федерации по Центральному федеральному округу (сокращенное наименование – ГУ Банка России по ЦФО</w:t>
      </w:r>
      <w:r w:rsidR="00E629B0">
        <w:rPr>
          <w:b/>
          <w:i/>
          <w:iCs/>
          <w:sz w:val="22"/>
          <w:szCs w:val="22"/>
        </w:rPr>
        <w:t xml:space="preserve"> г. Москва</w:t>
      </w:r>
      <w:r w:rsidRPr="006A37B6">
        <w:rPr>
          <w:b/>
          <w:i/>
          <w:iCs/>
          <w:sz w:val="22"/>
          <w:szCs w:val="22"/>
        </w:rPr>
        <w:t>).</w:t>
      </w:r>
      <w:r w:rsidRPr="006A37B6">
        <w:rPr>
          <w:i/>
          <w:iCs/>
          <w:sz w:val="22"/>
          <w:szCs w:val="22"/>
        </w:rPr>
        <w:t xml:space="preserve"> </w:t>
      </w:r>
    </w:p>
    <w:p w14:paraId="687F5FAC" w14:textId="77777777" w:rsidR="00CA7B9A" w:rsidRDefault="00CA7B9A" w:rsidP="00CA7B9A">
      <w:pPr>
        <w:ind w:firstLine="540"/>
        <w:jc w:val="both"/>
        <w:rPr>
          <w:b/>
          <w:bCs/>
          <w:i/>
          <w:iCs/>
          <w:sz w:val="22"/>
          <w:szCs w:val="22"/>
        </w:rPr>
      </w:pPr>
    </w:p>
    <w:p w14:paraId="79863D52" w14:textId="77777777" w:rsidR="00CA7B9A" w:rsidRPr="00CA7B9A" w:rsidRDefault="00CA7B9A" w:rsidP="00CA7B9A">
      <w:pPr>
        <w:ind w:firstLine="540"/>
        <w:jc w:val="both"/>
        <w:rPr>
          <w:sz w:val="22"/>
          <w:szCs w:val="22"/>
        </w:rPr>
      </w:pPr>
      <w:r w:rsidRPr="00CA7B9A">
        <w:rPr>
          <w:b/>
          <w:bCs/>
          <w:i/>
          <w:iCs/>
          <w:sz w:val="22"/>
          <w:szCs w:val="22"/>
        </w:rPr>
        <w:t xml:space="preserve">Андеррайтер переводит средства, полученные от размещения Облигаций, на счет Эмитента в срок, установленный договором </w:t>
      </w:r>
      <w:r>
        <w:rPr>
          <w:b/>
          <w:bCs/>
          <w:i/>
          <w:iCs/>
          <w:sz w:val="22"/>
          <w:szCs w:val="22"/>
        </w:rPr>
        <w:t xml:space="preserve">заключенным Эмитентом и </w:t>
      </w:r>
      <w:r w:rsidRPr="00CA7B9A">
        <w:rPr>
          <w:b/>
          <w:bCs/>
          <w:i/>
          <w:iCs/>
          <w:sz w:val="22"/>
          <w:szCs w:val="22"/>
        </w:rPr>
        <w:t>Андеррайтер</w:t>
      </w:r>
      <w:r>
        <w:rPr>
          <w:b/>
          <w:bCs/>
          <w:i/>
          <w:iCs/>
          <w:sz w:val="22"/>
          <w:szCs w:val="22"/>
        </w:rPr>
        <w:t>ом</w:t>
      </w:r>
      <w:r w:rsidRPr="00CA7B9A">
        <w:rPr>
          <w:b/>
          <w:bCs/>
          <w:i/>
          <w:iCs/>
          <w:sz w:val="22"/>
          <w:szCs w:val="22"/>
        </w:rPr>
        <w:t>.</w:t>
      </w:r>
    </w:p>
    <w:p w14:paraId="2DEB6BF3" w14:textId="77777777" w:rsidR="00C22C42" w:rsidRPr="00D70A91" w:rsidRDefault="00C22C42" w:rsidP="00C22C42">
      <w:pPr>
        <w:adjustRightInd w:val="0"/>
        <w:spacing w:before="240"/>
        <w:ind w:firstLine="540"/>
        <w:jc w:val="both"/>
        <w:rPr>
          <w:bCs/>
          <w:iCs/>
          <w:sz w:val="22"/>
          <w:szCs w:val="22"/>
        </w:rPr>
      </w:pPr>
      <w:r w:rsidRPr="00D70A91">
        <w:rPr>
          <w:bCs/>
          <w:iCs/>
          <w:sz w:val="22"/>
          <w:szCs w:val="22"/>
        </w:rPr>
        <w:t>7.3.2. Порядок и условия размещения облигаций путем конвертации.</w:t>
      </w:r>
    </w:p>
    <w:p w14:paraId="3B99182D" w14:textId="77777777" w:rsidR="00EE0070" w:rsidRPr="00D70A91" w:rsidRDefault="00EE0070" w:rsidP="00EE0070">
      <w:pPr>
        <w:ind w:firstLine="540"/>
        <w:jc w:val="both"/>
        <w:rPr>
          <w:b/>
          <w:bCs/>
          <w:i/>
          <w:iCs/>
          <w:sz w:val="22"/>
          <w:szCs w:val="22"/>
        </w:rPr>
      </w:pPr>
      <w:r w:rsidRPr="00D70A91">
        <w:rPr>
          <w:b/>
          <w:bCs/>
          <w:i/>
          <w:iCs/>
          <w:sz w:val="22"/>
          <w:szCs w:val="22"/>
        </w:rPr>
        <w:t>Облигации не размещаются путем конвертации.</w:t>
      </w:r>
    </w:p>
    <w:p w14:paraId="7B415A73"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lastRenderedPageBreak/>
        <w:t>7.3.3. В случае размещения облигаций, конвертируемых в акции, путем закрытой подписки только среди всех акционеров с предоставлением указанным акционерам возможности приобретения целого числа размещаемых конвертируемых облигаций, пропорционального количеству принадлежащих им акций соответствующей категории (типа), указываются:</w:t>
      </w:r>
      <w:r w:rsidR="00EE0070" w:rsidRPr="0051709D">
        <w:rPr>
          <w:b/>
          <w:bCs/>
          <w:sz w:val="22"/>
          <w:szCs w:val="23"/>
        </w:rPr>
        <w:t xml:space="preserve"> </w:t>
      </w:r>
      <w:r w:rsidR="00EE0070" w:rsidRPr="0051709D">
        <w:rPr>
          <w:b/>
          <w:bCs/>
          <w:i/>
          <w:szCs w:val="22"/>
        </w:rPr>
        <w:t>Облигации не размещаются путем конвертации в акции путем закрытой подписки.</w:t>
      </w:r>
    </w:p>
    <w:p w14:paraId="1537E165"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7.3.4. В случае если ценные бумаги размещаются посредством закрытой подписки в несколько этапов, условия размещения по каждому из которых не совпадают (различаются), дополнительно раскрываются сроки (порядок определения сроков) размещения ценных бумаг по каждому этапу и не</w:t>
      </w:r>
      <w:r w:rsidR="00EE0070" w:rsidRPr="0051709D">
        <w:rPr>
          <w:bCs/>
          <w:iCs/>
          <w:sz w:val="22"/>
          <w:szCs w:val="24"/>
        </w:rPr>
        <w:t xml:space="preserve"> совпадающие условия размещения: </w:t>
      </w:r>
      <w:r w:rsidR="00EE0070" w:rsidRPr="0051709D">
        <w:rPr>
          <w:b/>
          <w:bCs/>
          <w:i/>
          <w:szCs w:val="22"/>
        </w:rPr>
        <w:t>Облигации не размещаются посредством закрытой подписки в несколько этапов с разными условиями размещения.</w:t>
      </w:r>
    </w:p>
    <w:p w14:paraId="1BCE9DA9" w14:textId="77777777" w:rsidR="00C22C42" w:rsidRPr="00C25D07" w:rsidRDefault="00C22C42" w:rsidP="00C22C42">
      <w:pPr>
        <w:adjustRightInd w:val="0"/>
        <w:spacing w:before="240"/>
        <w:ind w:firstLine="540"/>
        <w:jc w:val="both"/>
        <w:rPr>
          <w:bCs/>
          <w:iCs/>
          <w:sz w:val="22"/>
          <w:szCs w:val="22"/>
        </w:rPr>
      </w:pPr>
      <w:r w:rsidRPr="00C25D07">
        <w:rPr>
          <w:bCs/>
          <w:iCs/>
          <w:sz w:val="22"/>
          <w:szCs w:val="22"/>
        </w:rPr>
        <w:t>8. Порядок и срок выплаты доходов.</w:t>
      </w:r>
    </w:p>
    <w:p w14:paraId="60831830" w14:textId="77777777" w:rsidR="00C22C42" w:rsidRPr="00C25D07" w:rsidRDefault="00C22C42" w:rsidP="00C22C42">
      <w:pPr>
        <w:adjustRightInd w:val="0"/>
        <w:spacing w:before="240"/>
        <w:ind w:firstLine="540"/>
        <w:jc w:val="both"/>
        <w:rPr>
          <w:bCs/>
          <w:iCs/>
          <w:sz w:val="22"/>
          <w:szCs w:val="22"/>
        </w:rPr>
      </w:pPr>
      <w:r w:rsidRPr="00C25D07">
        <w:rPr>
          <w:bCs/>
          <w:iCs/>
          <w:sz w:val="22"/>
          <w:szCs w:val="22"/>
        </w:rPr>
        <w:t>8.1. Размер дохода или порядок его определения.</w:t>
      </w:r>
    </w:p>
    <w:p w14:paraId="2043C155" w14:textId="77777777" w:rsidR="001C534D" w:rsidRPr="001C534D" w:rsidRDefault="001C534D" w:rsidP="007313A6">
      <w:pPr>
        <w:ind w:firstLine="540"/>
        <w:jc w:val="both"/>
        <w:rPr>
          <w:b/>
          <w:bCs/>
          <w:i/>
          <w:iCs/>
          <w:sz w:val="22"/>
          <w:szCs w:val="22"/>
        </w:rPr>
      </w:pPr>
      <w:r w:rsidRPr="001C534D">
        <w:rPr>
          <w:b/>
          <w:bCs/>
          <w:i/>
          <w:iCs/>
          <w:sz w:val="22"/>
          <w:szCs w:val="22"/>
        </w:rPr>
        <w:t xml:space="preserve">Доходом по Облигациям является сумма купонных доходов, начисляемых за каждый купонный период (далее – «купонные периоды»). Размер дохода по Облигации за каждый купонный период устанавливается в виде процента от номинальной стоимости Облигации. </w:t>
      </w:r>
    </w:p>
    <w:p w14:paraId="625C8FD3" w14:textId="77777777" w:rsidR="001C534D" w:rsidRPr="001C534D" w:rsidRDefault="001C534D" w:rsidP="007313A6">
      <w:pPr>
        <w:ind w:firstLine="540"/>
        <w:jc w:val="both"/>
        <w:rPr>
          <w:b/>
          <w:bCs/>
          <w:i/>
          <w:iCs/>
          <w:sz w:val="22"/>
          <w:szCs w:val="22"/>
        </w:rPr>
      </w:pPr>
      <w:r w:rsidRPr="001C534D">
        <w:rPr>
          <w:b/>
          <w:bCs/>
          <w:i/>
          <w:iCs/>
          <w:sz w:val="22"/>
          <w:szCs w:val="22"/>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14068977" w14:textId="77777777" w:rsidR="001C534D" w:rsidRPr="001C534D" w:rsidRDefault="001C534D" w:rsidP="007313A6">
      <w:pPr>
        <w:ind w:firstLine="540"/>
        <w:jc w:val="both"/>
        <w:rPr>
          <w:b/>
          <w:bCs/>
          <w:i/>
          <w:iCs/>
          <w:sz w:val="22"/>
          <w:szCs w:val="22"/>
        </w:rPr>
      </w:pPr>
      <w:r w:rsidRPr="001C534D">
        <w:rPr>
          <w:b/>
          <w:bCs/>
          <w:i/>
          <w:iCs/>
          <w:sz w:val="22"/>
          <w:szCs w:val="22"/>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со дня начала размещения Облигаций. </w:t>
      </w:r>
    </w:p>
    <w:p w14:paraId="59D45EB7" w14:textId="77777777" w:rsidR="001C534D" w:rsidRPr="001C534D" w:rsidRDefault="001C534D" w:rsidP="007313A6">
      <w:pPr>
        <w:ind w:firstLine="540"/>
        <w:jc w:val="both"/>
        <w:rPr>
          <w:b/>
          <w:bCs/>
          <w:i/>
          <w:iCs/>
          <w:sz w:val="22"/>
          <w:szCs w:val="22"/>
        </w:rPr>
      </w:pPr>
      <w:r w:rsidRPr="001C534D">
        <w:rPr>
          <w:b/>
          <w:bCs/>
          <w:i/>
          <w:iCs/>
          <w:sz w:val="22"/>
          <w:szCs w:val="22"/>
        </w:rPr>
        <w:t xml:space="preserve">Выплата купонного дохода производится в дату окончания соответствующего купонного периода. </w:t>
      </w:r>
    </w:p>
    <w:p w14:paraId="43426D12" w14:textId="77777777" w:rsidR="001C534D" w:rsidRPr="001C534D" w:rsidRDefault="001C534D" w:rsidP="007313A6">
      <w:pPr>
        <w:ind w:firstLine="540"/>
        <w:jc w:val="both"/>
        <w:rPr>
          <w:b/>
          <w:bCs/>
          <w:i/>
          <w:iCs/>
          <w:sz w:val="22"/>
          <w:szCs w:val="22"/>
        </w:rPr>
      </w:pPr>
      <w:r w:rsidRPr="001C534D">
        <w:rPr>
          <w:b/>
          <w:bCs/>
          <w:i/>
          <w:iCs/>
          <w:sz w:val="22"/>
          <w:szCs w:val="22"/>
        </w:rPr>
        <w:t xml:space="preserve">Расчет суммы выплат за каждый купонный период на одну Облигацию производится по следующей формуле: </w:t>
      </w:r>
    </w:p>
    <w:p w14:paraId="665F162A" w14:textId="77777777" w:rsidR="001C534D" w:rsidRPr="001C534D" w:rsidRDefault="001C534D" w:rsidP="007313A6">
      <w:pPr>
        <w:ind w:firstLine="540"/>
        <w:jc w:val="both"/>
        <w:rPr>
          <w:b/>
          <w:bCs/>
          <w:i/>
          <w:iCs/>
          <w:sz w:val="22"/>
          <w:szCs w:val="22"/>
        </w:rPr>
      </w:pPr>
      <w:r w:rsidRPr="001C534D">
        <w:rPr>
          <w:b/>
          <w:bCs/>
          <w:i/>
          <w:iCs/>
          <w:sz w:val="22"/>
          <w:szCs w:val="22"/>
        </w:rPr>
        <w:t xml:space="preserve">Kj = Nom * Сj * (T(j) - T(j-1)) / 365 / 100%, где: </w:t>
      </w:r>
    </w:p>
    <w:p w14:paraId="68E24629" w14:textId="77777777" w:rsidR="001C534D" w:rsidRPr="001C534D" w:rsidRDefault="001C534D" w:rsidP="007313A6">
      <w:pPr>
        <w:ind w:firstLine="540"/>
        <w:jc w:val="both"/>
        <w:rPr>
          <w:b/>
          <w:bCs/>
          <w:i/>
          <w:iCs/>
          <w:sz w:val="22"/>
          <w:szCs w:val="22"/>
        </w:rPr>
      </w:pPr>
      <w:r w:rsidRPr="001C534D">
        <w:rPr>
          <w:b/>
          <w:bCs/>
          <w:i/>
          <w:iCs/>
          <w:sz w:val="22"/>
          <w:szCs w:val="22"/>
        </w:rPr>
        <w:t xml:space="preserve">Kj – сумма купонной выплаты по каждой Облигации, в рублях; </w:t>
      </w:r>
    </w:p>
    <w:p w14:paraId="4BAA8B3B" w14:textId="77777777" w:rsidR="001C534D" w:rsidRPr="001C534D" w:rsidRDefault="001C534D" w:rsidP="007313A6">
      <w:pPr>
        <w:ind w:firstLine="540"/>
        <w:jc w:val="both"/>
        <w:rPr>
          <w:b/>
          <w:bCs/>
          <w:i/>
          <w:iCs/>
          <w:sz w:val="22"/>
          <w:szCs w:val="22"/>
        </w:rPr>
      </w:pPr>
      <w:r w:rsidRPr="001C534D">
        <w:rPr>
          <w:b/>
          <w:bCs/>
          <w:i/>
          <w:iCs/>
          <w:sz w:val="22"/>
          <w:szCs w:val="22"/>
        </w:rPr>
        <w:t xml:space="preserve">j – порядковый номер текущего купонного периода; </w:t>
      </w:r>
    </w:p>
    <w:p w14:paraId="68AC2555" w14:textId="77777777" w:rsidR="007313A6" w:rsidRPr="006B64FD" w:rsidRDefault="001C534D" w:rsidP="007313A6">
      <w:pPr>
        <w:ind w:firstLine="540"/>
        <w:jc w:val="both"/>
        <w:rPr>
          <w:b/>
          <w:bCs/>
          <w:i/>
          <w:iCs/>
          <w:sz w:val="22"/>
          <w:szCs w:val="22"/>
        </w:rPr>
      </w:pPr>
      <w:r w:rsidRPr="00E31E7B">
        <w:rPr>
          <w:b/>
          <w:bCs/>
          <w:i/>
          <w:iCs/>
          <w:sz w:val="22"/>
          <w:szCs w:val="22"/>
        </w:rPr>
        <w:t>Nom – номинальная стоимость одной Облигации, а в случае, если часть обязательств кредитной организации-эмитента по возврату номинальной стоимости владельцам Обл</w:t>
      </w:r>
      <w:r w:rsidRPr="006B64FD">
        <w:rPr>
          <w:b/>
          <w:bCs/>
          <w:i/>
          <w:iCs/>
          <w:sz w:val="22"/>
          <w:szCs w:val="22"/>
        </w:rPr>
        <w:t xml:space="preserve">игаций </w:t>
      </w:r>
      <w:r w:rsidR="00721C4F" w:rsidRPr="006B64FD">
        <w:rPr>
          <w:b/>
          <w:bCs/>
          <w:i/>
          <w:iCs/>
          <w:sz w:val="22"/>
          <w:szCs w:val="22"/>
        </w:rPr>
        <w:t xml:space="preserve">была прекращена </w:t>
      </w:r>
      <w:r w:rsidRPr="006B64FD">
        <w:rPr>
          <w:b/>
          <w:bCs/>
          <w:i/>
          <w:iCs/>
          <w:sz w:val="22"/>
          <w:szCs w:val="22"/>
        </w:rPr>
        <w:t>в связи с наступлением Событий прекращения обязательств, указанных в п. 10.4.1</w:t>
      </w:r>
      <w:r w:rsidRPr="00E31E7B">
        <w:rPr>
          <w:b/>
          <w:bCs/>
          <w:i/>
          <w:iCs/>
          <w:sz w:val="22"/>
          <w:szCs w:val="22"/>
        </w:rPr>
        <w:t xml:space="preserve"> Решения о выпуске </w:t>
      </w:r>
      <w:r w:rsidR="003C4F6B">
        <w:rPr>
          <w:b/>
          <w:i/>
          <w:iCs/>
          <w:sz w:val="22"/>
          <w:szCs w:val="22"/>
        </w:rPr>
        <w:t>Облигаций</w:t>
      </w:r>
      <w:r w:rsidRPr="00E31E7B">
        <w:rPr>
          <w:b/>
          <w:bCs/>
          <w:i/>
          <w:iCs/>
          <w:sz w:val="22"/>
          <w:szCs w:val="22"/>
        </w:rPr>
        <w:t>, в предыдущих купонных периодах или в течение j-го купонного периода, часть номинальной стоимости одной Облигации, обязател</w:t>
      </w:r>
      <w:r w:rsidRPr="006B64FD">
        <w:rPr>
          <w:b/>
          <w:bCs/>
          <w:i/>
          <w:iCs/>
          <w:sz w:val="22"/>
          <w:szCs w:val="22"/>
        </w:rPr>
        <w:t xml:space="preserve">ьства по возврату которой не прекращены на дату окончания j-го купонного периода, руб.; </w:t>
      </w:r>
    </w:p>
    <w:p w14:paraId="2F2111FC" w14:textId="77777777" w:rsidR="007313A6" w:rsidRPr="006B64FD" w:rsidRDefault="007313A6" w:rsidP="007313A6">
      <w:pPr>
        <w:pStyle w:val="Default"/>
        <w:ind w:firstLine="540"/>
        <w:rPr>
          <w:b/>
          <w:sz w:val="23"/>
          <w:szCs w:val="23"/>
        </w:rPr>
      </w:pPr>
      <w:r w:rsidRPr="006B64FD">
        <w:rPr>
          <w:b/>
          <w:i/>
          <w:iCs/>
          <w:sz w:val="23"/>
          <w:szCs w:val="23"/>
        </w:rPr>
        <w:t xml:space="preserve">Сj – размер процентной ставки j-го купона, в процентах годовых; </w:t>
      </w:r>
    </w:p>
    <w:p w14:paraId="22BBBDCD" w14:textId="77777777" w:rsidR="007313A6" w:rsidRPr="006B64FD" w:rsidRDefault="007313A6" w:rsidP="007313A6">
      <w:pPr>
        <w:pStyle w:val="Default"/>
        <w:ind w:firstLine="540"/>
        <w:rPr>
          <w:b/>
          <w:sz w:val="23"/>
          <w:szCs w:val="23"/>
        </w:rPr>
      </w:pPr>
      <w:r w:rsidRPr="006B64FD">
        <w:rPr>
          <w:b/>
          <w:i/>
          <w:iCs/>
          <w:sz w:val="23"/>
          <w:szCs w:val="23"/>
        </w:rPr>
        <w:t xml:space="preserve">T(j) – дата окончания j-го купонного периода; </w:t>
      </w:r>
    </w:p>
    <w:p w14:paraId="176D1F5E" w14:textId="77777777" w:rsidR="007313A6" w:rsidRPr="007313A6" w:rsidRDefault="007313A6" w:rsidP="007313A6">
      <w:pPr>
        <w:pStyle w:val="Default"/>
        <w:ind w:firstLine="540"/>
        <w:rPr>
          <w:b/>
          <w:sz w:val="23"/>
          <w:szCs w:val="23"/>
        </w:rPr>
      </w:pPr>
      <w:r w:rsidRPr="006B64FD">
        <w:rPr>
          <w:b/>
          <w:i/>
          <w:iCs/>
          <w:sz w:val="23"/>
          <w:szCs w:val="23"/>
        </w:rPr>
        <w:t>T(j-1) – дата окончания купонного периода (j-1) - ого купона (для случая первого купонного периода Т (j-1) – это дата начала размещения Облигаций).</w:t>
      </w:r>
      <w:r w:rsidRPr="007313A6">
        <w:rPr>
          <w:b/>
          <w:i/>
          <w:iCs/>
          <w:sz w:val="23"/>
          <w:szCs w:val="23"/>
        </w:rPr>
        <w:t xml:space="preserve"> </w:t>
      </w:r>
    </w:p>
    <w:p w14:paraId="50590DF9" w14:textId="77777777" w:rsidR="007313A6" w:rsidRPr="006B64FD" w:rsidRDefault="007313A6" w:rsidP="00BC0923">
      <w:pPr>
        <w:ind w:firstLine="540"/>
        <w:jc w:val="both"/>
        <w:rPr>
          <w:b/>
          <w:i/>
          <w:iCs/>
          <w:sz w:val="22"/>
          <w:szCs w:val="22"/>
        </w:rPr>
      </w:pPr>
      <w:r w:rsidRPr="00BC0923">
        <w:rPr>
          <w:b/>
          <w:i/>
          <w:iCs/>
          <w:sz w:val="22"/>
          <w:szCs w:val="22"/>
        </w:rPr>
        <w:t xml:space="preserve">Сумма процентного (купонного) дохода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w:t>
      </w:r>
      <w:r w:rsidRPr="00E31E7B">
        <w:rPr>
          <w:b/>
          <w:i/>
          <w:iCs/>
          <w:sz w:val="22"/>
          <w:szCs w:val="22"/>
        </w:rPr>
        <w:t>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w:t>
      </w:r>
      <w:r w:rsidRPr="006B64FD">
        <w:rPr>
          <w:b/>
          <w:i/>
          <w:iCs/>
          <w:sz w:val="22"/>
          <w:szCs w:val="22"/>
        </w:rPr>
        <w:t>тся на единицу, если первая за округляемой цифра находится в промежутке от 5 до 9.</w:t>
      </w:r>
    </w:p>
    <w:p w14:paraId="0379E579" w14:textId="77777777" w:rsidR="00BC0923" w:rsidRPr="006B64FD" w:rsidRDefault="00BC0923" w:rsidP="00BC0923">
      <w:pPr>
        <w:pStyle w:val="Default"/>
        <w:ind w:firstLine="540"/>
        <w:rPr>
          <w:color w:val="auto"/>
          <w:sz w:val="22"/>
          <w:szCs w:val="22"/>
        </w:rPr>
      </w:pPr>
    </w:p>
    <w:p w14:paraId="76650887" w14:textId="77777777" w:rsidR="00BC0923" w:rsidRPr="006B64FD" w:rsidRDefault="00BC0923" w:rsidP="00BC0923">
      <w:pPr>
        <w:pStyle w:val="Default"/>
        <w:ind w:firstLine="540"/>
        <w:rPr>
          <w:color w:val="auto"/>
          <w:sz w:val="22"/>
          <w:szCs w:val="22"/>
        </w:rPr>
      </w:pPr>
      <w:r w:rsidRPr="006B64FD">
        <w:rPr>
          <w:color w:val="auto"/>
          <w:sz w:val="22"/>
          <w:szCs w:val="22"/>
        </w:rPr>
        <w:t xml:space="preserve">Порядок определения процентной ставки по первому купону: </w:t>
      </w:r>
    </w:p>
    <w:p w14:paraId="1D051E61" w14:textId="77777777" w:rsidR="00BC0923" w:rsidRPr="006B64FD" w:rsidRDefault="00BC0923" w:rsidP="00BC0923">
      <w:pPr>
        <w:ind w:firstLine="540"/>
        <w:jc w:val="both"/>
        <w:rPr>
          <w:b/>
          <w:i/>
          <w:iCs/>
          <w:sz w:val="22"/>
          <w:szCs w:val="22"/>
        </w:rPr>
      </w:pPr>
      <w:r w:rsidRPr="00E31E7B">
        <w:rPr>
          <w:b/>
          <w:i/>
          <w:iCs/>
          <w:sz w:val="22"/>
          <w:szCs w:val="22"/>
        </w:rPr>
        <w:t>Процентная ставка по первому купону определяется единоличным исполнительным органом Эмитента, если иное не предусм</w:t>
      </w:r>
      <w:r w:rsidRPr="006B64FD">
        <w:rPr>
          <w:b/>
          <w:i/>
          <w:iCs/>
          <w:sz w:val="22"/>
          <w:szCs w:val="22"/>
        </w:rPr>
        <w:t xml:space="preserve">отрено федеральными законами или уставом Эмитента, не позднее 1 (Одного) </w:t>
      </w:r>
      <w:r w:rsidR="00DD66A3">
        <w:rPr>
          <w:b/>
          <w:i/>
          <w:iCs/>
          <w:sz w:val="22"/>
          <w:szCs w:val="22"/>
        </w:rPr>
        <w:t xml:space="preserve">рабочего </w:t>
      </w:r>
      <w:r w:rsidRPr="006B64FD">
        <w:rPr>
          <w:b/>
          <w:i/>
          <w:iCs/>
          <w:sz w:val="22"/>
          <w:szCs w:val="22"/>
        </w:rPr>
        <w:t>дня до даты начала размещения Облигаций.</w:t>
      </w:r>
    </w:p>
    <w:p w14:paraId="686B221D" w14:textId="77777777" w:rsidR="00BC0923" w:rsidRPr="006B64FD" w:rsidRDefault="00BC0923" w:rsidP="00BC0923">
      <w:pPr>
        <w:ind w:firstLine="540"/>
        <w:jc w:val="both"/>
        <w:rPr>
          <w:b/>
          <w:i/>
          <w:iCs/>
          <w:sz w:val="22"/>
          <w:szCs w:val="22"/>
        </w:rPr>
      </w:pPr>
    </w:p>
    <w:p w14:paraId="7108992F" w14:textId="77777777" w:rsidR="00BC0923" w:rsidRPr="006B64FD" w:rsidRDefault="00BC0923" w:rsidP="00BC0923">
      <w:pPr>
        <w:ind w:firstLine="540"/>
        <w:jc w:val="both"/>
        <w:rPr>
          <w:sz w:val="23"/>
          <w:szCs w:val="23"/>
        </w:rPr>
      </w:pPr>
      <w:r w:rsidRPr="006B64FD">
        <w:rPr>
          <w:sz w:val="23"/>
          <w:szCs w:val="23"/>
        </w:rPr>
        <w:t>Порядок определения процентных ставок купонов начиная со второго:</w:t>
      </w:r>
    </w:p>
    <w:p w14:paraId="71E99A6E" w14:textId="77777777" w:rsidR="001969ED" w:rsidRPr="00E31E7B" w:rsidRDefault="00BC0923" w:rsidP="001969ED">
      <w:pPr>
        <w:ind w:firstLine="540"/>
        <w:jc w:val="both"/>
        <w:rPr>
          <w:b/>
          <w:i/>
          <w:iCs/>
          <w:sz w:val="23"/>
          <w:szCs w:val="23"/>
        </w:rPr>
      </w:pPr>
      <w:r w:rsidRPr="006B64FD">
        <w:rPr>
          <w:b/>
          <w:i/>
          <w:iCs/>
          <w:sz w:val="23"/>
          <w:szCs w:val="23"/>
        </w:rPr>
        <w:t>Размер процентной ставки по купонным периодам со второго по одиннадцатый (включительно)</w:t>
      </w:r>
      <w:r w:rsidRPr="00E31E7B">
        <w:rPr>
          <w:b/>
          <w:i/>
          <w:iCs/>
          <w:sz w:val="23"/>
          <w:szCs w:val="23"/>
        </w:rPr>
        <w:t xml:space="preserve"> равен размеру процентной ставки по первому купонному периоду.</w:t>
      </w:r>
    </w:p>
    <w:p w14:paraId="29D65FA1" w14:textId="77777777" w:rsidR="000C41FE" w:rsidRPr="006B64FD" w:rsidRDefault="001969ED" w:rsidP="001969ED">
      <w:pPr>
        <w:ind w:firstLine="540"/>
        <w:jc w:val="both"/>
        <w:rPr>
          <w:b/>
          <w:i/>
          <w:iCs/>
          <w:sz w:val="22"/>
          <w:szCs w:val="22"/>
        </w:rPr>
      </w:pPr>
      <w:r w:rsidRPr="006B64FD">
        <w:rPr>
          <w:b/>
          <w:i/>
          <w:iCs/>
          <w:sz w:val="22"/>
          <w:szCs w:val="22"/>
        </w:rPr>
        <w:t xml:space="preserve">В случае если Облигации не будут </w:t>
      </w:r>
      <w:r w:rsidR="00191FDD">
        <w:rPr>
          <w:b/>
          <w:i/>
          <w:iCs/>
          <w:sz w:val="22"/>
          <w:szCs w:val="22"/>
        </w:rPr>
        <w:t xml:space="preserve">досрочно </w:t>
      </w:r>
      <w:r w:rsidRPr="006B64FD">
        <w:rPr>
          <w:b/>
          <w:i/>
          <w:iCs/>
          <w:sz w:val="22"/>
          <w:szCs w:val="22"/>
        </w:rPr>
        <w:t xml:space="preserve">погашены в дату окончания последнего купонного периода, ставка по которому установлена Эмитентом до даты начала размещения Облигаций, размер процентной ставки </w:t>
      </w:r>
      <w:r w:rsidR="000C41FE" w:rsidRPr="006B64FD">
        <w:rPr>
          <w:b/>
          <w:i/>
          <w:iCs/>
          <w:sz w:val="22"/>
          <w:szCs w:val="22"/>
        </w:rPr>
        <w:t>по двенадцатому – двадцатому</w:t>
      </w:r>
      <w:r w:rsidR="000C41FE" w:rsidRPr="00E31E7B">
        <w:rPr>
          <w:b/>
          <w:i/>
          <w:iCs/>
          <w:sz w:val="22"/>
          <w:szCs w:val="22"/>
        </w:rPr>
        <w:t xml:space="preserve"> </w:t>
      </w:r>
      <w:r w:rsidR="002F66DE" w:rsidRPr="00E31E7B">
        <w:rPr>
          <w:b/>
          <w:i/>
          <w:iCs/>
          <w:sz w:val="22"/>
          <w:szCs w:val="22"/>
        </w:rPr>
        <w:t>купонны</w:t>
      </w:r>
      <w:r w:rsidR="002F66DE" w:rsidRPr="006B64FD">
        <w:rPr>
          <w:b/>
          <w:i/>
          <w:iCs/>
          <w:sz w:val="22"/>
          <w:szCs w:val="22"/>
        </w:rPr>
        <w:t xml:space="preserve">м периодам </w:t>
      </w:r>
      <w:r w:rsidR="000C41FE" w:rsidRPr="006B64FD">
        <w:rPr>
          <w:b/>
          <w:i/>
          <w:iCs/>
          <w:sz w:val="22"/>
          <w:szCs w:val="22"/>
        </w:rPr>
        <w:t xml:space="preserve">периода обращения </w:t>
      </w:r>
      <w:r w:rsidR="000C41FE" w:rsidRPr="006B64FD">
        <w:rPr>
          <w:b/>
          <w:i/>
          <w:iCs/>
          <w:sz w:val="22"/>
          <w:szCs w:val="22"/>
        </w:rPr>
        <w:lastRenderedPageBreak/>
        <w:t>Облигаций (далее – «очередная часть периода обращения Облигаций») рассчитывается не позднее, чем за 14 (Четырнадцать) рабочих дней до даты начала очередной части периода обращения Облигаций, по следующей формуле:</w:t>
      </w:r>
    </w:p>
    <w:p w14:paraId="201F6C19" w14:textId="77777777" w:rsidR="001969ED" w:rsidRPr="006B64FD" w:rsidRDefault="00B66C2F" w:rsidP="001969ED">
      <w:pPr>
        <w:ind w:firstLine="540"/>
        <w:jc w:val="both"/>
        <w:rPr>
          <w:b/>
          <w:i/>
          <w:iCs/>
          <w:sz w:val="23"/>
          <w:szCs w:val="23"/>
        </w:rPr>
      </w:pPr>
      <w:r w:rsidRPr="006B64FD">
        <w:rPr>
          <w:b/>
          <w:i/>
          <w:iCs/>
          <w:sz w:val="23"/>
          <w:szCs w:val="23"/>
        </w:rPr>
        <w:t xml:space="preserve">Сj = R + </w:t>
      </w:r>
      <w:r w:rsidR="00B70395" w:rsidRPr="006B64FD">
        <w:rPr>
          <w:b/>
          <w:i/>
          <w:iCs/>
          <w:sz w:val="23"/>
          <w:szCs w:val="23"/>
          <w:lang w:val="en-US"/>
        </w:rPr>
        <w:t>m</w:t>
      </w:r>
      <w:r w:rsidRPr="006B64FD">
        <w:rPr>
          <w:b/>
          <w:i/>
          <w:iCs/>
          <w:sz w:val="23"/>
          <w:szCs w:val="23"/>
        </w:rPr>
        <w:t>, где:</w:t>
      </w:r>
    </w:p>
    <w:p w14:paraId="7082AEEE" w14:textId="77777777" w:rsidR="000276F6" w:rsidRPr="00C24997" w:rsidRDefault="00F4410E" w:rsidP="001969ED">
      <w:pPr>
        <w:ind w:firstLine="540"/>
        <w:jc w:val="both"/>
        <w:rPr>
          <w:b/>
          <w:i/>
          <w:iCs/>
          <w:sz w:val="22"/>
          <w:szCs w:val="22"/>
        </w:rPr>
      </w:pPr>
      <w:r w:rsidRPr="006B64FD">
        <w:rPr>
          <w:b/>
          <w:i/>
          <w:iCs/>
          <w:sz w:val="22"/>
          <w:szCs w:val="22"/>
        </w:rPr>
        <w:t>R – ставка кривой бескупонной доходности облигаций федерального займа на срок до погашения, равный 4,5 годам</w:t>
      </w:r>
      <w:r w:rsidRPr="00E31E7B">
        <w:rPr>
          <w:b/>
          <w:i/>
          <w:iCs/>
          <w:sz w:val="22"/>
          <w:szCs w:val="22"/>
        </w:rPr>
        <w:t>, определяемая в соответствии с Методикой определения Кривой бескупонной доходности государст</w:t>
      </w:r>
      <w:r w:rsidRPr="006B64FD">
        <w:rPr>
          <w:b/>
          <w:i/>
          <w:iCs/>
          <w:sz w:val="22"/>
          <w:szCs w:val="22"/>
        </w:rPr>
        <w:t xml:space="preserve">венных облигаций (облигаций федеральных займов) ПАО Московская Биржа, его правопреемника или иного юридического лица, осуществляющего функции </w:t>
      </w:r>
      <w:r w:rsidRPr="00F4410E">
        <w:rPr>
          <w:b/>
          <w:i/>
          <w:iCs/>
          <w:sz w:val="22"/>
          <w:szCs w:val="22"/>
        </w:rPr>
        <w:t>биржи (далее – «Методика»), в дату, наступающую за 15 (Пятнадцать) рабочих дней до даты начала очередной части периода обращения Облигаций (далее – «Дата определения новой ставки купона»).</w:t>
      </w:r>
    </w:p>
    <w:p w14:paraId="607DD4F9" w14:textId="77777777" w:rsidR="00B70395" w:rsidRPr="00B70395" w:rsidRDefault="00B70395" w:rsidP="001969ED">
      <w:pPr>
        <w:ind w:firstLine="540"/>
        <w:jc w:val="both"/>
        <w:rPr>
          <w:b/>
          <w:i/>
          <w:iCs/>
          <w:sz w:val="22"/>
          <w:szCs w:val="22"/>
        </w:rPr>
      </w:pPr>
      <w:r w:rsidRPr="00B70395">
        <w:rPr>
          <w:b/>
          <w:i/>
          <w:iCs/>
          <w:sz w:val="22"/>
          <w:szCs w:val="22"/>
          <w:lang w:val="en-US"/>
        </w:rPr>
        <w:t>m</w:t>
      </w:r>
      <w:r w:rsidRPr="00B70395">
        <w:rPr>
          <w:b/>
          <w:i/>
          <w:iCs/>
          <w:sz w:val="22"/>
          <w:szCs w:val="22"/>
        </w:rPr>
        <w:t xml:space="preserve"> - величина в </w:t>
      </w:r>
      <w:r w:rsidR="00C24997">
        <w:rPr>
          <w:b/>
          <w:i/>
          <w:iCs/>
          <w:sz w:val="22"/>
          <w:szCs w:val="22"/>
        </w:rPr>
        <w:t>процентах</w:t>
      </w:r>
      <w:r w:rsidR="00716120">
        <w:rPr>
          <w:b/>
          <w:i/>
          <w:iCs/>
          <w:sz w:val="22"/>
          <w:szCs w:val="22"/>
        </w:rPr>
        <w:t xml:space="preserve"> годовых</w:t>
      </w:r>
      <w:r w:rsidRPr="00B70395">
        <w:rPr>
          <w:b/>
          <w:i/>
          <w:iCs/>
          <w:sz w:val="22"/>
          <w:szCs w:val="22"/>
        </w:rPr>
        <w:t xml:space="preserve">, определяемая Эмитентом перед датой начала размещения Облигаций, но не позднее, чем за 1 (Один) день до даты начала размещения </w:t>
      </w:r>
      <w:r w:rsidR="007241A0">
        <w:rPr>
          <w:b/>
          <w:i/>
          <w:iCs/>
          <w:sz w:val="22"/>
          <w:szCs w:val="22"/>
        </w:rPr>
        <w:t>О</w:t>
      </w:r>
      <w:r w:rsidR="007241A0" w:rsidRPr="00B70395">
        <w:rPr>
          <w:b/>
          <w:i/>
          <w:iCs/>
          <w:sz w:val="22"/>
          <w:szCs w:val="22"/>
        </w:rPr>
        <w:t>блигаций</w:t>
      </w:r>
      <w:r w:rsidRPr="00B70395">
        <w:rPr>
          <w:b/>
          <w:i/>
          <w:iCs/>
          <w:sz w:val="22"/>
          <w:szCs w:val="22"/>
        </w:rPr>
        <w:t>;</w:t>
      </w:r>
    </w:p>
    <w:p w14:paraId="56603FAE" w14:textId="77777777" w:rsidR="008A65E1" w:rsidRDefault="008969C4" w:rsidP="008A65E1">
      <w:pPr>
        <w:ind w:firstLine="540"/>
        <w:jc w:val="both"/>
        <w:rPr>
          <w:b/>
          <w:i/>
          <w:iCs/>
          <w:sz w:val="22"/>
          <w:szCs w:val="22"/>
        </w:rPr>
      </w:pPr>
      <w:r w:rsidRPr="00B4532A">
        <w:rPr>
          <w:b/>
          <w:i/>
          <w:iCs/>
          <w:sz w:val="22"/>
          <w:szCs w:val="22"/>
        </w:rPr>
        <w:t xml:space="preserve">В случае если на Дату определения новой ставки купона ставка кривой бескупонной </w:t>
      </w:r>
      <w:r w:rsidRPr="00E31E7B">
        <w:rPr>
          <w:b/>
          <w:i/>
          <w:iCs/>
          <w:sz w:val="22"/>
          <w:szCs w:val="22"/>
        </w:rPr>
        <w:t>доходности облигаций федерального займа не рассчитывается в соответствии с Методикой, для определения</w:t>
      </w:r>
      <w:r w:rsidRPr="006B64FD">
        <w:rPr>
          <w:b/>
          <w:i/>
          <w:iCs/>
          <w:sz w:val="22"/>
          <w:szCs w:val="22"/>
        </w:rPr>
        <w:t xml:space="preserve"> процентной ставки очередной части периода обращения Облигаций используются три выпуска облигаций федерального займа с фиксированной ставкой купона и сроком погашения от </w:t>
      </w:r>
      <w:r w:rsidR="00101D8B" w:rsidRPr="006B64FD">
        <w:rPr>
          <w:b/>
          <w:i/>
          <w:iCs/>
          <w:sz w:val="22"/>
          <w:szCs w:val="22"/>
        </w:rPr>
        <w:t>3,5</w:t>
      </w:r>
      <w:r w:rsidRPr="006B64FD">
        <w:rPr>
          <w:b/>
          <w:i/>
          <w:iCs/>
          <w:sz w:val="22"/>
          <w:szCs w:val="22"/>
        </w:rPr>
        <w:t xml:space="preserve"> до</w:t>
      </w:r>
      <w:r w:rsidR="00101D8B" w:rsidRPr="006B64FD">
        <w:rPr>
          <w:b/>
          <w:i/>
          <w:iCs/>
          <w:sz w:val="22"/>
          <w:szCs w:val="22"/>
        </w:rPr>
        <w:t xml:space="preserve"> 5,5</w:t>
      </w:r>
      <w:r w:rsidRPr="006B64FD">
        <w:rPr>
          <w:b/>
          <w:i/>
          <w:iCs/>
          <w:sz w:val="22"/>
          <w:szCs w:val="22"/>
        </w:rPr>
        <w:t xml:space="preserve"> лет</w:t>
      </w:r>
      <w:r w:rsidRPr="00E31E7B">
        <w:rPr>
          <w:b/>
          <w:i/>
          <w:iCs/>
          <w:sz w:val="22"/>
          <w:szCs w:val="22"/>
        </w:rPr>
        <w:t xml:space="preserve"> (далее – «Основные ОФЗ») с самым высоким по отношению к иным выпускам облигаций федерального займа среднедневным объемом торгов за 20 торговых дней, непосредственно предшествующих Дате определения новой ставки купона, исключая эту дату.</w:t>
      </w:r>
      <w:r w:rsidRPr="00B4532A">
        <w:rPr>
          <w:b/>
          <w:i/>
          <w:iCs/>
          <w:sz w:val="22"/>
          <w:szCs w:val="22"/>
        </w:rPr>
        <w:t xml:space="preserve"> Указанная доходность до погашения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w:t>
      </w:r>
    </w:p>
    <w:p w14:paraId="4577CD47" w14:textId="77777777" w:rsidR="008A65E1" w:rsidRPr="008A65E1" w:rsidRDefault="008A65E1" w:rsidP="008A65E1">
      <w:pPr>
        <w:ind w:firstLine="540"/>
        <w:jc w:val="both"/>
        <w:rPr>
          <w:b/>
          <w:i/>
          <w:iCs/>
          <w:sz w:val="22"/>
          <w:szCs w:val="22"/>
        </w:rPr>
      </w:pPr>
      <w:r w:rsidRPr="008A65E1">
        <w:rPr>
          <w:b/>
          <w:i/>
          <w:iCs/>
          <w:sz w:val="22"/>
          <w:szCs w:val="22"/>
        </w:rPr>
        <w:t xml:space="preserve">В случае если на Дату определения новой ставки купона Основные ОФЗ отсутствуют, для определения процентной ставки очередной части периода обращения Облигаций используется Ключевая ставка Банка России, действующая на Дату определения новой ставки купона. В случае если на Дату определения новой ставки купона Ключевая ставка Банка России не будет установлена, то в качестве величины R принимается иная аналогичная процентная ставка по основным операциям Банка России по регулированию ликвидности банковского сектора. </w:t>
      </w:r>
    </w:p>
    <w:p w14:paraId="200AF92F" w14:textId="77777777" w:rsidR="008A65E1" w:rsidRPr="008A65E1" w:rsidRDefault="008A65E1" w:rsidP="008A65E1">
      <w:pPr>
        <w:ind w:firstLine="540"/>
        <w:jc w:val="both"/>
        <w:rPr>
          <w:b/>
          <w:i/>
          <w:iCs/>
          <w:sz w:val="22"/>
          <w:szCs w:val="22"/>
        </w:rPr>
      </w:pPr>
      <w:r w:rsidRPr="008A65E1">
        <w:rPr>
          <w:b/>
          <w:i/>
          <w:iCs/>
          <w:sz w:val="22"/>
          <w:szCs w:val="22"/>
        </w:rPr>
        <w:t xml:space="preserve">При этом величина купонного дохода на каждую очередную часть периода обращения Облигаций не может превышать предельную величину процентной ставки по субординированному обязательству, установленной </w:t>
      </w:r>
      <w:r w:rsidR="00F74C97" w:rsidRPr="00F22F2A">
        <w:rPr>
          <w:b/>
          <w:i/>
          <w:iCs/>
          <w:sz w:val="22"/>
          <w:szCs w:val="22"/>
        </w:rPr>
        <w:t xml:space="preserve">Положением Банка России от </w:t>
      </w:r>
      <w:r w:rsidR="00F74C97">
        <w:rPr>
          <w:b/>
          <w:i/>
          <w:iCs/>
          <w:sz w:val="22"/>
          <w:szCs w:val="22"/>
        </w:rPr>
        <w:t>4.07.2018</w:t>
      </w:r>
      <w:r w:rsidR="00F74C97" w:rsidRPr="00F22F2A">
        <w:rPr>
          <w:b/>
          <w:i/>
          <w:iCs/>
          <w:sz w:val="22"/>
          <w:szCs w:val="22"/>
        </w:rPr>
        <w:t xml:space="preserve"> №</w:t>
      </w:r>
      <w:r w:rsidR="00F74C97">
        <w:rPr>
          <w:b/>
          <w:i/>
          <w:iCs/>
          <w:sz w:val="22"/>
          <w:szCs w:val="22"/>
        </w:rPr>
        <w:t xml:space="preserve"> 646</w:t>
      </w:r>
      <w:r w:rsidR="00F74C97" w:rsidRPr="00F22F2A">
        <w:rPr>
          <w:b/>
          <w:i/>
          <w:iCs/>
          <w:sz w:val="22"/>
          <w:szCs w:val="22"/>
        </w:rPr>
        <w:t>-П «О методике определения собственных средств (капитала) кредитных организаций («Базель III»)»</w:t>
      </w:r>
      <w:r w:rsidRPr="008A65E1">
        <w:rPr>
          <w:b/>
          <w:i/>
          <w:iCs/>
          <w:sz w:val="22"/>
          <w:szCs w:val="22"/>
        </w:rPr>
        <w:t xml:space="preserve">, или иной процентной ставки, установленной Банком России для инструментов, подлежащих включению в состав источников </w:t>
      </w:r>
      <w:r w:rsidR="00760CED">
        <w:rPr>
          <w:b/>
          <w:i/>
          <w:iCs/>
          <w:sz w:val="22"/>
          <w:szCs w:val="22"/>
        </w:rPr>
        <w:t>дополнительного</w:t>
      </w:r>
      <w:r w:rsidRPr="008A65E1">
        <w:rPr>
          <w:b/>
          <w:i/>
          <w:iCs/>
          <w:sz w:val="22"/>
          <w:szCs w:val="22"/>
        </w:rPr>
        <w:t xml:space="preserve"> капитала, на Дату определения новой ставки купона. </w:t>
      </w:r>
    </w:p>
    <w:p w14:paraId="60063220" w14:textId="77777777" w:rsidR="008A65E1" w:rsidRDefault="008A65E1" w:rsidP="00A67667">
      <w:pPr>
        <w:ind w:firstLine="540"/>
        <w:jc w:val="both"/>
        <w:rPr>
          <w:b/>
          <w:i/>
          <w:iCs/>
          <w:sz w:val="22"/>
          <w:szCs w:val="22"/>
        </w:rPr>
      </w:pPr>
      <w:r w:rsidRPr="008A65E1">
        <w:rPr>
          <w:b/>
          <w:i/>
          <w:iCs/>
          <w:sz w:val="22"/>
          <w:szCs w:val="22"/>
        </w:rPr>
        <w:t xml:space="preserve">В случае превышения размера процентной ставки на очередную часть периода обращения Облигаций предельной величины процентной ставки по субординированному обязательству, установленной </w:t>
      </w:r>
      <w:r w:rsidR="00F74C97" w:rsidRPr="00F22F2A">
        <w:rPr>
          <w:b/>
          <w:i/>
          <w:iCs/>
          <w:sz w:val="22"/>
          <w:szCs w:val="22"/>
        </w:rPr>
        <w:t xml:space="preserve">Положением Банка России от </w:t>
      </w:r>
      <w:r w:rsidR="00F74C97">
        <w:rPr>
          <w:b/>
          <w:i/>
          <w:iCs/>
          <w:sz w:val="22"/>
          <w:szCs w:val="22"/>
        </w:rPr>
        <w:t>4.07.2018</w:t>
      </w:r>
      <w:r w:rsidR="00F74C97" w:rsidRPr="00F22F2A">
        <w:rPr>
          <w:b/>
          <w:i/>
          <w:iCs/>
          <w:sz w:val="22"/>
          <w:szCs w:val="22"/>
        </w:rPr>
        <w:t xml:space="preserve"> №</w:t>
      </w:r>
      <w:r w:rsidR="00F74C97">
        <w:rPr>
          <w:b/>
          <w:i/>
          <w:iCs/>
          <w:sz w:val="22"/>
          <w:szCs w:val="22"/>
        </w:rPr>
        <w:t xml:space="preserve"> 646</w:t>
      </w:r>
      <w:r w:rsidR="00F74C97" w:rsidRPr="00F22F2A">
        <w:rPr>
          <w:b/>
          <w:i/>
          <w:iCs/>
          <w:sz w:val="22"/>
          <w:szCs w:val="22"/>
        </w:rPr>
        <w:t>-П «О методике определения собственных средств (капитала) кредитных организаций («Базель III»)»</w:t>
      </w:r>
      <w:r w:rsidRPr="008A65E1">
        <w:rPr>
          <w:b/>
          <w:i/>
          <w:iCs/>
          <w:sz w:val="22"/>
          <w:szCs w:val="22"/>
        </w:rPr>
        <w:t xml:space="preserve">, или иной процентной ставки, установленной Банком России для инструментов, подлежащих включению в состав источников </w:t>
      </w:r>
      <w:r w:rsidR="00760CED">
        <w:rPr>
          <w:b/>
          <w:i/>
          <w:iCs/>
          <w:sz w:val="22"/>
          <w:szCs w:val="22"/>
        </w:rPr>
        <w:t>дополнительного</w:t>
      </w:r>
      <w:r w:rsidRPr="008A65E1">
        <w:rPr>
          <w:b/>
          <w:i/>
          <w:iCs/>
          <w:sz w:val="22"/>
          <w:szCs w:val="22"/>
        </w:rPr>
        <w:t xml:space="preserve"> капитала, на Дату определения новой ставки купона действует процентная ставка на очередную часть периода обращения Облигаций равная предельной величине процентной ставки по субординированному обязательству, установленной </w:t>
      </w:r>
      <w:r w:rsidR="00F74C97" w:rsidRPr="00F22F2A">
        <w:rPr>
          <w:b/>
          <w:i/>
          <w:iCs/>
          <w:sz w:val="22"/>
          <w:szCs w:val="22"/>
        </w:rPr>
        <w:t xml:space="preserve">Положением Банка России от </w:t>
      </w:r>
      <w:r w:rsidR="00F74C97">
        <w:rPr>
          <w:b/>
          <w:i/>
          <w:iCs/>
          <w:sz w:val="22"/>
          <w:szCs w:val="22"/>
        </w:rPr>
        <w:t>4.07.2018</w:t>
      </w:r>
      <w:r w:rsidR="00F74C97" w:rsidRPr="00F22F2A">
        <w:rPr>
          <w:b/>
          <w:i/>
          <w:iCs/>
          <w:sz w:val="22"/>
          <w:szCs w:val="22"/>
        </w:rPr>
        <w:t xml:space="preserve"> №</w:t>
      </w:r>
      <w:r w:rsidR="00F74C97">
        <w:rPr>
          <w:b/>
          <w:i/>
          <w:iCs/>
          <w:sz w:val="22"/>
          <w:szCs w:val="22"/>
        </w:rPr>
        <w:t xml:space="preserve"> 646</w:t>
      </w:r>
      <w:r w:rsidR="00F74C97" w:rsidRPr="00F22F2A">
        <w:rPr>
          <w:b/>
          <w:i/>
          <w:iCs/>
          <w:sz w:val="22"/>
          <w:szCs w:val="22"/>
        </w:rPr>
        <w:t>-П «О методике определения собственных средств (капитала) кредитных организаций («Базель III»)»</w:t>
      </w:r>
      <w:r w:rsidRPr="008A65E1">
        <w:rPr>
          <w:b/>
          <w:i/>
          <w:iCs/>
          <w:sz w:val="22"/>
          <w:szCs w:val="22"/>
        </w:rPr>
        <w:t xml:space="preserve">, или иной процентной ставки, установленной Банком России для инструментов, подлежащих включению в состав источников </w:t>
      </w:r>
      <w:r w:rsidR="00760CED">
        <w:rPr>
          <w:b/>
          <w:i/>
          <w:iCs/>
          <w:sz w:val="22"/>
          <w:szCs w:val="22"/>
        </w:rPr>
        <w:t>дополнительного</w:t>
      </w:r>
      <w:r w:rsidRPr="008A65E1">
        <w:rPr>
          <w:b/>
          <w:i/>
          <w:iCs/>
          <w:sz w:val="22"/>
          <w:szCs w:val="22"/>
        </w:rPr>
        <w:t xml:space="preserve"> капитала, на Дату определения новой ставки купона.</w:t>
      </w:r>
    </w:p>
    <w:p w14:paraId="68BDDC59" w14:textId="77777777" w:rsidR="00A67667" w:rsidRDefault="00A67667" w:rsidP="00A67667">
      <w:pPr>
        <w:ind w:firstLine="540"/>
        <w:jc w:val="both"/>
        <w:rPr>
          <w:b/>
          <w:i/>
          <w:iCs/>
          <w:sz w:val="22"/>
          <w:szCs w:val="22"/>
        </w:rPr>
      </w:pPr>
    </w:p>
    <w:p w14:paraId="56BB43A8" w14:textId="77777777" w:rsidR="00A67667" w:rsidRPr="00A67667" w:rsidRDefault="00A67667" w:rsidP="00A67667">
      <w:pPr>
        <w:pStyle w:val="Default"/>
        <w:ind w:firstLine="540"/>
        <w:jc w:val="both"/>
        <w:rPr>
          <w:sz w:val="22"/>
          <w:szCs w:val="22"/>
        </w:rPr>
      </w:pPr>
      <w:r w:rsidRPr="00A67667">
        <w:rPr>
          <w:sz w:val="22"/>
          <w:szCs w:val="22"/>
        </w:rPr>
        <w:t xml:space="preserve">Порядок раскрытия (предоставления) кредитной организацией-эмитентом информации о размере (порядке определения размера) процента (купона): </w:t>
      </w:r>
    </w:p>
    <w:p w14:paraId="691F7180" w14:textId="3FC2D5F4" w:rsidR="00A67667" w:rsidRPr="006B64FD" w:rsidRDefault="00A67667" w:rsidP="00A67667">
      <w:pPr>
        <w:pStyle w:val="Default"/>
        <w:ind w:firstLine="540"/>
        <w:jc w:val="both"/>
        <w:rPr>
          <w:b/>
          <w:color w:val="auto"/>
          <w:sz w:val="22"/>
          <w:szCs w:val="22"/>
        </w:rPr>
      </w:pPr>
      <w:r w:rsidRPr="00A67667">
        <w:rPr>
          <w:b/>
          <w:i/>
          <w:iCs/>
          <w:sz w:val="22"/>
          <w:szCs w:val="22"/>
        </w:rPr>
        <w:t xml:space="preserve">Информация о размере процентной ставки купона на первый купонный период раскрывается Эмитентом не позднее 1 (Одного) дня до даты начала размещения </w:t>
      </w:r>
      <w:r w:rsidR="00D13F28">
        <w:rPr>
          <w:b/>
          <w:i/>
          <w:iCs/>
          <w:sz w:val="22"/>
          <w:szCs w:val="22"/>
        </w:rPr>
        <w:t xml:space="preserve">Облигаций </w:t>
      </w:r>
      <w:r w:rsidRPr="00A67667">
        <w:rPr>
          <w:b/>
          <w:i/>
          <w:iCs/>
          <w:sz w:val="22"/>
          <w:szCs w:val="22"/>
        </w:rPr>
        <w:t xml:space="preserve">в форме сообщения о </w:t>
      </w:r>
      <w:r w:rsidRPr="006B64FD">
        <w:rPr>
          <w:b/>
          <w:i/>
          <w:iCs/>
          <w:color w:val="auto"/>
          <w:sz w:val="22"/>
          <w:szCs w:val="22"/>
        </w:rPr>
        <w:t xml:space="preserve">существенном факте и в следующие сроки с даты принятия решения Эмитентом: </w:t>
      </w:r>
    </w:p>
    <w:p w14:paraId="765223CC" w14:textId="77777777" w:rsidR="00A67667" w:rsidRPr="006B64FD" w:rsidRDefault="00A67667" w:rsidP="00A67667">
      <w:pPr>
        <w:pStyle w:val="Default"/>
        <w:ind w:firstLine="540"/>
        <w:jc w:val="both"/>
        <w:rPr>
          <w:b/>
          <w:color w:val="auto"/>
          <w:sz w:val="22"/>
          <w:szCs w:val="22"/>
        </w:rPr>
      </w:pPr>
      <w:r w:rsidRPr="006B64FD">
        <w:rPr>
          <w:b/>
          <w:i/>
          <w:iCs/>
          <w:color w:val="auto"/>
          <w:sz w:val="22"/>
          <w:szCs w:val="22"/>
        </w:rPr>
        <w:t xml:space="preserve">– в Ленте новостей – не позднее 1 (Одного) дня; </w:t>
      </w:r>
    </w:p>
    <w:p w14:paraId="48344351" w14:textId="77777777" w:rsidR="00A67667" w:rsidRPr="006B64FD" w:rsidRDefault="00A67667" w:rsidP="00A67667">
      <w:pPr>
        <w:pStyle w:val="Default"/>
        <w:ind w:firstLine="540"/>
        <w:jc w:val="both"/>
        <w:rPr>
          <w:b/>
          <w:color w:val="auto"/>
          <w:sz w:val="22"/>
          <w:szCs w:val="22"/>
        </w:rPr>
      </w:pPr>
      <w:r w:rsidRPr="006B64FD">
        <w:rPr>
          <w:b/>
          <w:i/>
          <w:iCs/>
          <w:color w:val="auto"/>
          <w:sz w:val="22"/>
          <w:szCs w:val="22"/>
        </w:rPr>
        <w:t xml:space="preserve">– на странице в Сети Интернет – не позднее 2 (Двух) дней. </w:t>
      </w:r>
    </w:p>
    <w:p w14:paraId="18075E28" w14:textId="77777777" w:rsidR="00A67667" w:rsidRPr="006B64FD" w:rsidRDefault="00A67667" w:rsidP="00A67667">
      <w:pPr>
        <w:pStyle w:val="Default"/>
        <w:ind w:firstLine="540"/>
        <w:jc w:val="both"/>
        <w:rPr>
          <w:b/>
          <w:color w:val="auto"/>
          <w:sz w:val="22"/>
          <w:szCs w:val="22"/>
        </w:rPr>
      </w:pPr>
      <w:r w:rsidRPr="006B64FD">
        <w:rPr>
          <w:b/>
          <w:i/>
          <w:iCs/>
          <w:color w:val="auto"/>
          <w:sz w:val="22"/>
          <w:szCs w:val="22"/>
        </w:rPr>
        <w:lastRenderedPageBreak/>
        <w:t xml:space="preserve">При этом публикация на странице в Сети Интернет осуществляется после публикации в Ленте новостей. </w:t>
      </w:r>
    </w:p>
    <w:p w14:paraId="6DB3F54D" w14:textId="77777777" w:rsidR="00A67667" w:rsidRPr="006B64FD" w:rsidRDefault="00A67667" w:rsidP="00A67667">
      <w:pPr>
        <w:pStyle w:val="Default"/>
        <w:ind w:firstLine="540"/>
        <w:jc w:val="both"/>
        <w:rPr>
          <w:b/>
          <w:color w:val="auto"/>
          <w:sz w:val="22"/>
          <w:szCs w:val="22"/>
        </w:rPr>
      </w:pPr>
      <w:r w:rsidRPr="006B64FD">
        <w:rPr>
          <w:b/>
          <w:i/>
          <w:iCs/>
          <w:color w:val="auto"/>
          <w:sz w:val="22"/>
          <w:szCs w:val="22"/>
        </w:rPr>
        <w:t xml:space="preserve">Информация об установленной ставке купона на первый купонный период доводится Эмитентом до Биржи и НРД не позднее 1 (одного) </w:t>
      </w:r>
      <w:r w:rsidR="00DD66A3">
        <w:rPr>
          <w:b/>
          <w:i/>
          <w:iCs/>
          <w:color w:val="auto"/>
          <w:sz w:val="22"/>
          <w:szCs w:val="22"/>
        </w:rPr>
        <w:t xml:space="preserve">рабочего </w:t>
      </w:r>
      <w:r w:rsidRPr="006B64FD">
        <w:rPr>
          <w:b/>
          <w:i/>
          <w:iCs/>
          <w:color w:val="auto"/>
          <w:sz w:val="22"/>
          <w:szCs w:val="22"/>
        </w:rPr>
        <w:t xml:space="preserve">дня до даты начала размещения Облигаций. </w:t>
      </w:r>
    </w:p>
    <w:p w14:paraId="2BD683D5" w14:textId="77777777" w:rsidR="00A67667" w:rsidRPr="006B64FD" w:rsidRDefault="00A67667" w:rsidP="00A67667">
      <w:pPr>
        <w:pStyle w:val="Default"/>
        <w:ind w:firstLine="540"/>
        <w:jc w:val="both"/>
        <w:rPr>
          <w:b/>
          <w:color w:val="auto"/>
          <w:sz w:val="22"/>
          <w:szCs w:val="22"/>
        </w:rPr>
      </w:pPr>
      <w:r w:rsidRPr="006B64FD">
        <w:rPr>
          <w:b/>
          <w:i/>
          <w:iCs/>
          <w:color w:val="auto"/>
          <w:sz w:val="22"/>
          <w:szCs w:val="22"/>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14:paraId="5F8C5BC4" w14:textId="77777777" w:rsidR="00A67667" w:rsidRPr="006B64FD" w:rsidRDefault="00A67667" w:rsidP="00A67667">
      <w:pPr>
        <w:pStyle w:val="Default"/>
        <w:ind w:firstLine="540"/>
        <w:jc w:val="both"/>
        <w:rPr>
          <w:b/>
          <w:color w:val="auto"/>
          <w:sz w:val="22"/>
          <w:szCs w:val="22"/>
        </w:rPr>
      </w:pPr>
      <w:r w:rsidRPr="006B64FD">
        <w:rPr>
          <w:b/>
          <w:i/>
          <w:iCs/>
          <w:color w:val="auto"/>
          <w:sz w:val="22"/>
          <w:szCs w:val="22"/>
        </w:rPr>
        <w:t xml:space="preserve">В случае если Облигации не будут </w:t>
      </w:r>
      <w:r w:rsidR="00191FDD">
        <w:rPr>
          <w:b/>
          <w:i/>
          <w:iCs/>
          <w:color w:val="auto"/>
          <w:sz w:val="22"/>
          <w:szCs w:val="22"/>
        </w:rPr>
        <w:t xml:space="preserve">досрочно </w:t>
      </w:r>
      <w:r w:rsidRPr="006B64FD">
        <w:rPr>
          <w:b/>
          <w:i/>
          <w:iCs/>
          <w:color w:val="auto"/>
          <w:sz w:val="22"/>
          <w:szCs w:val="22"/>
        </w:rPr>
        <w:t xml:space="preserve">погашены в дату окончания последнего купонного периода, ставка по которому установлена Эмитентом до даты начала размещения Облигаций, информация о размере процентной ставки на каждый последующий купонный период обращения Облигаций раскрывается не позднее, чем за 14 (Четырнадцать) рабочих дней до даты начала очередной части периода обращения Облигаций: </w:t>
      </w:r>
    </w:p>
    <w:p w14:paraId="26A962CB" w14:textId="77777777" w:rsidR="00A67667" w:rsidRPr="006B64FD" w:rsidRDefault="00A67667" w:rsidP="00A67667">
      <w:pPr>
        <w:pStyle w:val="Default"/>
        <w:ind w:firstLine="540"/>
        <w:jc w:val="both"/>
        <w:rPr>
          <w:b/>
          <w:color w:val="auto"/>
          <w:sz w:val="22"/>
          <w:szCs w:val="22"/>
        </w:rPr>
      </w:pPr>
      <w:r w:rsidRPr="006B64FD">
        <w:rPr>
          <w:b/>
          <w:i/>
          <w:iCs/>
          <w:color w:val="auto"/>
          <w:sz w:val="22"/>
          <w:szCs w:val="22"/>
        </w:rPr>
        <w:t xml:space="preserve">– в Ленте новостей; </w:t>
      </w:r>
    </w:p>
    <w:p w14:paraId="4B3FD180" w14:textId="77777777" w:rsidR="00A67667" w:rsidRPr="00A67667" w:rsidRDefault="00A67667" w:rsidP="00A67667">
      <w:pPr>
        <w:pStyle w:val="Default"/>
        <w:ind w:firstLine="540"/>
        <w:jc w:val="both"/>
        <w:rPr>
          <w:b/>
          <w:sz w:val="22"/>
          <w:szCs w:val="22"/>
        </w:rPr>
      </w:pPr>
      <w:r w:rsidRPr="006B64FD">
        <w:rPr>
          <w:b/>
          <w:i/>
          <w:iCs/>
          <w:sz w:val="22"/>
          <w:szCs w:val="22"/>
        </w:rPr>
        <w:t>– на странице в Сети Интернет.</w:t>
      </w:r>
      <w:r w:rsidRPr="00A67667">
        <w:rPr>
          <w:b/>
          <w:i/>
          <w:iCs/>
          <w:sz w:val="22"/>
          <w:szCs w:val="22"/>
        </w:rPr>
        <w:t xml:space="preserve"> </w:t>
      </w:r>
    </w:p>
    <w:p w14:paraId="6A54E77A" w14:textId="77777777" w:rsidR="00A67667" w:rsidRPr="00A67667" w:rsidRDefault="00A67667" w:rsidP="00A67667">
      <w:pPr>
        <w:pStyle w:val="Default"/>
        <w:ind w:firstLine="540"/>
        <w:jc w:val="both"/>
        <w:rPr>
          <w:b/>
          <w:sz w:val="22"/>
          <w:szCs w:val="22"/>
        </w:rPr>
      </w:pPr>
      <w:r w:rsidRPr="00A67667">
        <w:rPr>
          <w:b/>
          <w:i/>
          <w:iCs/>
          <w:sz w:val="22"/>
          <w:szCs w:val="22"/>
        </w:rPr>
        <w:t xml:space="preserve">Публикация на странице в Сети Интернет осуществляется после публикации в Ленте новостей. </w:t>
      </w:r>
    </w:p>
    <w:p w14:paraId="56411434" w14:textId="77777777" w:rsidR="00A67667" w:rsidRDefault="00A67667" w:rsidP="00A67667">
      <w:pPr>
        <w:ind w:firstLine="540"/>
        <w:jc w:val="both"/>
        <w:rPr>
          <w:b/>
          <w:i/>
          <w:iCs/>
          <w:sz w:val="22"/>
          <w:szCs w:val="22"/>
        </w:rPr>
      </w:pPr>
      <w:r w:rsidRPr="00A67667">
        <w:rPr>
          <w:b/>
          <w:i/>
          <w:iCs/>
          <w:sz w:val="22"/>
          <w:szCs w:val="22"/>
        </w:rPr>
        <w:t xml:space="preserve">Эмитент уведомляет Биржу и НРД об определенной ставке купонного периода не позднее, чем за 1 (Один) </w:t>
      </w:r>
      <w:r w:rsidR="00DD66A3">
        <w:rPr>
          <w:b/>
          <w:i/>
          <w:iCs/>
          <w:sz w:val="22"/>
          <w:szCs w:val="22"/>
        </w:rPr>
        <w:t xml:space="preserve">рабочий </w:t>
      </w:r>
      <w:r w:rsidRPr="00A67667">
        <w:rPr>
          <w:b/>
          <w:i/>
          <w:iCs/>
          <w:sz w:val="22"/>
          <w:szCs w:val="22"/>
        </w:rPr>
        <w:t>день до даты начала очередной части периода обращения Облигаций.</w:t>
      </w:r>
    </w:p>
    <w:p w14:paraId="19B0E36A" w14:textId="77777777" w:rsidR="007241A0" w:rsidRPr="007241A0" w:rsidRDefault="007241A0" w:rsidP="007241A0">
      <w:pPr>
        <w:ind w:firstLine="540"/>
        <w:jc w:val="both"/>
        <w:rPr>
          <w:b/>
          <w:i/>
          <w:iCs/>
          <w:sz w:val="22"/>
          <w:szCs w:val="22"/>
        </w:rPr>
      </w:pPr>
      <w:r w:rsidRPr="007241A0">
        <w:rPr>
          <w:b/>
          <w:i/>
          <w:iCs/>
          <w:sz w:val="22"/>
          <w:szCs w:val="22"/>
        </w:rPr>
        <w:t xml:space="preserve">Информация о величине m, используемой для расчета процентной ставки каждого купонного периода, размер которой не был установлен до </w:t>
      </w:r>
      <w:r>
        <w:rPr>
          <w:b/>
          <w:i/>
          <w:iCs/>
          <w:sz w:val="22"/>
          <w:szCs w:val="22"/>
        </w:rPr>
        <w:t>д</w:t>
      </w:r>
      <w:r w:rsidRPr="007241A0">
        <w:rPr>
          <w:b/>
          <w:i/>
          <w:iCs/>
          <w:sz w:val="22"/>
          <w:szCs w:val="22"/>
        </w:rPr>
        <w:t>аты начала размещения,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с даты принятия такого решения уполномоченным органом управления Эмитента, если составления протокола не требуется:</w:t>
      </w:r>
    </w:p>
    <w:p w14:paraId="321108CA" w14:textId="77777777" w:rsidR="007241A0" w:rsidRPr="007241A0" w:rsidRDefault="007241A0" w:rsidP="007241A0">
      <w:pPr>
        <w:ind w:firstLine="540"/>
        <w:jc w:val="both"/>
        <w:rPr>
          <w:b/>
          <w:i/>
          <w:iCs/>
          <w:sz w:val="22"/>
          <w:szCs w:val="22"/>
        </w:rPr>
      </w:pPr>
      <w:r w:rsidRPr="007241A0">
        <w:rPr>
          <w:b/>
          <w:i/>
          <w:iCs/>
          <w:sz w:val="22"/>
          <w:szCs w:val="22"/>
        </w:rPr>
        <w:t xml:space="preserve">- в </w:t>
      </w:r>
      <w:r>
        <w:rPr>
          <w:b/>
          <w:i/>
          <w:iCs/>
          <w:sz w:val="22"/>
          <w:szCs w:val="22"/>
        </w:rPr>
        <w:t>Л</w:t>
      </w:r>
      <w:r w:rsidRPr="007241A0">
        <w:rPr>
          <w:b/>
          <w:i/>
          <w:iCs/>
          <w:sz w:val="22"/>
          <w:szCs w:val="22"/>
        </w:rPr>
        <w:t>енте новостей - не позднее 1 (Одного) дня;</w:t>
      </w:r>
    </w:p>
    <w:p w14:paraId="528AF876" w14:textId="77777777" w:rsidR="007241A0" w:rsidRPr="007241A0" w:rsidRDefault="007241A0" w:rsidP="007241A0">
      <w:pPr>
        <w:ind w:firstLine="540"/>
        <w:jc w:val="both"/>
        <w:rPr>
          <w:b/>
          <w:i/>
          <w:iCs/>
          <w:sz w:val="22"/>
          <w:szCs w:val="22"/>
        </w:rPr>
      </w:pPr>
      <w:r w:rsidRPr="007241A0">
        <w:rPr>
          <w:b/>
          <w:i/>
          <w:iCs/>
          <w:sz w:val="22"/>
          <w:szCs w:val="22"/>
        </w:rPr>
        <w:t xml:space="preserve">- на </w:t>
      </w:r>
      <w:r>
        <w:rPr>
          <w:b/>
          <w:i/>
          <w:iCs/>
          <w:sz w:val="22"/>
          <w:szCs w:val="22"/>
        </w:rPr>
        <w:t>с</w:t>
      </w:r>
      <w:r w:rsidRPr="007241A0">
        <w:rPr>
          <w:b/>
          <w:i/>
          <w:iCs/>
          <w:sz w:val="22"/>
          <w:szCs w:val="22"/>
        </w:rPr>
        <w:t>траниц</w:t>
      </w:r>
      <w:r>
        <w:rPr>
          <w:b/>
          <w:i/>
          <w:iCs/>
          <w:sz w:val="22"/>
          <w:szCs w:val="22"/>
        </w:rPr>
        <w:t>е</w:t>
      </w:r>
      <w:r w:rsidRPr="007241A0">
        <w:rPr>
          <w:b/>
          <w:i/>
          <w:iCs/>
          <w:sz w:val="22"/>
          <w:szCs w:val="22"/>
        </w:rPr>
        <w:t xml:space="preserve"> в </w:t>
      </w:r>
      <w:r>
        <w:rPr>
          <w:b/>
          <w:i/>
          <w:iCs/>
          <w:sz w:val="22"/>
          <w:szCs w:val="22"/>
        </w:rPr>
        <w:t>С</w:t>
      </w:r>
      <w:r w:rsidRPr="007241A0">
        <w:rPr>
          <w:b/>
          <w:i/>
          <w:iCs/>
          <w:sz w:val="22"/>
          <w:szCs w:val="22"/>
        </w:rPr>
        <w:t>ети Интернет - не позднее 2 (Двух) дней.</w:t>
      </w:r>
    </w:p>
    <w:p w14:paraId="386AA0DB" w14:textId="77777777" w:rsidR="007241A0" w:rsidRDefault="007241A0" w:rsidP="007241A0">
      <w:pPr>
        <w:ind w:firstLine="540"/>
        <w:jc w:val="both"/>
        <w:rPr>
          <w:b/>
          <w:i/>
          <w:iCs/>
          <w:sz w:val="22"/>
          <w:szCs w:val="22"/>
        </w:rPr>
      </w:pPr>
      <w:r w:rsidRPr="007241A0">
        <w:rPr>
          <w:b/>
          <w:i/>
          <w:iCs/>
          <w:sz w:val="22"/>
          <w:szCs w:val="22"/>
        </w:rPr>
        <w:t>Публикация на страниц</w:t>
      </w:r>
      <w:r>
        <w:rPr>
          <w:b/>
          <w:i/>
          <w:iCs/>
          <w:sz w:val="22"/>
          <w:szCs w:val="22"/>
        </w:rPr>
        <w:t>е</w:t>
      </w:r>
      <w:r w:rsidRPr="007241A0">
        <w:rPr>
          <w:b/>
          <w:i/>
          <w:iCs/>
          <w:sz w:val="22"/>
          <w:szCs w:val="22"/>
        </w:rPr>
        <w:t xml:space="preserve"> в </w:t>
      </w:r>
      <w:r>
        <w:rPr>
          <w:b/>
          <w:i/>
          <w:iCs/>
          <w:sz w:val="22"/>
          <w:szCs w:val="22"/>
        </w:rPr>
        <w:t>С</w:t>
      </w:r>
      <w:r w:rsidRPr="007241A0">
        <w:rPr>
          <w:b/>
          <w:i/>
          <w:iCs/>
          <w:sz w:val="22"/>
          <w:szCs w:val="22"/>
        </w:rPr>
        <w:t xml:space="preserve">ети Интернет осуществляется после публикации в </w:t>
      </w:r>
      <w:r>
        <w:rPr>
          <w:b/>
          <w:i/>
          <w:iCs/>
          <w:sz w:val="22"/>
          <w:szCs w:val="22"/>
        </w:rPr>
        <w:t>Л</w:t>
      </w:r>
      <w:r w:rsidRPr="007241A0">
        <w:rPr>
          <w:b/>
          <w:i/>
          <w:iCs/>
          <w:sz w:val="22"/>
          <w:szCs w:val="22"/>
        </w:rPr>
        <w:t>енте новостей.</w:t>
      </w:r>
    </w:p>
    <w:p w14:paraId="6DA9D12A" w14:textId="77777777" w:rsidR="00E77DEE" w:rsidRDefault="007241A0" w:rsidP="00A67667">
      <w:pPr>
        <w:ind w:firstLine="540"/>
        <w:jc w:val="both"/>
        <w:rPr>
          <w:b/>
          <w:i/>
          <w:iCs/>
          <w:sz w:val="22"/>
          <w:szCs w:val="22"/>
        </w:rPr>
      </w:pPr>
      <w:r w:rsidRPr="007241A0">
        <w:rPr>
          <w:b/>
          <w:i/>
          <w:iCs/>
          <w:sz w:val="22"/>
          <w:szCs w:val="22"/>
        </w:rPr>
        <w:t>Информация об установленной ставке купона на первый купонный период доводится Эмитентом до Биржи и НРД не позднее 1 (одного)</w:t>
      </w:r>
      <w:r w:rsidR="00DD66A3">
        <w:rPr>
          <w:b/>
          <w:i/>
          <w:iCs/>
          <w:sz w:val="22"/>
          <w:szCs w:val="22"/>
        </w:rPr>
        <w:t xml:space="preserve"> рабочего</w:t>
      </w:r>
      <w:r w:rsidRPr="007241A0">
        <w:rPr>
          <w:b/>
          <w:i/>
          <w:iCs/>
          <w:sz w:val="22"/>
          <w:szCs w:val="22"/>
        </w:rPr>
        <w:t xml:space="preserve"> дня до даты начала размещения Облигаций.</w:t>
      </w:r>
    </w:p>
    <w:p w14:paraId="26CA2FC5" w14:textId="77777777" w:rsidR="007241A0" w:rsidRDefault="007241A0" w:rsidP="00A67667">
      <w:pPr>
        <w:ind w:firstLine="540"/>
        <w:jc w:val="both"/>
        <w:rPr>
          <w:b/>
          <w:i/>
          <w:iCs/>
          <w:sz w:val="22"/>
          <w:szCs w:val="22"/>
        </w:rPr>
      </w:pPr>
    </w:p>
    <w:p w14:paraId="3597679E" w14:textId="77777777" w:rsidR="00E77DEE" w:rsidRPr="00E77DEE" w:rsidRDefault="00E77DEE" w:rsidP="00A67667">
      <w:pPr>
        <w:ind w:firstLine="540"/>
        <w:jc w:val="both"/>
        <w:rPr>
          <w:b/>
          <w:i/>
          <w:iCs/>
          <w:sz w:val="22"/>
          <w:szCs w:val="22"/>
        </w:rPr>
      </w:pPr>
      <w:r w:rsidRPr="00E77DEE">
        <w:rPr>
          <w:sz w:val="22"/>
          <w:szCs w:val="22"/>
        </w:rPr>
        <w:t xml:space="preserve">Иные сведения о порядке определения дохода по облигациям в случаях, предусмотренных законодательством Российской Федерации о ценных бумагах: </w:t>
      </w:r>
      <w:r w:rsidRPr="00E77DEE">
        <w:rPr>
          <w:b/>
          <w:i/>
          <w:iCs/>
          <w:sz w:val="22"/>
          <w:szCs w:val="22"/>
        </w:rPr>
        <w:t>отсутствуют.</w:t>
      </w:r>
    </w:p>
    <w:p w14:paraId="0C6EE414" w14:textId="77777777" w:rsidR="007313A6" w:rsidRDefault="007313A6" w:rsidP="001C534D">
      <w:pPr>
        <w:ind w:firstLine="540"/>
        <w:jc w:val="both"/>
        <w:rPr>
          <w:b/>
          <w:bCs/>
          <w:i/>
          <w:iCs/>
          <w:sz w:val="22"/>
          <w:szCs w:val="22"/>
        </w:rPr>
      </w:pPr>
    </w:p>
    <w:p w14:paraId="15309847" w14:textId="77777777" w:rsidR="00C22C42" w:rsidRDefault="00C22C42" w:rsidP="00683697">
      <w:pPr>
        <w:ind w:firstLine="540"/>
        <w:jc w:val="both"/>
        <w:rPr>
          <w:bCs/>
          <w:iCs/>
          <w:sz w:val="22"/>
          <w:szCs w:val="22"/>
        </w:rPr>
      </w:pPr>
      <w:r w:rsidRPr="00683697">
        <w:rPr>
          <w:bCs/>
          <w:iCs/>
          <w:sz w:val="22"/>
          <w:szCs w:val="22"/>
        </w:rPr>
        <w:t>8.2. Порядок выплаты дохода.</w:t>
      </w:r>
    </w:p>
    <w:p w14:paraId="044E9A70" w14:textId="77777777" w:rsidR="00683697" w:rsidRDefault="00683697" w:rsidP="00683697">
      <w:pPr>
        <w:ind w:firstLine="540"/>
        <w:jc w:val="both"/>
        <w:rPr>
          <w:bCs/>
          <w:iCs/>
          <w:sz w:val="22"/>
          <w:szCs w:val="22"/>
        </w:rPr>
      </w:pPr>
    </w:p>
    <w:p w14:paraId="10BC1037" w14:textId="77777777" w:rsidR="0074458A" w:rsidRPr="00C25D07" w:rsidRDefault="0074458A" w:rsidP="0074458A">
      <w:pPr>
        <w:pStyle w:val="Default"/>
        <w:ind w:firstLine="540"/>
        <w:jc w:val="both"/>
        <w:rPr>
          <w:sz w:val="22"/>
          <w:szCs w:val="22"/>
        </w:rPr>
      </w:pPr>
      <w:r w:rsidRPr="00C25D07">
        <w:rPr>
          <w:sz w:val="22"/>
          <w:szCs w:val="22"/>
        </w:rPr>
        <w:t xml:space="preserve">Срок (дата) выплаты дохода: </w:t>
      </w:r>
    </w:p>
    <w:p w14:paraId="23BF9CC3" w14:textId="36D1D3C3" w:rsidR="004A5FF0" w:rsidRDefault="00683697" w:rsidP="00683697">
      <w:pPr>
        <w:pStyle w:val="Default"/>
        <w:ind w:firstLine="540"/>
        <w:jc w:val="both"/>
        <w:rPr>
          <w:b/>
          <w:i/>
          <w:iCs/>
          <w:sz w:val="22"/>
          <w:szCs w:val="22"/>
        </w:rPr>
      </w:pPr>
      <w:r w:rsidRPr="00C25D07">
        <w:rPr>
          <w:b/>
          <w:i/>
          <w:iCs/>
          <w:sz w:val="22"/>
          <w:szCs w:val="22"/>
        </w:rPr>
        <w:t xml:space="preserve">Период обращения Облигаций разделен на купонные периоды. </w:t>
      </w:r>
      <w:r w:rsidR="004A5FF0">
        <w:rPr>
          <w:b/>
          <w:i/>
          <w:iCs/>
          <w:sz w:val="22"/>
          <w:szCs w:val="22"/>
        </w:rPr>
        <w:t xml:space="preserve">Облигации имеют                                 20 (Двадцать) купонных периодов. </w:t>
      </w:r>
      <w:r w:rsidRPr="00C25D07">
        <w:rPr>
          <w:b/>
          <w:i/>
          <w:iCs/>
          <w:sz w:val="22"/>
          <w:szCs w:val="22"/>
        </w:rPr>
        <w:t>Длительность каждого из купонных периодов устанавливается равной 182 (Ста восьмидесяти двум) дням.</w:t>
      </w:r>
      <w:r w:rsidR="0074458A">
        <w:rPr>
          <w:b/>
          <w:i/>
          <w:iCs/>
          <w:sz w:val="22"/>
          <w:szCs w:val="22"/>
        </w:rPr>
        <w:t xml:space="preserve"> Датой начала первого купонного периода является дата начала размещения Облигаций, датой начала каждого последующего купонного периода (начиная со второго) является дата, следующая за датой окончания предыдущего купонного периода.</w:t>
      </w:r>
    </w:p>
    <w:p w14:paraId="08ED9E2A" w14:textId="77777777" w:rsidR="004A5FF0" w:rsidRPr="00D30F03" w:rsidRDefault="004A5FF0" w:rsidP="00683697">
      <w:pPr>
        <w:pStyle w:val="Default"/>
        <w:ind w:firstLine="540"/>
        <w:jc w:val="both"/>
        <w:rPr>
          <w:b/>
          <w:i/>
          <w:iCs/>
          <w:sz w:val="22"/>
          <w:szCs w:val="22"/>
        </w:rPr>
      </w:pPr>
      <w:r w:rsidRPr="00D30F03">
        <w:rPr>
          <w:b/>
          <w:i/>
          <w:iCs/>
          <w:sz w:val="22"/>
          <w:szCs w:val="22"/>
        </w:rPr>
        <w:t>Датами оконча</w:t>
      </w:r>
      <w:r w:rsidR="00B303E1" w:rsidRPr="00B303E1">
        <w:rPr>
          <w:b/>
          <w:i/>
          <w:iCs/>
          <w:sz w:val="22"/>
          <w:szCs w:val="22"/>
        </w:rPr>
        <w:t>ния купон</w:t>
      </w:r>
      <w:r w:rsidR="00B303E1" w:rsidRPr="00077C2D">
        <w:rPr>
          <w:b/>
          <w:i/>
          <w:iCs/>
          <w:sz w:val="22"/>
          <w:szCs w:val="22"/>
        </w:rPr>
        <w:t>ных периодов являются:</w:t>
      </w:r>
    </w:p>
    <w:p w14:paraId="1ED96303" w14:textId="69274A67" w:rsidR="004A5FF0" w:rsidRPr="00D30F03" w:rsidRDefault="004A5FF0" w:rsidP="00D30F03">
      <w:pPr>
        <w:pStyle w:val="Default"/>
        <w:ind w:firstLine="540"/>
        <w:jc w:val="both"/>
        <w:rPr>
          <w:b/>
          <w:i/>
          <w:iCs/>
          <w:sz w:val="22"/>
          <w:szCs w:val="22"/>
        </w:rPr>
      </w:pPr>
      <w:r w:rsidRPr="00D30F03">
        <w:rPr>
          <w:b/>
          <w:i/>
          <w:iCs/>
          <w:sz w:val="22"/>
          <w:szCs w:val="22"/>
        </w:rPr>
        <w:t>• для первого купон</w:t>
      </w:r>
      <w:r w:rsidR="0074458A">
        <w:rPr>
          <w:b/>
          <w:i/>
          <w:iCs/>
          <w:sz w:val="22"/>
          <w:szCs w:val="22"/>
        </w:rPr>
        <w:t>ного периода</w:t>
      </w:r>
      <w:r w:rsidRPr="00D30F03">
        <w:rPr>
          <w:b/>
          <w:i/>
          <w:iCs/>
          <w:sz w:val="22"/>
          <w:szCs w:val="22"/>
        </w:rPr>
        <w:t xml:space="preserve"> – 182-й (Сто восемьдесят второй) день с даты начала размещения Облигаций; </w:t>
      </w:r>
    </w:p>
    <w:p w14:paraId="14B834F2" w14:textId="235E2F61" w:rsidR="004A5FF0" w:rsidRPr="00D30F03" w:rsidRDefault="004A5FF0" w:rsidP="00D30F03">
      <w:pPr>
        <w:pStyle w:val="Default"/>
        <w:ind w:firstLine="540"/>
        <w:jc w:val="both"/>
        <w:rPr>
          <w:b/>
          <w:i/>
          <w:iCs/>
          <w:sz w:val="22"/>
          <w:szCs w:val="22"/>
        </w:rPr>
      </w:pPr>
      <w:r w:rsidRPr="00D30F03">
        <w:rPr>
          <w:b/>
          <w:i/>
          <w:iCs/>
          <w:sz w:val="22"/>
          <w:szCs w:val="22"/>
        </w:rPr>
        <w:t xml:space="preserve">• для второго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 364-й (Триста шестьдесят четвертый) день с даты начала размещения Облигаций; </w:t>
      </w:r>
    </w:p>
    <w:p w14:paraId="79D3ECFF" w14:textId="6F4C6D88" w:rsidR="004A5FF0" w:rsidRPr="00D30F03" w:rsidRDefault="004A5FF0" w:rsidP="00D30F03">
      <w:pPr>
        <w:pStyle w:val="Default"/>
        <w:ind w:firstLine="540"/>
        <w:jc w:val="both"/>
        <w:rPr>
          <w:b/>
          <w:i/>
          <w:iCs/>
          <w:sz w:val="22"/>
          <w:szCs w:val="22"/>
        </w:rPr>
      </w:pPr>
      <w:r w:rsidRPr="00D30F03">
        <w:rPr>
          <w:b/>
          <w:i/>
          <w:iCs/>
          <w:sz w:val="22"/>
          <w:szCs w:val="22"/>
        </w:rPr>
        <w:t xml:space="preserve">• для третьего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 546-й (Пятьсот сорок шестой) день с даты начала размещения Облигаций; </w:t>
      </w:r>
    </w:p>
    <w:p w14:paraId="5237DE9C" w14:textId="6212FDAE" w:rsidR="004A5FF0" w:rsidRPr="00D30F03" w:rsidRDefault="004A5FF0" w:rsidP="00D30F03">
      <w:pPr>
        <w:pStyle w:val="Default"/>
        <w:ind w:firstLine="540"/>
        <w:jc w:val="both"/>
        <w:rPr>
          <w:b/>
          <w:i/>
          <w:iCs/>
          <w:sz w:val="22"/>
          <w:szCs w:val="22"/>
        </w:rPr>
      </w:pPr>
      <w:r w:rsidRPr="00D30F03">
        <w:rPr>
          <w:b/>
          <w:i/>
          <w:iCs/>
          <w:sz w:val="22"/>
          <w:szCs w:val="22"/>
        </w:rPr>
        <w:t xml:space="preserve">• для четвертого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 728-й (Семьсот двадцать восьмой) день с даты начала размещения Облигаций; </w:t>
      </w:r>
    </w:p>
    <w:p w14:paraId="4463D6C5" w14:textId="096B72E1" w:rsidR="004A5FF0" w:rsidRPr="00D30F03" w:rsidRDefault="004A5FF0" w:rsidP="00077C2D">
      <w:pPr>
        <w:pStyle w:val="Default"/>
        <w:ind w:firstLine="540"/>
        <w:jc w:val="both"/>
        <w:rPr>
          <w:b/>
          <w:i/>
          <w:iCs/>
          <w:sz w:val="22"/>
          <w:szCs w:val="22"/>
        </w:rPr>
      </w:pPr>
      <w:r w:rsidRPr="00D30F03">
        <w:rPr>
          <w:b/>
          <w:i/>
          <w:iCs/>
          <w:sz w:val="22"/>
          <w:szCs w:val="22"/>
        </w:rPr>
        <w:t xml:space="preserve">• для пятого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 910-й (Девятьсот десятый) день с </w:t>
      </w:r>
      <w:r w:rsidR="00677BD1">
        <w:rPr>
          <w:b/>
          <w:i/>
          <w:iCs/>
          <w:sz w:val="22"/>
          <w:szCs w:val="22"/>
        </w:rPr>
        <w:t>д</w:t>
      </w:r>
      <w:r w:rsidRPr="00D30F03">
        <w:rPr>
          <w:b/>
          <w:i/>
          <w:iCs/>
          <w:sz w:val="22"/>
          <w:szCs w:val="22"/>
        </w:rPr>
        <w:t>аты начала размещения Облигаций;</w:t>
      </w:r>
    </w:p>
    <w:p w14:paraId="45332413" w14:textId="7A22D8F5" w:rsidR="004A5FF0" w:rsidRPr="00D30F03" w:rsidRDefault="004A5FF0" w:rsidP="00077C2D">
      <w:pPr>
        <w:pStyle w:val="Default"/>
        <w:ind w:firstLine="540"/>
        <w:jc w:val="both"/>
        <w:rPr>
          <w:b/>
          <w:i/>
          <w:iCs/>
          <w:sz w:val="22"/>
          <w:szCs w:val="22"/>
        </w:rPr>
      </w:pPr>
      <w:r w:rsidRPr="00D30F03">
        <w:rPr>
          <w:b/>
          <w:i/>
          <w:iCs/>
          <w:sz w:val="22"/>
          <w:szCs w:val="22"/>
        </w:rPr>
        <w:lastRenderedPageBreak/>
        <w:t xml:space="preserve">• для шестого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 1 092-й (Одна тысяча девяносто второй) день с даты начала размещения Облигаций; </w:t>
      </w:r>
    </w:p>
    <w:p w14:paraId="55FBC4F1" w14:textId="25EA2A30" w:rsidR="004A5FF0" w:rsidRPr="00D30F03" w:rsidRDefault="004A5FF0" w:rsidP="00077C2D">
      <w:pPr>
        <w:pStyle w:val="Default"/>
        <w:ind w:firstLine="540"/>
        <w:jc w:val="both"/>
        <w:rPr>
          <w:b/>
          <w:i/>
          <w:iCs/>
          <w:sz w:val="22"/>
          <w:szCs w:val="22"/>
        </w:rPr>
      </w:pPr>
      <w:r w:rsidRPr="00D30F03">
        <w:rPr>
          <w:b/>
          <w:i/>
          <w:iCs/>
          <w:sz w:val="22"/>
          <w:szCs w:val="22"/>
        </w:rPr>
        <w:t xml:space="preserve">• для седьмого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 1 274-й (Одна тысяча двести семьдесят четвертый) день с даты начала размещения Облигаций; </w:t>
      </w:r>
    </w:p>
    <w:p w14:paraId="36BF3BCD" w14:textId="23613E98" w:rsidR="004A5FF0" w:rsidRPr="00D30F03" w:rsidRDefault="004A5FF0" w:rsidP="00077C2D">
      <w:pPr>
        <w:pStyle w:val="Default"/>
        <w:ind w:firstLine="540"/>
        <w:jc w:val="both"/>
        <w:rPr>
          <w:b/>
          <w:i/>
          <w:iCs/>
          <w:sz w:val="22"/>
          <w:szCs w:val="22"/>
        </w:rPr>
      </w:pPr>
      <w:r w:rsidRPr="00D30F03">
        <w:rPr>
          <w:b/>
          <w:i/>
          <w:iCs/>
          <w:sz w:val="22"/>
          <w:szCs w:val="22"/>
        </w:rPr>
        <w:t xml:space="preserve">• для восьмого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 1 456-й (Одна тысяча четыреста пятьдесят шестой) день с даты начала размещения Облигаций; </w:t>
      </w:r>
    </w:p>
    <w:p w14:paraId="6165F0AD" w14:textId="64AB07D0" w:rsidR="004A5FF0" w:rsidRPr="00D30F03" w:rsidRDefault="004A5FF0" w:rsidP="00077C2D">
      <w:pPr>
        <w:pStyle w:val="Default"/>
        <w:ind w:firstLine="540"/>
        <w:jc w:val="both"/>
        <w:rPr>
          <w:b/>
          <w:i/>
          <w:iCs/>
          <w:sz w:val="22"/>
          <w:szCs w:val="22"/>
        </w:rPr>
      </w:pPr>
      <w:r w:rsidRPr="00D30F03">
        <w:rPr>
          <w:b/>
          <w:i/>
          <w:iCs/>
          <w:sz w:val="22"/>
          <w:szCs w:val="22"/>
        </w:rPr>
        <w:t xml:space="preserve">• для девятого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 1 638-й (Одна тысяча шестьсот тридцать восьмой) день с даты начала размещения Облигаций; </w:t>
      </w:r>
    </w:p>
    <w:p w14:paraId="1ECF0872" w14:textId="1057920E" w:rsidR="004A5FF0" w:rsidRPr="00D30F03" w:rsidRDefault="004A5FF0" w:rsidP="00077C2D">
      <w:pPr>
        <w:pStyle w:val="Default"/>
        <w:ind w:firstLine="540"/>
        <w:jc w:val="both"/>
        <w:rPr>
          <w:b/>
          <w:i/>
          <w:iCs/>
          <w:sz w:val="22"/>
          <w:szCs w:val="22"/>
        </w:rPr>
      </w:pPr>
      <w:r w:rsidRPr="00D30F03">
        <w:rPr>
          <w:b/>
          <w:i/>
          <w:iCs/>
          <w:sz w:val="22"/>
          <w:szCs w:val="22"/>
        </w:rPr>
        <w:t xml:space="preserve">• для десятого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 1 820-й (Одна тысяча восемьсот двадцатый) день с даты начала размещения Облигаций; </w:t>
      </w:r>
    </w:p>
    <w:p w14:paraId="0783D0F6" w14:textId="0A8ACE40" w:rsidR="004A5FF0" w:rsidRPr="00077C2D" w:rsidRDefault="004A5FF0" w:rsidP="00077C2D">
      <w:pPr>
        <w:pStyle w:val="Default"/>
        <w:ind w:firstLine="540"/>
        <w:jc w:val="both"/>
        <w:rPr>
          <w:b/>
          <w:i/>
          <w:iCs/>
          <w:sz w:val="22"/>
          <w:szCs w:val="22"/>
        </w:rPr>
      </w:pPr>
      <w:r w:rsidRPr="00D30F03">
        <w:rPr>
          <w:b/>
          <w:i/>
          <w:iCs/>
          <w:sz w:val="22"/>
          <w:szCs w:val="22"/>
        </w:rPr>
        <w:t xml:space="preserve">• для одиннадцатого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 2002-й (Две тысячи второй) день с даты начала размещения Облигаций</w:t>
      </w:r>
      <w:r w:rsidRPr="00077C2D">
        <w:rPr>
          <w:b/>
          <w:i/>
          <w:iCs/>
          <w:sz w:val="22"/>
          <w:szCs w:val="22"/>
        </w:rPr>
        <w:t xml:space="preserve">; </w:t>
      </w:r>
    </w:p>
    <w:p w14:paraId="66F43525" w14:textId="0A171258" w:rsidR="00CD6F09" w:rsidRPr="0091280E" w:rsidRDefault="00CD6F09" w:rsidP="00CD6F09">
      <w:pPr>
        <w:pStyle w:val="Default"/>
        <w:ind w:firstLine="540"/>
        <w:jc w:val="both"/>
        <w:rPr>
          <w:b/>
          <w:i/>
          <w:iCs/>
          <w:sz w:val="22"/>
          <w:szCs w:val="22"/>
        </w:rPr>
      </w:pPr>
      <w:r w:rsidRPr="0091280E">
        <w:rPr>
          <w:b/>
          <w:i/>
          <w:iCs/>
          <w:sz w:val="22"/>
          <w:szCs w:val="22"/>
        </w:rPr>
        <w:t xml:space="preserve">• для </w:t>
      </w:r>
      <w:r w:rsidRPr="00077C2D">
        <w:rPr>
          <w:b/>
          <w:i/>
          <w:iCs/>
          <w:sz w:val="22"/>
          <w:szCs w:val="22"/>
        </w:rPr>
        <w:t xml:space="preserve">двенадцатого </w:t>
      </w:r>
      <w:r w:rsidR="0074458A" w:rsidRPr="00465E52">
        <w:rPr>
          <w:b/>
          <w:i/>
          <w:iCs/>
          <w:sz w:val="22"/>
          <w:szCs w:val="22"/>
        </w:rPr>
        <w:t>купон</w:t>
      </w:r>
      <w:r w:rsidR="0074458A">
        <w:rPr>
          <w:b/>
          <w:i/>
          <w:iCs/>
          <w:sz w:val="22"/>
          <w:szCs w:val="22"/>
        </w:rPr>
        <w:t>ного периода</w:t>
      </w:r>
      <w:r w:rsidRPr="00077C2D">
        <w:rPr>
          <w:b/>
          <w:i/>
          <w:iCs/>
          <w:sz w:val="22"/>
          <w:szCs w:val="22"/>
        </w:rPr>
        <w:t xml:space="preserve"> </w:t>
      </w:r>
      <w:r w:rsidRPr="0091280E">
        <w:rPr>
          <w:b/>
          <w:i/>
          <w:iCs/>
          <w:sz w:val="22"/>
          <w:szCs w:val="22"/>
        </w:rPr>
        <w:t>–</w:t>
      </w:r>
      <w:r w:rsidRPr="00077C2D">
        <w:rPr>
          <w:b/>
          <w:i/>
          <w:iCs/>
          <w:sz w:val="22"/>
          <w:szCs w:val="22"/>
        </w:rPr>
        <w:t xml:space="preserve"> 2184-й (Две тысячи сто восемьдесят четвертый) </w:t>
      </w:r>
      <w:r w:rsidRPr="0091280E">
        <w:rPr>
          <w:b/>
          <w:i/>
          <w:iCs/>
          <w:sz w:val="22"/>
          <w:szCs w:val="22"/>
        </w:rPr>
        <w:t xml:space="preserve">день с даты начала размещения Облигаций; </w:t>
      </w:r>
    </w:p>
    <w:p w14:paraId="41A7CD18" w14:textId="32276A13" w:rsidR="00CD6F09" w:rsidRPr="0091280E" w:rsidRDefault="00CD6F09" w:rsidP="00CD6F09">
      <w:pPr>
        <w:pStyle w:val="Default"/>
        <w:ind w:firstLine="540"/>
        <w:jc w:val="both"/>
        <w:rPr>
          <w:b/>
          <w:i/>
          <w:iCs/>
          <w:sz w:val="22"/>
          <w:szCs w:val="22"/>
        </w:rPr>
      </w:pPr>
      <w:r w:rsidRPr="0091280E">
        <w:rPr>
          <w:b/>
          <w:i/>
          <w:iCs/>
          <w:sz w:val="22"/>
          <w:szCs w:val="22"/>
        </w:rPr>
        <w:t xml:space="preserve">• для </w:t>
      </w:r>
      <w:r w:rsidRPr="00077C2D">
        <w:rPr>
          <w:b/>
          <w:i/>
          <w:iCs/>
          <w:sz w:val="22"/>
          <w:szCs w:val="22"/>
        </w:rPr>
        <w:t xml:space="preserve">тринадцатого </w:t>
      </w:r>
      <w:r w:rsidR="0074458A" w:rsidRPr="00465E52">
        <w:rPr>
          <w:b/>
          <w:i/>
          <w:iCs/>
          <w:sz w:val="22"/>
          <w:szCs w:val="22"/>
        </w:rPr>
        <w:t>купон</w:t>
      </w:r>
      <w:r w:rsidR="0074458A">
        <w:rPr>
          <w:b/>
          <w:i/>
          <w:iCs/>
          <w:sz w:val="22"/>
          <w:szCs w:val="22"/>
        </w:rPr>
        <w:t>ного периода</w:t>
      </w:r>
      <w:r w:rsidRPr="00077C2D">
        <w:rPr>
          <w:b/>
          <w:i/>
          <w:iCs/>
          <w:sz w:val="22"/>
          <w:szCs w:val="22"/>
        </w:rPr>
        <w:t xml:space="preserve"> </w:t>
      </w:r>
      <w:r w:rsidRPr="0091280E">
        <w:rPr>
          <w:b/>
          <w:i/>
          <w:iCs/>
          <w:sz w:val="22"/>
          <w:szCs w:val="22"/>
        </w:rPr>
        <w:t>–</w:t>
      </w:r>
      <w:r w:rsidRPr="00D30F03">
        <w:rPr>
          <w:b/>
          <w:i/>
          <w:iCs/>
          <w:sz w:val="22"/>
          <w:szCs w:val="22"/>
        </w:rPr>
        <w:t xml:space="preserve"> 2366-й (Две тысячи триста шестьдесят шестой) </w:t>
      </w:r>
      <w:r w:rsidRPr="0091280E">
        <w:rPr>
          <w:b/>
          <w:i/>
          <w:iCs/>
          <w:sz w:val="22"/>
          <w:szCs w:val="22"/>
        </w:rPr>
        <w:t xml:space="preserve">день с даты начала размещения Облигаций; </w:t>
      </w:r>
    </w:p>
    <w:p w14:paraId="5D73E6D6" w14:textId="2D1D25E8" w:rsidR="00CD6F09" w:rsidRPr="0091280E" w:rsidRDefault="00CD6F09" w:rsidP="00CD6F09">
      <w:pPr>
        <w:pStyle w:val="Default"/>
        <w:ind w:firstLine="540"/>
        <w:jc w:val="both"/>
        <w:rPr>
          <w:b/>
          <w:i/>
          <w:iCs/>
          <w:sz w:val="22"/>
          <w:szCs w:val="22"/>
        </w:rPr>
      </w:pPr>
      <w:r w:rsidRPr="0091280E">
        <w:rPr>
          <w:b/>
          <w:i/>
          <w:iCs/>
          <w:sz w:val="22"/>
          <w:szCs w:val="22"/>
        </w:rPr>
        <w:t xml:space="preserve">• для </w:t>
      </w:r>
      <w:r w:rsidRPr="00D30F03">
        <w:rPr>
          <w:b/>
          <w:i/>
          <w:iCs/>
          <w:sz w:val="22"/>
          <w:szCs w:val="22"/>
        </w:rPr>
        <w:t xml:space="preserve">четырнадцатого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w:t>
      </w:r>
      <w:r w:rsidRPr="0091280E">
        <w:rPr>
          <w:b/>
          <w:i/>
          <w:iCs/>
          <w:sz w:val="22"/>
          <w:szCs w:val="22"/>
        </w:rPr>
        <w:t>–</w:t>
      </w:r>
      <w:r w:rsidRPr="00D30F03">
        <w:rPr>
          <w:b/>
          <w:i/>
          <w:iCs/>
          <w:sz w:val="22"/>
          <w:szCs w:val="22"/>
        </w:rPr>
        <w:t xml:space="preserve"> 2548-й (Две тысячи пятьсот сорок восьмой) </w:t>
      </w:r>
      <w:r w:rsidRPr="0091280E">
        <w:rPr>
          <w:b/>
          <w:i/>
          <w:iCs/>
          <w:sz w:val="22"/>
          <w:szCs w:val="22"/>
        </w:rPr>
        <w:t xml:space="preserve">день с даты начала размещения Облигаций; </w:t>
      </w:r>
    </w:p>
    <w:p w14:paraId="426B86C5" w14:textId="5244084D" w:rsidR="00CD6F09" w:rsidRPr="0091280E" w:rsidRDefault="00CD6F09" w:rsidP="00CD6F09">
      <w:pPr>
        <w:pStyle w:val="Default"/>
        <w:ind w:firstLine="540"/>
        <w:jc w:val="both"/>
        <w:rPr>
          <w:b/>
          <w:i/>
          <w:iCs/>
          <w:sz w:val="22"/>
          <w:szCs w:val="22"/>
        </w:rPr>
      </w:pPr>
      <w:r w:rsidRPr="0091280E">
        <w:rPr>
          <w:b/>
          <w:i/>
          <w:iCs/>
          <w:sz w:val="22"/>
          <w:szCs w:val="22"/>
        </w:rPr>
        <w:t xml:space="preserve">• для </w:t>
      </w:r>
      <w:r w:rsidRPr="00D30F03">
        <w:rPr>
          <w:b/>
          <w:i/>
          <w:iCs/>
          <w:sz w:val="22"/>
          <w:szCs w:val="22"/>
        </w:rPr>
        <w:t xml:space="preserve">пятнадцатого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w:t>
      </w:r>
      <w:r w:rsidRPr="0091280E">
        <w:rPr>
          <w:b/>
          <w:i/>
          <w:iCs/>
          <w:sz w:val="22"/>
          <w:szCs w:val="22"/>
        </w:rPr>
        <w:t>–</w:t>
      </w:r>
      <w:r w:rsidRPr="00D30F03">
        <w:rPr>
          <w:b/>
          <w:i/>
          <w:iCs/>
          <w:sz w:val="22"/>
          <w:szCs w:val="22"/>
        </w:rPr>
        <w:t xml:space="preserve"> 2730-й (Две тысячи семьсот тридцатый) </w:t>
      </w:r>
      <w:r w:rsidRPr="0091280E">
        <w:rPr>
          <w:b/>
          <w:i/>
          <w:iCs/>
          <w:sz w:val="22"/>
          <w:szCs w:val="22"/>
        </w:rPr>
        <w:t xml:space="preserve">день с даты начала размещения Облигаций; </w:t>
      </w:r>
    </w:p>
    <w:p w14:paraId="321E040A" w14:textId="16FF55B4" w:rsidR="00CD6F09" w:rsidRPr="0091280E" w:rsidRDefault="00CD6F09" w:rsidP="00CD6F09">
      <w:pPr>
        <w:pStyle w:val="Default"/>
        <w:ind w:firstLine="540"/>
        <w:jc w:val="both"/>
        <w:rPr>
          <w:b/>
          <w:i/>
          <w:iCs/>
          <w:sz w:val="22"/>
          <w:szCs w:val="22"/>
        </w:rPr>
      </w:pPr>
      <w:r w:rsidRPr="0091280E">
        <w:rPr>
          <w:b/>
          <w:i/>
          <w:iCs/>
          <w:sz w:val="22"/>
          <w:szCs w:val="22"/>
        </w:rPr>
        <w:t xml:space="preserve">• для </w:t>
      </w:r>
      <w:r w:rsidRPr="00D30F03">
        <w:rPr>
          <w:b/>
          <w:i/>
          <w:iCs/>
          <w:sz w:val="22"/>
          <w:szCs w:val="22"/>
        </w:rPr>
        <w:t xml:space="preserve">шестнадцатого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w:t>
      </w:r>
      <w:r w:rsidRPr="0091280E">
        <w:rPr>
          <w:b/>
          <w:i/>
          <w:iCs/>
          <w:sz w:val="22"/>
          <w:szCs w:val="22"/>
        </w:rPr>
        <w:t>–</w:t>
      </w:r>
      <w:r w:rsidRPr="00D30F03">
        <w:rPr>
          <w:b/>
          <w:i/>
          <w:iCs/>
          <w:sz w:val="22"/>
          <w:szCs w:val="22"/>
        </w:rPr>
        <w:t xml:space="preserve"> 2912-й (Две тысячи девятьсот двенадцатый) </w:t>
      </w:r>
      <w:r w:rsidRPr="0091280E">
        <w:rPr>
          <w:b/>
          <w:i/>
          <w:iCs/>
          <w:sz w:val="22"/>
          <w:szCs w:val="22"/>
        </w:rPr>
        <w:t xml:space="preserve">день с даты начала размещения Облигаций; </w:t>
      </w:r>
    </w:p>
    <w:p w14:paraId="448DD09E" w14:textId="5C87AB29" w:rsidR="00CD6F09" w:rsidRPr="0091280E" w:rsidRDefault="00CD6F09" w:rsidP="00CD6F09">
      <w:pPr>
        <w:pStyle w:val="Default"/>
        <w:ind w:firstLine="540"/>
        <w:jc w:val="both"/>
        <w:rPr>
          <w:b/>
          <w:i/>
          <w:iCs/>
          <w:sz w:val="22"/>
          <w:szCs w:val="22"/>
        </w:rPr>
      </w:pPr>
      <w:r w:rsidRPr="0091280E">
        <w:rPr>
          <w:b/>
          <w:i/>
          <w:iCs/>
          <w:sz w:val="22"/>
          <w:szCs w:val="22"/>
        </w:rPr>
        <w:t xml:space="preserve">• для </w:t>
      </w:r>
      <w:r w:rsidRPr="00D30F03">
        <w:rPr>
          <w:b/>
          <w:i/>
          <w:iCs/>
          <w:sz w:val="22"/>
          <w:szCs w:val="22"/>
        </w:rPr>
        <w:t xml:space="preserve">семнадцатого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w:t>
      </w:r>
      <w:r w:rsidRPr="0091280E">
        <w:rPr>
          <w:b/>
          <w:i/>
          <w:iCs/>
          <w:sz w:val="22"/>
          <w:szCs w:val="22"/>
        </w:rPr>
        <w:t>–</w:t>
      </w:r>
      <w:r w:rsidRPr="00D30F03">
        <w:rPr>
          <w:b/>
          <w:i/>
          <w:iCs/>
          <w:sz w:val="22"/>
          <w:szCs w:val="22"/>
        </w:rPr>
        <w:t xml:space="preserve"> 3094-й (Три тысячи девяносто четвертый) </w:t>
      </w:r>
      <w:r w:rsidRPr="0091280E">
        <w:rPr>
          <w:b/>
          <w:i/>
          <w:iCs/>
          <w:sz w:val="22"/>
          <w:szCs w:val="22"/>
        </w:rPr>
        <w:t xml:space="preserve">день с даты начала размещения Облигаций; </w:t>
      </w:r>
    </w:p>
    <w:p w14:paraId="0F892733" w14:textId="5BBE3CC1" w:rsidR="00CD6F09" w:rsidRPr="0091280E" w:rsidRDefault="00CD6F09" w:rsidP="00CD6F09">
      <w:pPr>
        <w:pStyle w:val="Default"/>
        <w:ind w:firstLine="540"/>
        <w:jc w:val="both"/>
        <w:rPr>
          <w:b/>
          <w:i/>
          <w:iCs/>
          <w:sz w:val="22"/>
          <w:szCs w:val="22"/>
        </w:rPr>
      </w:pPr>
      <w:r w:rsidRPr="0091280E">
        <w:rPr>
          <w:b/>
          <w:i/>
          <w:iCs/>
          <w:sz w:val="22"/>
          <w:szCs w:val="22"/>
        </w:rPr>
        <w:t xml:space="preserve">• для </w:t>
      </w:r>
      <w:r w:rsidRPr="00D30F03">
        <w:rPr>
          <w:b/>
          <w:i/>
          <w:iCs/>
          <w:sz w:val="22"/>
          <w:szCs w:val="22"/>
        </w:rPr>
        <w:t xml:space="preserve">восемнадцатого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w:t>
      </w:r>
      <w:r w:rsidRPr="0091280E">
        <w:rPr>
          <w:b/>
          <w:i/>
          <w:iCs/>
          <w:sz w:val="22"/>
          <w:szCs w:val="22"/>
        </w:rPr>
        <w:t>–</w:t>
      </w:r>
      <w:r w:rsidRPr="00D30F03">
        <w:rPr>
          <w:b/>
          <w:i/>
          <w:iCs/>
          <w:sz w:val="22"/>
          <w:szCs w:val="22"/>
        </w:rPr>
        <w:t xml:space="preserve"> 3276-й (Три тысячи двести семьдесят шестой) </w:t>
      </w:r>
      <w:r w:rsidRPr="0091280E">
        <w:rPr>
          <w:b/>
          <w:i/>
          <w:iCs/>
          <w:sz w:val="22"/>
          <w:szCs w:val="22"/>
        </w:rPr>
        <w:t xml:space="preserve">день с даты начала размещения Облигаций; </w:t>
      </w:r>
    </w:p>
    <w:p w14:paraId="1BB1954A" w14:textId="2C2D916E" w:rsidR="00CD6F09" w:rsidRPr="0091280E" w:rsidRDefault="00CD6F09" w:rsidP="00CD6F09">
      <w:pPr>
        <w:pStyle w:val="Default"/>
        <w:ind w:firstLine="540"/>
        <w:jc w:val="both"/>
        <w:rPr>
          <w:b/>
          <w:i/>
          <w:iCs/>
          <w:sz w:val="22"/>
          <w:szCs w:val="22"/>
        </w:rPr>
      </w:pPr>
      <w:r w:rsidRPr="0091280E">
        <w:rPr>
          <w:b/>
          <w:i/>
          <w:iCs/>
          <w:sz w:val="22"/>
          <w:szCs w:val="22"/>
        </w:rPr>
        <w:t xml:space="preserve">• для </w:t>
      </w:r>
      <w:r w:rsidRPr="00D30F03">
        <w:rPr>
          <w:b/>
          <w:i/>
          <w:iCs/>
          <w:sz w:val="22"/>
          <w:szCs w:val="22"/>
        </w:rPr>
        <w:t xml:space="preserve">девятнадцатого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w:t>
      </w:r>
      <w:r w:rsidRPr="0091280E">
        <w:rPr>
          <w:b/>
          <w:i/>
          <w:iCs/>
          <w:sz w:val="22"/>
          <w:szCs w:val="22"/>
        </w:rPr>
        <w:t>–</w:t>
      </w:r>
      <w:r w:rsidRPr="00D30F03">
        <w:rPr>
          <w:b/>
          <w:i/>
          <w:iCs/>
          <w:sz w:val="22"/>
          <w:szCs w:val="22"/>
        </w:rPr>
        <w:t xml:space="preserve"> 3458-й (Три тысячи четыреста пятьдесят восьмой) </w:t>
      </w:r>
      <w:r w:rsidRPr="0091280E">
        <w:rPr>
          <w:b/>
          <w:i/>
          <w:iCs/>
          <w:sz w:val="22"/>
          <w:szCs w:val="22"/>
        </w:rPr>
        <w:t xml:space="preserve">день с даты начала размещения Облигаций; </w:t>
      </w:r>
    </w:p>
    <w:p w14:paraId="06B8EF7C" w14:textId="6B30F037" w:rsidR="004A5FF0" w:rsidRDefault="00CD6F09" w:rsidP="00683697">
      <w:pPr>
        <w:pStyle w:val="Default"/>
        <w:ind w:firstLine="540"/>
        <w:jc w:val="both"/>
        <w:rPr>
          <w:b/>
          <w:i/>
          <w:iCs/>
          <w:sz w:val="22"/>
          <w:szCs w:val="22"/>
        </w:rPr>
      </w:pPr>
      <w:r w:rsidRPr="0091280E">
        <w:rPr>
          <w:b/>
          <w:i/>
          <w:iCs/>
          <w:sz w:val="22"/>
          <w:szCs w:val="22"/>
        </w:rPr>
        <w:t xml:space="preserve">• для </w:t>
      </w:r>
      <w:r w:rsidRPr="00D30F03">
        <w:rPr>
          <w:b/>
          <w:i/>
          <w:iCs/>
          <w:sz w:val="22"/>
          <w:szCs w:val="22"/>
        </w:rPr>
        <w:t xml:space="preserve">двадцатого </w:t>
      </w:r>
      <w:r w:rsidR="0074458A" w:rsidRPr="00465E52">
        <w:rPr>
          <w:b/>
          <w:i/>
          <w:iCs/>
          <w:sz w:val="22"/>
          <w:szCs w:val="22"/>
        </w:rPr>
        <w:t>купон</w:t>
      </w:r>
      <w:r w:rsidR="0074458A">
        <w:rPr>
          <w:b/>
          <w:i/>
          <w:iCs/>
          <w:sz w:val="22"/>
          <w:szCs w:val="22"/>
        </w:rPr>
        <w:t>ного периода</w:t>
      </w:r>
      <w:r w:rsidRPr="00D30F03">
        <w:rPr>
          <w:b/>
          <w:i/>
          <w:iCs/>
          <w:sz w:val="22"/>
          <w:szCs w:val="22"/>
        </w:rPr>
        <w:t xml:space="preserve"> </w:t>
      </w:r>
      <w:r w:rsidRPr="0091280E">
        <w:rPr>
          <w:b/>
          <w:i/>
          <w:iCs/>
          <w:sz w:val="22"/>
          <w:szCs w:val="22"/>
        </w:rPr>
        <w:t>–</w:t>
      </w:r>
      <w:r w:rsidRPr="00D30F03">
        <w:rPr>
          <w:b/>
          <w:i/>
          <w:iCs/>
          <w:sz w:val="22"/>
          <w:szCs w:val="22"/>
        </w:rPr>
        <w:t xml:space="preserve"> 3640-й (Три тысячи шестьсот сороковой) </w:t>
      </w:r>
      <w:r w:rsidRPr="0091280E">
        <w:rPr>
          <w:b/>
          <w:i/>
          <w:iCs/>
          <w:sz w:val="22"/>
          <w:szCs w:val="22"/>
        </w:rPr>
        <w:t>день с даты начала размещения Облигаций</w:t>
      </w:r>
      <w:r>
        <w:rPr>
          <w:b/>
          <w:i/>
          <w:iCs/>
          <w:sz w:val="22"/>
          <w:szCs w:val="22"/>
        </w:rPr>
        <w:t>.</w:t>
      </w:r>
    </w:p>
    <w:p w14:paraId="7FC812FA" w14:textId="4F7C6437" w:rsidR="00683697" w:rsidRPr="00C25D07" w:rsidRDefault="00683697" w:rsidP="00683697">
      <w:pPr>
        <w:pStyle w:val="Default"/>
        <w:ind w:firstLine="540"/>
        <w:jc w:val="both"/>
        <w:rPr>
          <w:b/>
          <w:sz w:val="22"/>
          <w:szCs w:val="22"/>
        </w:rPr>
      </w:pPr>
    </w:p>
    <w:p w14:paraId="6AEB9518" w14:textId="53465482" w:rsidR="00083586" w:rsidRDefault="00683697">
      <w:pPr>
        <w:pStyle w:val="Default"/>
        <w:ind w:firstLine="540"/>
        <w:jc w:val="both"/>
        <w:rPr>
          <w:b/>
          <w:i/>
          <w:iCs/>
          <w:sz w:val="22"/>
          <w:szCs w:val="22"/>
        </w:rPr>
      </w:pPr>
      <w:r w:rsidRPr="00E7462E">
        <w:rPr>
          <w:b/>
          <w:i/>
          <w:iCs/>
          <w:sz w:val="22"/>
          <w:szCs w:val="22"/>
        </w:rPr>
        <w:t xml:space="preserve">Купонный доход по Облигациям за каждый купонный период выплачивается в дату окончания соответствующего купонного периода. </w:t>
      </w:r>
    </w:p>
    <w:p w14:paraId="6AC3B666" w14:textId="77777777" w:rsidR="00083586" w:rsidRDefault="00083586">
      <w:pPr>
        <w:pStyle w:val="Default"/>
        <w:ind w:firstLine="540"/>
        <w:jc w:val="both"/>
        <w:rPr>
          <w:b/>
          <w:i/>
          <w:iCs/>
          <w:sz w:val="22"/>
          <w:szCs w:val="22"/>
        </w:rPr>
      </w:pPr>
    </w:p>
    <w:p w14:paraId="71394A7B" w14:textId="77777777" w:rsidR="00683697" w:rsidRPr="00E7462E" w:rsidRDefault="00683697">
      <w:pPr>
        <w:pStyle w:val="Default"/>
        <w:ind w:firstLine="540"/>
        <w:jc w:val="both"/>
        <w:rPr>
          <w:b/>
          <w:sz w:val="22"/>
          <w:szCs w:val="22"/>
        </w:rPr>
      </w:pPr>
      <w:r w:rsidRPr="00E7462E">
        <w:rPr>
          <w:b/>
          <w:i/>
          <w:iCs/>
          <w:sz w:val="22"/>
          <w:szCs w:val="22"/>
        </w:rPr>
        <w:t xml:space="preserve">В случае принятия кредитной организацией-эмитентом решения о </w:t>
      </w:r>
      <w:r w:rsidR="00191FDD">
        <w:rPr>
          <w:b/>
          <w:i/>
          <w:iCs/>
          <w:sz w:val="22"/>
          <w:szCs w:val="22"/>
        </w:rPr>
        <w:t xml:space="preserve">досрочном </w:t>
      </w:r>
      <w:r w:rsidRPr="00E7462E">
        <w:rPr>
          <w:b/>
          <w:i/>
          <w:iCs/>
          <w:sz w:val="22"/>
          <w:szCs w:val="22"/>
        </w:rPr>
        <w:t xml:space="preserve">погашении Облигаций в соответствии с п.10.3.3. Решения о выпуске </w:t>
      </w:r>
      <w:r w:rsidR="003C4F6B">
        <w:rPr>
          <w:b/>
          <w:i/>
          <w:iCs/>
          <w:sz w:val="22"/>
          <w:szCs w:val="22"/>
        </w:rPr>
        <w:t xml:space="preserve">Облигаций </w:t>
      </w:r>
      <w:r w:rsidRPr="00E7462E">
        <w:rPr>
          <w:b/>
          <w:i/>
          <w:iCs/>
          <w:sz w:val="22"/>
          <w:szCs w:val="22"/>
        </w:rPr>
        <w:t>купонный доход за купонный период, в котором такое решение принято, выплачивается одновременно с</w:t>
      </w:r>
      <w:r w:rsidR="00191FDD">
        <w:rPr>
          <w:b/>
          <w:i/>
          <w:iCs/>
          <w:sz w:val="22"/>
          <w:szCs w:val="22"/>
        </w:rPr>
        <w:t xml:space="preserve"> досрочным</w:t>
      </w:r>
      <w:r w:rsidRPr="00E7462E">
        <w:rPr>
          <w:b/>
          <w:i/>
          <w:iCs/>
          <w:sz w:val="22"/>
          <w:szCs w:val="22"/>
        </w:rPr>
        <w:t xml:space="preserve"> погашением Облигаций. </w:t>
      </w:r>
    </w:p>
    <w:p w14:paraId="3DEB524F" w14:textId="77777777" w:rsidR="00683697" w:rsidRPr="00E7462E" w:rsidRDefault="00683697" w:rsidP="00683697">
      <w:pPr>
        <w:pStyle w:val="Default"/>
        <w:ind w:firstLine="540"/>
        <w:jc w:val="both"/>
        <w:rPr>
          <w:b/>
          <w:sz w:val="22"/>
          <w:szCs w:val="22"/>
        </w:rPr>
      </w:pPr>
      <w:r w:rsidRPr="00E7462E">
        <w:rPr>
          <w:b/>
          <w:i/>
          <w:iCs/>
          <w:sz w:val="22"/>
          <w:szCs w:val="22"/>
        </w:rPr>
        <w:t xml:space="preserve">Если дата окончания купонного периода по Облигациям выпадает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07C183D5" w14:textId="77777777" w:rsidR="00683697" w:rsidRPr="00E7462E" w:rsidRDefault="00683697" w:rsidP="00683697">
      <w:pPr>
        <w:pStyle w:val="Default"/>
        <w:ind w:firstLine="540"/>
        <w:jc w:val="both"/>
        <w:rPr>
          <w:b/>
          <w:sz w:val="22"/>
          <w:szCs w:val="22"/>
        </w:rPr>
      </w:pPr>
      <w:r w:rsidRPr="00E7462E">
        <w:rPr>
          <w:b/>
          <w:i/>
          <w:iCs/>
          <w:sz w:val="22"/>
          <w:szCs w:val="22"/>
        </w:rPr>
        <w:t xml:space="preserve">Если до даты окончания соответствующего купонного периода обязательства кредитной организации-эмитента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п.10.4.1 Решения о выпуске </w:t>
      </w:r>
      <w:r w:rsidR="003C4F6B">
        <w:rPr>
          <w:b/>
          <w:i/>
          <w:iCs/>
          <w:sz w:val="22"/>
          <w:szCs w:val="22"/>
        </w:rPr>
        <w:t>Облигаций</w:t>
      </w:r>
      <w:r w:rsidRPr="00E7462E">
        <w:rPr>
          <w:b/>
          <w:i/>
          <w:iCs/>
          <w:sz w:val="22"/>
          <w:szCs w:val="22"/>
        </w:rPr>
        <w:t xml:space="preserve">,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 </w:t>
      </w:r>
    </w:p>
    <w:p w14:paraId="25EB41C5" w14:textId="77777777" w:rsidR="00683697" w:rsidRDefault="00683697" w:rsidP="00683697">
      <w:pPr>
        <w:pStyle w:val="Default"/>
        <w:ind w:firstLine="540"/>
        <w:jc w:val="both"/>
        <w:rPr>
          <w:sz w:val="23"/>
          <w:szCs w:val="23"/>
        </w:rPr>
      </w:pPr>
    </w:p>
    <w:p w14:paraId="4D46EFAB" w14:textId="77777777" w:rsidR="00683697" w:rsidRPr="00683697" w:rsidRDefault="00683697" w:rsidP="00683697">
      <w:pPr>
        <w:pStyle w:val="Default"/>
        <w:ind w:firstLine="540"/>
        <w:jc w:val="both"/>
        <w:rPr>
          <w:sz w:val="22"/>
          <w:szCs w:val="22"/>
        </w:rPr>
      </w:pPr>
      <w:r w:rsidRPr="00683697">
        <w:rPr>
          <w:sz w:val="22"/>
          <w:szCs w:val="22"/>
        </w:rPr>
        <w:t xml:space="preserve">Форма расчетов: </w:t>
      </w:r>
    </w:p>
    <w:p w14:paraId="35654971" w14:textId="77777777" w:rsidR="00683697" w:rsidRPr="00E7462E" w:rsidRDefault="00683697" w:rsidP="00683697">
      <w:pPr>
        <w:pStyle w:val="Default"/>
        <w:ind w:firstLine="540"/>
        <w:jc w:val="both"/>
        <w:rPr>
          <w:b/>
          <w:sz w:val="22"/>
          <w:szCs w:val="22"/>
        </w:rPr>
      </w:pPr>
      <w:r w:rsidRPr="00E7462E">
        <w:rPr>
          <w:b/>
          <w:i/>
          <w:iCs/>
          <w:sz w:val="22"/>
          <w:szCs w:val="22"/>
        </w:rPr>
        <w:t xml:space="preserve">Выплата доходов по Облигациям производится денежными средствами в рублях в безналичном порядке. </w:t>
      </w:r>
    </w:p>
    <w:p w14:paraId="09BF311F" w14:textId="77777777" w:rsidR="00E7462E" w:rsidRDefault="00E7462E" w:rsidP="00683697">
      <w:pPr>
        <w:pStyle w:val="Default"/>
        <w:ind w:firstLine="540"/>
        <w:jc w:val="both"/>
        <w:rPr>
          <w:sz w:val="22"/>
          <w:szCs w:val="22"/>
        </w:rPr>
      </w:pPr>
    </w:p>
    <w:p w14:paraId="06CC272A" w14:textId="77777777" w:rsidR="00683697" w:rsidRPr="00E7462E" w:rsidRDefault="00683697" w:rsidP="00683697">
      <w:pPr>
        <w:pStyle w:val="Default"/>
        <w:ind w:firstLine="540"/>
        <w:jc w:val="both"/>
        <w:rPr>
          <w:sz w:val="22"/>
          <w:szCs w:val="22"/>
        </w:rPr>
      </w:pPr>
      <w:r w:rsidRPr="00E7462E">
        <w:rPr>
          <w:sz w:val="22"/>
          <w:szCs w:val="22"/>
        </w:rPr>
        <w:t xml:space="preserve">Сроки перечисления начисленных доходов: </w:t>
      </w:r>
    </w:p>
    <w:p w14:paraId="610732E0" w14:textId="77777777" w:rsidR="00683697" w:rsidRPr="00E7462E" w:rsidRDefault="00683697" w:rsidP="00683697">
      <w:pPr>
        <w:ind w:firstLine="540"/>
        <w:jc w:val="both"/>
        <w:rPr>
          <w:b/>
          <w:i/>
          <w:iCs/>
          <w:sz w:val="22"/>
          <w:szCs w:val="22"/>
        </w:rPr>
      </w:pPr>
      <w:r w:rsidRPr="00E7462E">
        <w:rPr>
          <w:b/>
          <w:i/>
          <w:iCs/>
          <w:sz w:val="22"/>
          <w:szCs w:val="22"/>
        </w:rPr>
        <w:lastRenderedPageBreak/>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6C379330" w14:textId="77777777" w:rsidR="00683697" w:rsidRDefault="00683697" w:rsidP="00683697">
      <w:pPr>
        <w:ind w:firstLine="540"/>
        <w:jc w:val="both"/>
        <w:rPr>
          <w:i/>
          <w:iCs/>
          <w:sz w:val="22"/>
          <w:szCs w:val="22"/>
        </w:rPr>
      </w:pPr>
    </w:p>
    <w:p w14:paraId="2B169425" w14:textId="77777777" w:rsidR="00683697" w:rsidRDefault="00683697" w:rsidP="00683697">
      <w:pPr>
        <w:pStyle w:val="Default"/>
        <w:ind w:firstLine="540"/>
        <w:rPr>
          <w:sz w:val="23"/>
          <w:szCs w:val="23"/>
        </w:rPr>
      </w:pPr>
      <w:r>
        <w:rPr>
          <w:sz w:val="23"/>
          <w:szCs w:val="23"/>
        </w:rPr>
        <w:t xml:space="preserve">Место выплаты доходов: </w:t>
      </w:r>
    </w:p>
    <w:p w14:paraId="1C3E2516" w14:textId="77777777" w:rsidR="00683697" w:rsidRPr="00AC591F" w:rsidRDefault="00683697" w:rsidP="00AC591F">
      <w:pPr>
        <w:pStyle w:val="Default"/>
        <w:ind w:firstLine="540"/>
        <w:jc w:val="both"/>
        <w:rPr>
          <w:b/>
          <w:sz w:val="22"/>
          <w:szCs w:val="22"/>
        </w:rPr>
      </w:pPr>
      <w:r w:rsidRPr="00AC591F">
        <w:rPr>
          <w:b/>
          <w:i/>
          <w:iCs/>
          <w:sz w:val="22"/>
          <w:szCs w:val="22"/>
        </w:rPr>
        <w:t xml:space="preserve">В связи с тем, что выплата доходов по Облигациям выпуска осуществляется в безналичном порядке, место выплаты доходов не указывается. </w:t>
      </w:r>
    </w:p>
    <w:p w14:paraId="17218813" w14:textId="77777777" w:rsidR="00683697" w:rsidRPr="00AC591F" w:rsidRDefault="00683697" w:rsidP="00AC591F">
      <w:pPr>
        <w:pStyle w:val="Default"/>
        <w:ind w:firstLine="540"/>
        <w:jc w:val="both"/>
        <w:rPr>
          <w:b/>
          <w:sz w:val="22"/>
          <w:szCs w:val="22"/>
        </w:rPr>
      </w:pPr>
      <w:r w:rsidRPr="00AC591F">
        <w:rPr>
          <w:b/>
          <w:i/>
          <w:iCs/>
          <w:sz w:val="22"/>
          <w:szCs w:val="22"/>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w:t>
      </w:r>
    </w:p>
    <w:p w14:paraId="7C6DF486" w14:textId="77777777" w:rsidR="00AC591F" w:rsidRPr="00AC591F" w:rsidRDefault="00683697" w:rsidP="00AC591F">
      <w:pPr>
        <w:ind w:firstLine="540"/>
        <w:jc w:val="both"/>
        <w:rPr>
          <w:b/>
          <w:sz w:val="22"/>
          <w:szCs w:val="22"/>
        </w:rPr>
      </w:pPr>
      <w:r w:rsidRPr="00AC591F">
        <w:rPr>
          <w:b/>
          <w:i/>
          <w:iCs/>
          <w:sz w:val="22"/>
          <w:szCs w:val="22"/>
        </w:rPr>
        <w:t>Для получения выплат по Облигациям указанные лица должны иметь банковский счет в российских рублях. Указанные лица самостоятельно оценивают и несут риск того, что их личный закон запрещает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w:t>
      </w:r>
      <w:r w:rsidR="00AC591F" w:rsidRPr="00AC591F">
        <w:rPr>
          <w:b/>
          <w:i/>
          <w:iCs/>
          <w:sz w:val="22"/>
          <w:szCs w:val="22"/>
        </w:rPr>
        <w:t xml:space="preserve"> которой должны пройти выплаты доходов по Облигациям в денежной форме и иные причитающиеся владельцам таких ценных бумаг денежные выплаты, запрещает такой кредитной организации участвовать в переводе средств, предназначенных для указанных выплат по Облигациям. </w:t>
      </w:r>
    </w:p>
    <w:p w14:paraId="214ABEA7" w14:textId="77777777" w:rsidR="00AC591F" w:rsidRPr="00AC591F" w:rsidRDefault="00AC591F" w:rsidP="00AC591F">
      <w:pPr>
        <w:pStyle w:val="Default"/>
        <w:ind w:firstLine="540"/>
        <w:jc w:val="both"/>
        <w:rPr>
          <w:b/>
          <w:sz w:val="22"/>
          <w:szCs w:val="22"/>
        </w:rPr>
      </w:pPr>
      <w:r w:rsidRPr="00AC591F">
        <w:rPr>
          <w:b/>
          <w:i/>
          <w:iCs/>
          <w:sz w:val="22"/>
          <w:szCs w:val="22"/>
        </w:rPr>
        <w:t xml:space="preserve">В указанном выше случае владелец Облигаций и иные лица, осуществляющие в соответствии с федеральными законами права по Облигациям, несут риски частичного или полного неполучения или задержки в получении выплат по Облигациям. </w:t>
      </w:r>
    </w:p>
    <w:p w14:paraId="4B80DDD1" w14:textId="77777777" w:rsidR="00AC591F" w:rsidRPr="00AC591F" w:rsidRDefault="00AC591F" w:rsidP="00AC591F">
      <w:pPr>
        <w:ind w:firstLine="540"/>
        <w:jc w:val="both"/>
        <w:rPr>
          <w:b/>
          <w:i/>
          <w:iCs/>
          <w:sz w:val="22"/>
          <w:szCs w:val="22"/>
        </w:rPr>
      </w:pPr>
      <w:r w:rsidRPr="00AC591F">
        <w:rPr>
          <w:b/>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9CA69E7" w14:textId="77777777" w:rsidR="00AC591F" w:rsidRPr="00AC591F" w:rsidRDefault="00AC591F" w:rsidP="00AC591F">
      <w:pPr>
        <w:pStyle w:val="Default"/>
        <w:ind w:firstLine="540"/>
        <w:jc w:val="both"/>
        <w:rPr>
          <w:b/>
          <w:sz w:val="22"/>
          <w:szCs w:val="22"/>
        </w:rPr>
      </w:pPr>
      <w:r w:rsidRPr="00AC591F">
        <w:rPr>
          <w:b/>
          <w:i/>
          <w:iCs/>
          <w:sz w:val="22"/>
          <w:szCs w:val="22"/>
        </w:rPr>
        <w:t xml:space="preserve">Передача доходов по Облигациям в денежной форме осуществляется депозитарием лицу, являвшемуся его депонентом: </w:t>
      </w:r>
    </w:p>
    <w:p w14:paraId="554D87A0" w14:textId="77777777" w:rsidR="00AC591F" w:rsidRPr="00AC591F" w:rsidRDefault="00AC591F" w:rsidP="00AC591F">
      <w:pPr>
        <w:pStyle w:val="Default"/>
        <w:ind w:firstLine="540"/>
        <w:jc w:val="both"/>
        <w:rPr>
          <w:b/>
          <w:sz w:val="22"/>
          <w:szCs w:val="22"/>
        </w:rPr>
      </w:pPr>
      <w:r w:rsidRPr="00AC591F">
        <w:rPr>
          <w:b/>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 </w:t>
      </w:r>
    </w:p>
    <w:p w14:paraId="1A58F49F" w14:textId="77777777" w:rsidR="00AC591F" w:rsidRPr="00AC591F" w:rsidRDefault="00AC591F" w:rsidP="00AC591F">
      <w:pPr>
        <w:pStyle w:val="Default"/>
        <w:ind w:firstLine="540"/>
        <w:jc w:val="both"/>
        <w:rPr>
          <w:b/>
          <w:sz w:val="22"/>
          <w:szCs w:val="22"/>
        </w:rPr>
      </w:pPr>
      <w:r w:rsidRPr="00AC591F">
        <w:rPr>
          <w:b/>
          <w:i/>
          <w:iCs/>
          <w:sz w:val="22"/>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w:t>
      </w:r>
      <w:r w:rsidR="00191FDD">
        <w:rPr>
          <w:b/>
          <w:i/>
          <w:iCs/>
          <w:sz w:val="22"/>
          <w:szCs w:val="22"/>
        </w:rPr>
        <w:t xml:space="preserve"> (досрочного погашения)</w:t>
      </w:r>
      <w:r w:rsidRPr="00AC591F">
        <w:rPr>
          <w:b/>
          <w:i/>
          <w:iCs/>
          <w:sz w:val="22"/>
          <w:szCs w:val="22"/>
        </w:rPr>
        <w:t xml:space="preserve"> Облигаций (обязанность Эмитента по осуществлению последней денежной выплаты по Облигациям), не исполнена или исполнена ненадлежащим образом. </w:t>
      </w:r>
    </w:p>
    <w:p w14:paraId="61AD3607" w14:textId="77777777" w:rsidR="00AC591F" w:rsidRPr="00AC591F" w:rsidRDefault="00AC591F" w:rsidP="00AC591F">
      <w:pPr>
        <w:pStyle w:val="Default"/>
        <w:ind w:firstLine="540"/>
        <w:jc w:val="both"/>
        <w:rPr>
          <w:b/>
          <w:sz w:val="22"/>
          <w:szCs w:val="22"/>
        </w:rPr>
      </w:pPr>
      <w:r w:rsidRPr="00AC591F">
        <w:rPr>
          <w:b/>
          <w:i/>
          <w:iCs/>
          <w:sz w:val="22"/>
          <w:szCs w:val="22"/>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4CFE8235" w14:textId="77777777" w:rsidR="00AC591F" w:rsidRPr="00AC591F" w:rsidRDefault="00AC591F" w:rsidP="00AC591F">
      <w:pPr>
        <w:pStyle w:val="Default"/>
        <w:ind w:firstLine="540"/>
        <w:jc w:val="both"/>
        <w:rPr>
          <w:b/>
          <w:sz w:val="22"/>
          <w:szCs w:val="22"/>
        </w:rPr>
      </w:pPr>
      <w:r w:rsidRPr="00AC591F">
        <w:rPr>
          <w:b/>
          <w:i/>
          <w:iCs/>
          <w:sz w:val="22"/>
          <w:szCs w:val="22"/>
        </w:rPr>
        <w:t xml:space="preserve">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 </w:t>
      </w:r>
    </w:p>
    <w:p w14:paraId="5AD61906" w14:textId="77777777" w:rsidR="00AC591F" w:rsidRPr="00AC591F" w:rsidRDefault="00AC591F" w:rsidP="00AC591F">
      <w:pPr>
        <w:pStyle w:val="Default"/>
        <w:ind w:firstLine="540"/>
        <w:jc w:val="both"/>
        <w:rPr>
          <w:b/>
          <w:sz w:val="22"/>
          <w:szCs w:val="22"/>
        </w:rPr>
      </w:pPr>
      <w:r w:rsidRPr="00AC591F">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628AD8FD" w14:textId="77777777" w:rsidR="00AC591F" w:rsidRPr="00AC591F" w:rsidRDefault="00AC591F" w:rsidP="00AC591F">
      <w:pPr>
        <w:ind w:firstLine="540"/>
        <w:jc w:val="both"/>
        <w:rPr>
          <w:b/>
          <w:i/>
          <w:iCs/>
          <w:sz w:val="22"/>
          <w:szCs w:val="22"/>
        </w:rPr>
      </w:pPr>
      <w:r w:rsidRPr="00AC591F">
        <w:rPr>
          <w:b/>
          <w:i/>
          <w:iCs/>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03B34BA3" w14:textId="77777777" w:rsidR="00AC591F" w:rsidRPr="00AC591F" w:rsidRDefault="00AC591F" w:rsidP="00AC591F">
      <w:pPr>
        <w:ind w:firstLine="540"/>
        <w:jc w:val="both"/>
        <w:rPr>
          <w:b/>
          <w:i/>
          <w:iCs/>
          <w:sz w:val="22"/>
          <w:szCs w:val="22"/>
        </w:rPr>
      </w:pPr>
    </w:p>
    <w:p w14:paraId="10696B02" w14:textId="77777777" w:rsidR="00AC591F" w:rsidRPr="00AC591F" w:rsidRDefault="00AC591F" w:rsidP="00AC591F">
      <w:pPr>
        <w:pStyle w:val="Default"/>
        <w:ind w:firstLine="540"/>
        <w:jc w:val="both"/>
        <w:rPr>
          <w:sz w:val="22"/>
          <w:szCs w:val="22"/>
        </w:rPr>
      </w:pPr>
      <w:r w:rsidRPr="00AC591F">
        <w:rPr>
          <w:sz w:val="22"/>
          <w:szCs w:val="22"/>
        </w:rPr>
        <w:t xml:space="preserve">Указывается информация о наличии (отсутствии) у кредитной организации-эмитента права отказаться в одностороннем порядке от уплаты процента (купона) по облигациям: </w:t>
      </w:r>
    </w:p>
    <w:p w14:paraId="373AE772" w14:textId="77777777" w:rsidR="00AC591F" w:rsidRPr="00AC591F" w:rsidRDefault="00AC591F" w:rsidP="00AC591F">
      <w:pPr>
        <w:pStyle w:val="Default"/>
        <w:ind w:firstLine="540"/>
        <w:jc w:val="both"/>
        <w:rPr>
          <w:b/>
          <w:sz w:val="22"/>
          <w:szCs w:val="22"/>
        </w:rPr>
      </w:pPr>
      <w:r w:rsidRPr="00AC591F">
        <w:rPr>
          <w:b/>
          <w:i/>
          <w:iCs/>
          <w:sz w:val="22"/>
          <w:szCs w:val="22"/>
        </w:rPr>
        <w:t xml:space="preserve">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60CED">
        <w:rPr>
          <w:b/>
          <w:i/>
          <w:iCs/>
          <w:sz w:val="22"/>
          <w:szCs w:val="22"/>
        </w:rPr>
        <w:lastRenderedPageBreak/>
        <w:t>дополнительного</w:t>
      </w:r>
      <w:r w:rsidRPr="00AC591F">
        <w:rPr>
          <w:b/>
          <w:i/>
          <w:iCs/>
          <w:sz w:val="22"/>
          <w:szCs w:val="22"/>
        </w:rPr>
        <w:t xml:space="preserve"> капитала, кредитная организация-эмитент вправе отказаться в одностороннем порядке от уплаты дохода по Облигациям. </w:t>
      </w:r>
    </w:p>
    <w:p w14:paraId="69CDD156" w14:textId="77777777" w:rsidR="00AC591F" w:rsidRPr="00AC591F" w:rsidRDefault="00AC591F" w:rsidP="00AC591F">
      <w:pPr>
        <w:ind w:firstLine="540"/>
        <w:jc w:val="both"/>
        <w:rPr>
          <w:b/>
          <w:sz w:val="22"/>
          <w:szCs w:val="22"/>
        </w:rPr>
      </w:pPr>
      <w:r w:rsidRPr="00AC591F">
        <w:rPr>
          <w:b/>
          <w:i/>
          <w:iCs/>
          <w:sz w:val="22"/>
          <w:szCs w:val="22"/>
        </w:rPr>
        <w:t xml:space="preserve">Приобретение Облигаций означает согласие приобретателя (владельца) Облигаций с возможностью принятия в указанном выше случае кредитной организацией-эмитентом без согласия владельцев Облигаций решения (решений) об отказе от уплаты доходов по Облигациям. </w:t>
      </w:r>
    </w:p>
    <w:p w14:paraId="17E4B0AD" w14:textId="77777777" w:rsidR="00AC591F" w:rsidRPr="00AC591F" w:rsidRDefault="00AC591F" w:rsidP="00AC591F">
      <w:pPr>
        <w:pStyle w:val="Default"/>
        <w:ind w:firstLine="540"/>
        <w:jc w:val="both"/>
        <w:rPr>
          <w:b/>
          <w:sz w:val="22"/>
          <w:szCs w:val="22"/>
        </w:rPr>
      </w:pPr>
      <w:r w:rsidRPr="00AC591F">
        <w:rPr>
          <w:b/>
          <w:i/>
          <w:iCs/>
          <w:sz w:val="22"/>
          <w:szCs w:val="22"/>
        </w:rPr>
        <w:t xml:space="preserve">В течение периода обращения Облигаций Эмитент может принять решение (решения) об отказе в одностороннем порядке от уплаты дохода по Облигациям по купонному (купонным) периоду (периодам), по которому (которым) кредитной организацией-эмитентом начислен доход. Решение об отказе в одностороннем порядке от уплаты дохода по Облигациям по купонному (купонным) периоду (периодам), по которому (которым) кредитной организацией-эмитентом начислен доход, принимается не позднее, чем за 14 (Четырнадцать) дней до даты окончания очередного купонного периода, по которому начислен доход. </w:t>
      </w:r>
    </w:p>
    <w:p w14:paraId="3B5AADEC" w14:textId="77777777" w:rsidR="00AC591F" w:rsidRPr="00AC591F" w:rsidRDefault="00AC591F" w:rsidP="00AC591F">
      <w:pPr>
        <w:pStyle w:val="Default"/>
        <w:ind w:firstLine="540"/>
        <w:jc w:val="both"/>
        <w:rPr>
          <w:b/>
          <w:sz w:val="22"/>
          <w:szCs w:val="22"/>
        </w:rPr>
      </w:pPr>
      <w:r w:rsidRPr="00AC591F">
        <w:rPr>
          <w:b/>
          <w:i/>
          <w:iCs/>
          <w:sz w:val="22"/>
          <w:szCs w:val="22"/>
        </w:rPr>
        <w:t xml:space="preserve">Решение об отказе от уплаты дохода по Облигациям принимается уполномоченным органом Эмитента. </w:t>
      </w:r>
    </w:p>
    <w:p w14:paraId="20CEFEBE" w14:textId="77777777" w:rsidR="00AC591F" w:rsidRDefault="00AC591F" w:rsidP="00AC591F">
      <w:pPr>
        <w:ind w:firstLine="540"/>
        <w:jc w:val="both"/>
        <w:rPr>
          <w:b/>
          <w:i/>
          <w:iCs/>
          <w:sz w:val="22"/>
          <w:szCs w:val="22"/>
        </w:rPr>
      </w:pPr>
      <w:r w:rsidRPr="00AC591F">
        <w:rPr>
          <w:b/>
          <w:i/>
          <w:iCs/>
          <w:sz w:val="22"/>
          <w:szCs w:val="22"/>
        </w:rPr>
        <w:t>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 Реализация Эмитентом указанного права осуществляется в отношении всех Облигаций выпуска.</w:t>
      </w:r>
    </w:p>
    <w:p w14:paraId="400F87DB" w14:textId="77777777" w:rsidR="00AC591F" w:rsidRDefault="00AC591F" w:rsidP="00AC591F">
      <w:pPr>
        <w:ind w:firstLine="540"/>
        <w:jc w:val="both"/>
        <w:rPr>
          <w:b/>
          <w:i/>
          <w:iCs/>
          <w:sz w:val="22"/>
          <w:szCs w:val="22"/>
        </w:rPr>
      </w:pPr>
    </w:p>
    <w:p w14:paraId="2EDBA551" w14:textId="77777777" w:rsidR="00AC591F" w:rsidRPr="00AC591F" w:rsidRDefault="00AC591F" w:rsidP="00AC591F">
      <w:pPr>
        <w:pStyle w:val="Default"/>
        <w:ind w:firstLine="540"/>
        <w:jc w:val="both"/>
        <w:rPr>
          <w:sz w:val="22"/>
          <w:szCs w:val="22"/>
        </w:rPr>
      </w:pPr>
      <w:r w:rsidRPr="00AC591F">
        <w:rPr>
          <w:sz w:val="22"/>
          <w:szCs w:val="22"/>
        </w:rPr>
        <w:t xml:space="preserve">Порядок и срок раскрытия информации об отказе кредитной организации-эмитента от уплаты дохода по облигациям: </w:t>
      </w:r>
    </w:p>
    <w:p w14:paraId="3B61D637" w14:textId="77777777" w:rsidR="00AC591F" w:rsidRPr="00AC591F" w:rsidRDefault="00AC591F" w:rsidP="00AC591F">
      <w:pPr>
        <w:pStyle w:val="Default"/>
        <w:ind w:firstLine="540"/>
        <w:jc w:val="both"/>
        <w:rPr>
          <w:b/>
          <w:sz w:val="22"/>
          <w:szCs w:val="22"/>
        </w:rPr>
      </w:pPr>
      <w:r w:rsidRPr="00AC591F">
        <w:rPr>
          <w:b/>
          <w:i/>
          <w:iCs/>
          <w:sz w:val="22"/>
          <w:szCs w:val="22"/>
        </w:rPr>
        <w:t xml:space="preserve">Информация о принятии Эмитентом решения о реализации права отказа в одностороннем порядке от уплаты дохода по Облигациям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и не позднее даты окончания купонного периода: </w:t>
      </w:r>
    </w:p>
    <w:p w14:paraId="3363C1E4" w14:textId="77777777" w:rsidR="00AC591F" w:rsidRPr="00AC591F" w:rsidRDefault="00AC591F" w:rsidP="00AC591F">
      <w:pPr>
        <w:pStyle w:val="Default"/>
        <w:ind w:firstLine="540"/>
        <w:jc w:val="both"/>
        <w:rPr>
          <w:b/>
          <w:sz w:val="22"/>
          <w:szCs w:val="22"/>
        </w:rPr>
      </w:pPr>
      <w:r w:rsidRPr="00AC591F">
        <w:rPr>
          <w:b/>
          <w:i/>
          <w:iCs/>
          <w:sz w:val="22"/>
          <w:szCs w:val="22"/>
        </w:rPr>
        <w:t xml:space="preserve">– в Ленте новостей – не позднее 1 (Одного) дня; </w:t>
      </w:r>
    </w:p>
    <w:p w14:paraId="15120D5D" w14:textId="77777777" w:rsidR="00AC591F" w:rsidRPr="00AC591F" w:rsidRDefault="00AC591F" w:rsidP="00AC591F">
      <w:pPr>
        <w:pStyle w:val="Default"/>
        <w:ind w:firstLine="540"/>
        <w:jc w:val="both"/>
        <w:rPr>
          <w:b/>
          <w:sz w:val="22"/>
          <w:szCs w:val="22"/>
        </w:rPr>
      </w:pPr>
      <w:r w:rsidRPr="00AC591F">
        <w:rPr>
          <w:b/>
          <w:i/>
          <w:iCs/>
          <w:sz w:val="22"/>
          <w:szCs w:val="22"/>
        </w:rPr>
        <w:t xml:space="preserve">– на странице в Сети Интернет – не позднее 2 (Двух) дней. </w:t>
      </w:r>
    </w:p>
    <w:p w14:paraId="709771D6" w14:textId="77777777" w:rsidR="00AC591F" w:rsidRPr="00AC591F" w:rsidRDefault="00AC591F" w:rsidP="00AC591F">
      <w:pPr>
        <w:pStyle w:val="Default"/>
        <w:ind w:firstLine="540"/>
        <w:jc w:val="both"/>
        <w:rPr>
          <w:b/>
          <w:sz w:val="22"/>
          <w:szCs w:val="22"/>
        </w:rPr>
      </w:pPr>
      <w:r w:rsidRPr="00AC591F">
        <w:rPr>
          <w:b/>
          <w:i/>
          <w:iCs/>
          <w:sz w:val="22"/>
          <w:szCs w:val="22"/>
        </w:rPr>
        <w:t xml:space="preserve">При этом публикация на странице в Сети Интернет осуществляется после публикации в Ленте новостей. </w:t>
      </w:r>
    </w:p>
    <w:p w14:paraId="7CF722C3" w14:textId="77777777" w:rsidR="00AC591F" w:rsidRPr="00AC591F" w:rsidRDefault="00AC591F" w:rsidP="000357BF">
      <w:pPr>
        <w:ind w:firstLine="540"/>
        <w:jc w:val="both"/>
        <w:rPr>
          <w:b/>
          <w:bCs/>
          <w:iCs/>
          <w:sz w:val="22"/>
          <w:szCs w:val="22"/>
        </w:rPr>
      </w:pPr>
      <w:r w:rsidRPr="00AC591F">
        <w:rPr>
          <w:b/>
          <w:i/>
          <w:iCs/>
          <w:sz w:val="22"/>
          <w:szCs w:val="22"/>
        </w:rPr>
        <w:t xml:space="preserve">Указанное сообщение о существенном факте должно содержать индивидуальный государственный регистрационный номер Облигаций, владельцам которых кредитной организацией-эмитентом не будет выплачен доход, размер такого дохода (в процентах и в абсолютной величине) по каждой Облигации, период, за который указанный доход начислен, </w:t>
      </w:r>
      <w:r w:rsidR="005C397F" w:rsidRPr="00AC591F">
        <w:rPr>
          <w:b/>
          <w:i/>
          <w:iCs/>
          <w:sz w:val="22"/>
          <w:szCs w:val="22"/>
        </w:rPr>
        <w:t>дат</w:t>
      </w:r>
      <w:r w:rsidR="005C397F">
        <w:rPr>
          <w:b/>
          <w:i/>
          <w:iCs/>
          <w:sz w:val="22"/>
          <w:szCs w:val="22"/>
        </w:rPr>
        <w:t>у</w:t>
      </w:r>
      <w:r w:rsidR="005C397F" w:rsidRPr="00AC591F">
        <w:rPr>
          <w:b/>
          <w:i/>
          <w:iCs/>
          <w:sz w:val="22"/>
          <w:szCs w:val="22"/>
        </w:rPr>
        <w:t xml:space="preserve"> </w:t>
      </w:r>
      <w:r w:rsidRPr="00AC591F">
        <w:rPr>
          <w:b/>
          <w:i/>
          <w:iCs/>
          <w:sz w:val="22"/>
          <w:szCs w:val="22"/>
        </w:rPr>
        <w:t xml:space="preserve">принятия решения об отказе от уплаты дохода по Облигациям, </w:t>
      </w:r>
      <w:r w:rsidR="005C397F">
        <w:rPr>
          <w:b/>
          <w:i/>
          <w:iCs/>
          <w:sz w:val="22"/>
          <w:szCs w:val="22"/>
        </w:rPr>
        <w:t xml:space="preserve">указание на </w:t>
      </w:r>
      <w:r w:rsidRPr="00AC591F">
        <w:rPr>
          <w:b/>
          <w:i/>
          <w:iCs/>
          <w:sz w:val="22"/>
          <w:szCs w:val="22"/>
        </w:rPr>
        <w:t xml:space="preserve">уполномоченный орган кредитной организации-эмитента, принявший решение об отказе от уплаты дохода по Облигациям, </w:t>
      </w:r>
      <w:r w:rsidR="005C397F" w:rsidRPr="00AC591F">
        <w:rPr>
          <w:b/>
          <w:i/>
          <w:iCs/>
          <w:sz w:val="22"/>
          <w:szCs w:val="22"/>
        </w:rPr>
        <w:t>ин</w:t>
      </w:r>
      <w:r w:rsidR="005C397F">
        <w:rPr>
          <w:b/>
          <w:i/>
          <w:iCs/>
          <w:sz w:val="22"/>
          <w:szCs w:val="22"/>
        </w:rPr>
        <w:t>ую</w:t>
      </w:r>
      <w:r w:rsidR="005C397F" w:rsidRPr="00AC591F">
        <w:rPr>
          <w:b/>
          <w:i/>
          <w:iCs/>
          <w:sz w:val="22"/>
          <w:szCs w:val="22"/>
        </w:rPr>
        <w:t xml:space="preserve"> информаци</w:t>
      </w:r>
      <w:r w:rsidR="005C397F">
        <w:rPr>
          <w:b/>
          <w:i/>
          <w:iCs/>
          <w:sz w:val="22"/>
          <w:szCs w:val="22"/>
        </w:rPr>
        <w:t>ю</w:t>
      </w:r>
      <w:r w:rsidR="005C397F" w:rsidRPr="00AC591F">
        <w:rPr>
          <w:b/>
          <w:i/>
          <w:iCs/>
          <w:sz w:val="22"/>
          <w:szCs w:val="22"/>
        </w:rPr>
        <w:t xml:space="preserve"> </w:t>
      </w:r>
      <w:r w:rsidRPr="00AC591F">
        <w:rPr>
          <w:b/>
          <w:i/>
          <w:iCs/>
          <w:sz w:val="22"/>
          <w:szCs w:val="22"/>
        </w:rPr>
        <w:t>по усмотрению кредитной организации-эмитента, в том числе указание на то, что 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w:t>
      </w:r>
    </w:p>
    <w:p w14:paraId="2FFD9524" w14:textId="77777777" w:rsidR="000357BF" w:rsidRDefault="000357BF" w:rsidP="000357BF">
      <w:pPr>
        <w:pStyle w:val="Default"/>
        <w:ind w:firstLine="540"/>
        <w:jc w:val="both"/>
        <w:rPr>
          <w:sz w:val="23"/>
          <w:szCs w:val="23"/>
        </w:rPr>
      </w:pPr>
    </w:p>
    <w:p w14:paraId="2E4F5B20" w14:textId="77777777" w:rsidR="000357BF" w:rsidRPr="000357BF" w:rsidRDefault="000357BF" w:rsidP="000357BF">
      <w:pPr>
        <w:pStyle w:val="Default"/>
        <w:ind w:firstLine="540"/>
        <w:jc w:val="both"/>
        <w:rPr>
          <w:sz w:val="22"/>
          <w:szCs w:val="22"/>
        </w:rPr>
      </w:pPr>
      <w:r w:rsidRPr="000357BF">
        <w:rPr>
          <w:sz w:val="22"/>
          <w:szCs w:val="22"/>
        </w:rPr>
        <w:t xml:space="preserve">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об отказе кредитной организации-эмитента от уплаты дохода по Облигациям данного выпуска: </w:t>
      </w:r>
    </w:p>
    <w:p w14:paraId="35679452" w14:textId="77777777" w:rsidR="000357BF" w:rsidRDefault="000357BF" w:rsidP="000357BF">
      <w:pPr>
        <w:pStyle w:val="Default"/>
        <w:ind w:firstLine="540"/>
        <w:jc w:val="both"/>
        <w:rPr>
          <w:b/>
          <w:i/>
          <w:iCs/>
          <w:sz w:val="22"/>
          <w:szCs w:val="22"/>
        </w:rPr>
      </w:pPr>
      <w:r w:rsidRPr="000357BF">
        <w:rPr>
          <w:b/>
          <w:i/>
          <w:iCs/>
          <w:sz w:val="22"/>
          <w:szCs w:val="22"/>
        </w:rPr>
        <w:t>Эмитент уведомляет НРД и Биржу о принятом решении об отказе Эмитента от уплаты дохода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w:t>
      </w:r>
    </w:p>
    <w:p w14:paraId="61B1E262" w14:textId="77777777" w:rsidR="000357BF" w:rsidRDefault="000357BF" w:rsidP="000357BF">
      <w:pPr>
        <w:pStyle w:val="Default"/>
        <w:ind w:firstLine="540"/>
        <w:jc w:val="both"/>
        <w:rPr>
          <w:b/>
          <w:i/>
          <w:iCs/>
          <w:sz w:val="22"/>
          <w:szCs w:val="22"/>
        </w:rPr>
      </w:pPr>
    </w:p>
    <w:p w14:paraId="0046A638" w14:textId="77777777" w:rsidR="000357BF" w:rsidRPr="000357BF" w:rsidRDefault="000357BF" w:rsidP="000357BF">
      <w:pPr>
        <w:pStyle w:val="Default"/>
        <w:ind w:firstLine="540"/>
        <w:jc w:val="both"/>
        <w:rPr>
          <w:b/>
          <w:i/>
          <w:iCs/>
          <w:sz w:val="22"/>
          <w:szCs w:val="22"/>
        </w:rPr>
      </w:pPr>
      <w:r w:rsidRPr="000357BF">
        <w:rPr>
          <w:sz w:val="22"/>
          <w:szCs w:val="22"/>
        </w:rPr>
        <w:t xml:space="preserve">Иные сведения об условиях и порядке выплаты доходов: </w:t>
      </w:r>
      <w:r w:rsidRPr="000357BF">
        <w:rPr>
          <w:b/>
          <w:i/>
          <w:sz w:val="22"/>
          <w:szCs w:val="22"/>
        </w:rPr>
        <w:t>о</w:t>
      </w:r>
      <w:r w:rsidRPr="000357BF">
        <w:rPr>
          <w:b/>
          <w:i/>
          <w:iCs/>
          <w:sz w:val="22"/>
          <w:szCs w:val="22"/>
        </w:rPr>
        <w:t>тсутствуют.</w:t>
      </w:r>
    </w:p>
    <w:p w14:paraId="316352F0" w14:textId="77777777" w:rsidR="00C22C42" w:rsidRPr="00287706" w:rsidRDefault="00C22C42" w:rsidP="00C22C42">
      <w:pPr>
        <w:adjustRightInd w:val="0"/>
        <w:spacing w:before="240"/>
        <w:ind w:firstLine="540"/>
        <w:jc w:val="both"/>
        <w:rPr>
          <w:bCs/>
          <w:iCs/>
          <w:sz w:val="24"/>
          <w:szCs w:val="24"/>
        </w:rPr>
      </w:pPr>
      <w:r w:rsidRPr="00287706">
        <w:rPr>
          <w:bCs/>
          <w:iCs/>
          <w:sz w:val="24"/>
          <w:szCs w:val="24"/>
        </w:rPr>
        <w:t>9. Срок и порядок обращения облигаций.</w:t>
      </w:r>
    </w:p>
    <w:p w14:paraId="4A719B8D" w14:textId="77777777" w:rsidR="00C22C42" w:rsidRDefault="00C22C42" w:rsidP="00C22C42">
      <w:pPr>
        <w:adjustRightInd w:val="0"/>
        <w:spacing w:before="240"/>
        <w:ind w:firstLine="540"/>
        <w:jc w:val="both"/>
        <w:rPr>
          <w:bCs/>
          <w:iCs/>
          <w:sz w:val="24"/>
          <w:szCs w:val="24"/>
        </w:rPr>
      </w:pPr>
      <w:r w:rsidRPr="00287706">
        <w:rPr>
          <w:bCs/>
          <w:iCs/>
          <w:sz w:val="24"/>
          <w:szCs w:val="24"/>
        </w:rPr>
        <w:t>9.1. Указывается срок обращения облигаций.</w:t>
      </w:r>
    </w:p>
    <w:p w14:paraId="03695AB3" w14:textId="77777777" w:rsidR="007A3581" w:rsidRDefault="007A3581" w:rsidP="007A3581">
      <w:pPr>
        <w:pStyle w:val="Default"/>
        <w:ind w:firstLine="540"/>
        <w:jc w:val="both"/>
        <w:rPr>
          <w:b/>
          <w:i/>
          <w:iCs/>
          <w:sz w:val="22"/>
          <w:szCs w:val="22"/>
        </w:rPr>
      </w:pPr>
    </w:p>
    <w:p w14:paraId="7BC93CC5" w14:textId="77777777" w:rsidR="007A3581" w:rsidRPr="007A3581" w:rsidRDefault="007A3581" w:rsidP="007A3581">
      <w:pPr>
        <w:pStyle w:val="Default"/>
        <w:ind w:firstLine="540"/>
        <w:jc w:val="both"/>
        <w:rPr>
          <w:b/>
          <w:i/>
          <w:iCs/>
          <w:sz w:val="22"/>
          <w:szCs w:val="22"/>
        </w:rPr>
      </w:pPr>
      <w:r w:rsidRPr="007A3581">
        <w:rPr>
          <w:b/>
          <w:i/>
          <w:iCs/>
          <w:sz w:val="22"/>
          <w:szCs w:val="22"/>
        </w:rPr>
        <w:t>Срок обращения Облигаций</w:t>
      </w:r>
      <w:r>
        <w:rPr>
          <w:i/>
          <w:iCs/>
          <w:sz w:val="23"/>
          <w:szCs w:val="23"/>
        </w:rPr>
        <w:t xml:space="preserve"> </w:t>
      </w:r>
      <w:r w:rsidRPr="007A3581">
        <w:rPr>
          <w:b/>
          <w:i/>
          <w:iCs/>
          <w:sz w:val="22"/>
          <w:szCs w:val="22"/>
        </w:rPr>
        <w:t>3 640-й (Три тысячи шестьсот сороковой) день с даты начала размещения Облигаций.</w:t>
      </w:r>
    </w:p>
    <w:p w14:paraId="722D5729" w14:textId="77777777" w:rsidR="00C22C42" w:rsidRPr="00287706" w:rsidRDefault="00C22C42" w:rsidP="00C22C42">
      <w:pPr>
        <w:adjustRightInd w:val="0"/>
        <w:spacing w:before="240"/>
        <w:ind w:firstLine="540"/>
        <w:jc w:val="both"/>
        <w:rPr>
          <w:bCs/>
          <w:iCs/>
          <w:sz w:val="24"/>
          <w:szCs w:val="24"/>
        </w:rPr>
      </w:pPr>
      <w:r w:rsidRPr="00287706">
        <w:rPr>
          <w:bCs/>
          <w:iCs/>
          <w:sz w:val="24"/>
          <w:szCs w:val="24"/>
        </w:rPr>
        <w:t>9.2. Ограничения, связанные с обращением облигаций.</w:t>
      </w:r>
    </w:p>
    <w:p w14:paraId="5075BB00" w14:textId="77777777" w:rsidR="00D93C8C" w:rsidRPr="006B64FD" w:rsidRDefault="00D93C8C" w:rsidP="00D93C8C">
      <w:pPr>
        <w:pStyle w:val="Default"/>
        <w:ind w:firstLine="540"/>
        <w:jc w:val="both"/>
        <w:rPr>
          <w:b/>
          <w:i/>
          <w:iCs/>
          <w:sz w:val="22"/>
          <w:szCs w:val="22"/>
        </w:rPr>
      </w:pPr>
      <w:r w:rsidRPr="00E31E7B">
        <w:rPr>
          <w:b/>
          <w:i/>
          <w:iCs/>
          <w:sz w:val="22"/>
          <w:szCs w:val="22"/>
        </w:rPr>
        <w:t>Облигации могут принадлежать только ква</w:t>
      </w:r>
      <w:r w:rsidRPr="006B64FD">
        <w:rPr>
          <w:b/>
          <w:i/>
          <w:iCs/>
          <w:sz w:val="22"/>
          <w:szCs w:val="22"/>
        </w:rPr>
        <w:t xml:space="preserve">лифицированным инвесторам, за исключением случаев, предусмотренных Законом о рынке ценных бумаг и нормативными правовыми актами Банка России. </w:t>
      </w:r>
    </w:p>
    <w:p w14:paraId="4F93D99F" w14:textId="77777777" w:rsidR="004F017B" w:rsidRPr="00E31E7B" w:rsidRDefault="004F017B" w:rsidP="004F017B">
      <w:pPr>
        <w:pStyle w:val="Default"/>
        <w:ind w:firstLine="540"/>
        <w:jc w:val="both"/>
        <w:rPr>
          <w:b/>
          <w:i/>
          <w:iCs/>
          <w:sz w:val="22"/>
          <w:szCs w:val="22"/>
        </w:rPr>
      </w:pPr>
      <w:r w:rsidRPr="006B64FD">
        <w:rPr>
          <w:b/>
          <w:bCs/>
          <w:i/>
          <w:iCs/>
          <w:sz w:val="22"/>
          <w:szCs w:val="22"/>
        </w:rPr>
        <w:t>Допуск Облигаций к Организованным торгам осуществляется без их включения в котировальные списки.</w:t>
      </w:r>
    </w:p>
    <w:p w14:paraId="761094CE" w14:textId="77777777" w:rsidR="00D93C8C" w:rsidRPr="006B64FD" w:rsidRDefault="00D93C8C" w:rsidP="00D93C8C">
      <w:pPr>
        <w:pStyle w:val="Default"/>
        <w:ind w:firstLine="540"/>
        <w:jc w:val="both"/>
        <w:rPr>
          <w:b/>
          <w:i/>
          <w:iCs/>
          <w:sz w:val="22"/>
          <w:szCs w:val="22"/>
        </w:rPr>
      </w:pPr>
      <w:r w:rsidRPr="006B64FD">
        <w:rPr>
          <w:b/>
          <w:i/>
          <w:iCs/>
          <w:sz w:val="22"/>
          <w:szCs w:val="22"/>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7529A030" w14:textId="77777777" w:rsidR="00D93C8C" w:rsidRPr="00D93C8C" w:rsidRDefault="00D93C8C" w:rsidP="00D93C8C">
      <w:pPr>
        <w:pStyle w:val="Default"/>
        <w:ind w:firstLine="540"/>
        <w:jc w:val="both"/>
        <w:rPr>
          <w:b/>
          <w:i/>
          <w:iCs/>
          <w:sz w:val="22"/>
          <w:szCs w:val="22"/>
        </w:rPr>
      </w:pPr>
      <w:r w:rsidRPr="006B64FD">
        <w:rPr>
          <w:b/>
          <w:i/>
          <w:iCs/>
          <w:sz w:val="22"/>
          <w:szCs w:val="22"/>
        </w:rPr>
        <w:t>Обращение Облигаций осуществляется в соответствии с условиями Решения о выпуске</w:t>
      </w:r>
      <w:r w:rsidRPr="00D93C8C">
        <w:rPr>
          <w:b/>
          <w:i/>
          <w:iCs/>
          <w:sz w:val="22"/>
          <w:szCs w:val="22"/>
        </w:rPr>
        <w:t xml:space="preserve"> </w:t>
      </w:r>
      <w:r w:rsidR="003C4F6B">
        <w:rPr>
          <w:b/>
          <w:i/>
          <w:iCs/>
          <w:sz w:val="22"/>
          <w:szCs w:val="22"/>
        </w:rPr>
        <w:t xml:space="preserve">Облигаций </w:t>
      </w:r>
      <w:r w:rsidRPr="00D93C8C">
        <w:rPr>
          <w:b/>
          <w:i/>
          <w:iCs/>
          <w:sz w:val="22"/>
          <w:szCs w:val="22"/>
        </w:rPr>
        <w:t xml:space="preserve">и действующего законодательства Российской Федерации. </w:t>
      </w:r>
    </w:p>
    <w:p w14:paraId="58F34D4B" w14:textId="77777777" w:rsidR="00D93C8C" w:rsidRPr="00D93C8C" w:rsidRDefault="00D93C8C" w:rsidP="00D93C8C">
      <w:pPr>
        <w:pStyle w:val="Default"/>
        <w:ind w:firstLine="540"/>
        <w:jc w:val="both"/>
        <w:rPr>
          <w:b/>
          <w:i/>
          <w:iCs/>
          <w:sz w:val="22"/>
          <w:szCs w:val="22"/>
        </w:rPr>
      </w:pPr>
      <w:r w:rsidRPr="00D93C8C">
        <w:rPr>
          <w:b/>
          <w:i/>
          <w:iCs/>
          <w:sz w:val="22"/>
          <w:szCs w:val="22"/>
        </w:rPr>
        <w:t xml:space="preserve">Приобретение и отчуждение Облигаций, а также предоставление (принятие) 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08E919D4" w14:textId="77777777" w:rsidR="00D93C8C" w:rsidRPr="00D93C8C" w:rsidRDefault="00D93C8C" w:rsidP="00D93C8C">
      <w:pPr>
        <w:pStyle w:val="Default"/>
        <w:ind w:firstLine="540"/>
        <w:jc w:val="both"/>
        <w:rPr>
          <w:b/>
          <w:i/>
          <w:iCs/>
          <w:sz w:val="22"/>
          <w:szCs w:val="22"/>
        </w:rPr>
      </w:pPr>
      <w:r w:rsidRPr="00D93C8C">
        <w:rPr>
          <w:b/>
          <w:i/>
          <w:iCs/>
          <w:sz w:val="22"/>
          <w:szCs w:val="22"/>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71909CD9" w14:textId="77777777" w:rsidR="00D93C8C" w:rsidRPr="00D93C8C" w:rsidRDefault="00D93C8C" w:rsidP="00D93C8C">
      <w:pPr>
        <w:pStyle w:val="Default"/>
        <w:ind w:firstLine="540"/>
        <w:jc w:val="both"/>
        <w:rPr>
          <w:b/>
          <w:i/>
          <w:iCs/>
          <w:sz w:val="22"/>
          <w:szCs w:val="22"/>
        </w:rPr>
      </w:pPr>
      <w:r w:rsidRPr="00D93C8C">
        <w:rPr>
          <w:b/>
          <w:i/>
          <w:iCs/>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 </w:t>
      </w:r>
    </w:p>
    <w:p w14:paraId="53DE31EF" w14:textId="77777777" w:rsidR="004F017B" w:rsidRDefault="00D93C8C" w:rsidP="004F017B">
      <w:pPr>
        <w:pStyle w:val="Default"/>
        <w:ind w:firstLine="540"/>
        <w:jc w:val="both"/>
        <w:rPr>
          <w:b/>
          <w:i/>
          <w:iCs/>
          <w:sz w:val="22"/>
          <w:szCs w:val="22"/>
        </w:rPr>
      </w:pPr>
      <w:r w:rsidRPr="00D93C8C">
        <w:rPr>
          <w:b/>
          <w:i/>
          <w:iCs/>
          <w:sz w:val="22"/>
          <w:szCs w:val="22"/>
        </w:rPr>
        <w:t xml:space="preserve">Обращение Облигаций допускается после их полной оплаты и государственной регистрации отчета об итогах выпуска ценных бумаг в отношении Облигаций. </w:t>
      </w:r>
    </w:p>
    <w:p w14:paraId="0E2E7678" w14:textId="77777777" w:rsidR="00D93C8C" w:rsidRPr="00D93C8C" w:rsidRDefault="00D93C8C" w:rsidP="00D93C8C">
      <w:pPr>
        <w:pStyle w:val="Default"/>
        <w:ind w:firstLine="540"/>
        <w:jc w:val="both"/>
        <w:rPr>
          <w:b/>
          <w:i/>
          <w:iCs/>
          <w:sz w:val="22"/>
          <w:szCs w:val="22"/>
        </w:rPr>
      </w:pPr>
      <w:r w:rsidRPr="00D93C8C">
        <w:rPr>
          <w:b/>
          <w:i/>
          <w:iCs/>
          <w:sz w:val="22"/>
          <w:szCs w:val="22"/>
        </w:rPr>
        <w:t xml:space="preserve">Нерезиденты Российской Федерации могут приобретать Облигации в соответствии с условиями Решения о выпуске </w:t>
      </w:r>
      <w:r w:rsidR="003C4F6B">
        <w:rPr>
          <w:b/>
          <w:i/>
          <w:iCs/>
          <w:sz w:val="22"/>
          <w:szCs w:val="22"/>
        </w:rPr>
        <w:t>Облигаций</w:t>
      </w:r>
      <w:r w:rsidRPr="00D93C8C">
        <w:rPr>
          <w:b/>
          <w:i/>
          <w:iCs/>
          <w:sz w:val="22"/>
          <w:szCs w:val="22"/>
        </w:rPr>
        <w:t xml:space="preserve">,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 </w:t>
      </w:r>
    </w:p>
    <w:p w14:paraId="27838880" w14:textId="77777777" w:rsidR="00D93C8C" w:rsidRPr="00D93C8C" w:rsidRDefault="00D93C8C" w:rsidP="00D93C8C">
      <w:pPr>
        <w:pStyle w:val="Default"/>
        <w:ind w:firstLine="540"/>
        <w:jc w:val="both"/>
        <w:rPr>
          <w:b/>
          <w:i/>
          <w:iCs/>
          <w:sz w:val="22"/>
          <w:szCs w:val="22"/>
        </w:rPr>
      </w:pPr>
      <w:r w:rsidRPr="00D93C8C">
        <w:rPr>
          <w:b/>
          <w:i/>
          <w:iCs/>
          <w:sz w:val="22"/>
          <w:szCs w:val="22"/>
        </w:rPr>
        <w:t>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w:t>
      </w:r>
      <w:r>
        <w:rPr>
          <w:b/>
          <w:i/>
          <w:iCs/>
          <w:sz w:val="22"/>
          <w:szCs w:val="22"/>
        </w:rPr>
        <w:t xml:space="preserve"> </w:t>
      </w:r>
      <w:r w:rsidRPr="00D93C8C">
        <w:rPr>
          <w:b/>
          <w:i/>
          <w:iCs/>
          <w:sz w:val="22"/>
          <w:szCs w:val="22"/>
        </w:rPr>
        <w:t xml:space="preserve">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7C186519" w14:textId="77777777" w:rsidR="00D93C8C" w:rsidRPr="00D93C8C" w:rsidRDefault="00D93C8C" w:rsidP="00D93C8C">
      <w:pPr>
        <w:pStyle w:val="Default"/>
        <w:ind w:firstLine="540"/>
        <w:jc w:val="both"/>
        <w:rPr>
          <w:b/>
          <w:i/>
          <w:iCs/>
          <w:sz w:val="22"/>
          <w:szCs w:val="22"/>
        </w:rPr>
      </w:pPr>
      <w:r w:rsidRPr="00D93C8C">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4EEB5EAD" w14:textId="77777777" w:rsidR="00D93C8C" w:rsidRPr="00D93C8C" w:rsidRDefault="00D93C8C" w:rsidP="00D93C8C">
      <w:pPr>
        <w:pStyle w:val="Default"/>
        <w:ind w:firstLine="540"/>
        <w:jc w:val="both"/>
        <w:rPr>
          <w:b/>
          <w:i/>
          <w:iCs/>
          <w:sz w:val="22"/>
          <w:szCs w:val="22"/>
        </w:rPr>
      </w:pPr>
      <w:r w:rsidRPr="00D93C8C">
        <w:rPr>
          <w:b/>
          <w:i/>
          <w:iCs/>
          <w:sz w:val="22"/>
          <w:szCs w:val="22"/>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14:paraId="369BF095" w14:textId="77777777" w:rsidR="00D93C8C" w:rsidRPr="00D93C8C" w:rsidRDefault="00D93C8C" w:rsidP="00D93C8C">
      <w:pPr>
        <w:pStyle w:val="Default"/>
        <w:ind w:firstLine="540"/>
        <w:jc w:val="both"/>
        <w:rPr>
          <w:b/>
          <w:i/>
          <w:iCs/>
          <w:sz w:val="22"/>
          <w:szCs w:val="22"/>
        </w:rPr>
      </w:pPr>
      <w:r w:rsidRPr="00D93C8C">
        <w:rPr>
          <w:b/>
          <w:i/>
          <w:iCs/>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176966E3" w14:textId="77777777" w:rsidR="00C22C42" w:rsidRPr="0084085E" w:rsidRDefault="00C22C42" w:rsidP="00C22C42">
      <w:pPr>
        <w:adjustRightInd w:val="0"/>
        <w:spacing w:before="240"/>
        <w:ind w:firstLine="540"/>
        <w:jc w:val="both"/>
        <w:rPr>
          <w:bCs/>
          <w:iCs/>
          <w:sz w:val="22"/>
          <w:szCs w:val="22"/>
        </w:rPr>
      </w:pPr>
      <w:r w:rsidRPr="0084085E">
        <w:rPr>
          <w:bCs/>
          <w:iCs/>
          <w:sz w:val="22"/>
          <w:szCs w:val="22"/>
        </w:rPr>
        <w:t>10. Сведения о порядке погашения (досрочного погашения) облигаций и прекращения обязательств по облигациям.</w:t>
      </w:r>
    </w:p>
    <w:p w14:paraId="419CD560" w14:textId="77777777" w:rsidR="00C22C42" w:rsidRPr="0084085E" w:rsidRDefault="00C22C42" w:rsidP="00C22C42">
      <w:pPr>
        <w:adjustRightInd w:val="0"/>
        <w:spacing w:before="240"/>
        <w:ind w:firstLine="540"/>
        <w:jc w:val="both"/>
        <w:rPr>
          <w:bCs/>
          <w:iCs/>
          <w:sz w:val="22"/>
          <w:szCs w:val="22"/>
        </w:rPr>
      </w:pPr>
      <w:r w:rsidRPr="0084085E">
        <w:rPr>
          <w:bCs/>
          <w:iCs/>
          <w:sz w:val="22"/>
          <w:szCs w:val="22"/>
        </w:rPr>
        <w:lastRenderedPageBreak/>
        <w:t>10.1. Погашение облигаций.</w:t>
      </w:r>
    </w:p>
    <w:p w14:paraId="38B2A595" w14:textId="77777777" w:rsidR="00C940DB" w:rsidRPr="0084085E" w:rsidRDefault="00C940DB" w:rsidP="00C940DB">
      <w:pPr>
        <w:pStyle w:val="Default"/>
        <w:ind w:firstLine="540"/>
        <w:jc w:val="both"/>
        <w:rPr>
          <w:b/>
          <w:i/>
          <w:iCs/>
          <w:sz w:val="22"/>
          <w:szCs w:val="22"/>
        </w:rPr>
      </w:pPr>
    </w:p>
    <w:p w14:paraId="38871993" w14:textId="77777777" w:rsidR="00C940DB" w:rsidRPr="0084085E" w:rsidRDefault="00C940DB" w:rsidP="00C940DB">
      <w:pPr>
        <w:pStyle w:val="Default"/>
        <w:ind w:firstLine="540"/>
        <w:jc w:val="both"/>
        <w:rPr>
          <w:b/>
          <w:i/>
          <w:iCs/>
          <w:sz w:val="22"/>
          <w:szCs w:val="22"/>
        </w:rPr>
      </w:pPr>
      <w:r w:rsidRPr="0084085E">
        <w:rPr>
          <w:b/>
          <w:i/>
          <w:iCs/>
          <w:sz w:val="22"/>
          <w:szCs w:val="22"/>
        </w:rPr>
        <w:t xml:space="preserve">Погашение Облигаций производится в случаях, установленных п. 10.2 и п. 10.3.3 Решения о выпуске </w:t>
      </w:r>
      <w:r w:rsidR="003C4F6B">
        <w:rPr>
          <w:b/>
          <w:i/>
          <w:iCs/>
          <w:sz w:val="22"/>
          <w:szCs w:val="22"/>
        </w:rPr>
        <w:t>Облигаций</w:t>
      </w:r>
      <w:r w:rsidRPr="0084085E">
        <w:rPr>
          <w:b/>
          <w:i/>
          <w:iCs/>
          <w:sz w:val="22"/>
          <w:szCs w:val="22"/>
        </w:rPr>
        <w:t xml:space="preserve">, денежными средствами в рублях Российской Федерации в безналичном порядке. </w:t>
      </w:r>
    </w:p>
    <w:p w14:paraId="31ECEB14" w14:textId="77777777" w:rsidR="00C22C42" w:rsidRPr="0084085E" w:rsidRDefault="00C940DB" w:rsidP="00C940DB">
      <w:pPr>
        <w:pStyle w:val="Default"/>
        <w:ind w:firstLine="540"/>
        <w:jc w:val="both"/>
        <w:rPr>
          <w:b/>
          <w:i/>
          <w:iCs/>
          <w:sz w:val="22"/>
          <w:szCs w:val="22"/>
        </w:rPr>
      </w:pPr>
      <w:r w:rsidRPr="0084085E">
        <w:rPr>
          <w:b/>
          <w:i/>
          <w:iCs/>
          <w:sz w:val="22"/>
          <w:szCs w:val="22"/>
        </w:rPr>
        <w:t xml:space="preserve">Возможность и условия выбора владельцами Облигаций формы их погашения не предусмотрена. </w:t>
      </w:r>
    </w:p>
    <w:p w14:paraId="69032D76" w14:textId="77777777" w:rsidR="00C22C42" w:rsidRPr="0084085E" w:rsidRDefault="00C22C42" w:rsidP="00C22C42">
      <w:pPr>
        <w:adjustRightInd w:val="0"/>
        <w:spacing w:before="240"/>
        <w:ind w:firstLine="540"/>
        <w:jc w:val="both"/>
        <w:rPr>
          <w:bCs/>
          <w:iCs/>
          <w:sz w:val="22"/>
          <w:szCs w:val="22"/>
        </w:rPr>
      </w:pPr>
      <w:r w:rsidRPr="0084085E">
        <w:rPr>
          <w:bCs/>
          <w:iCs/>
          <w:sz w:val="22"/>
          <w:szCs w:val="22"/>
        </w:rPr>
        <w:t>10.2. Погашение облигаций по истечении срока обращения.</w:t>
      </w:r>
    </w:p>
    <w:p w14:paraId="39F407D8" w14:textId="77777777" w:rsidR="00D45873" w:rsidRPr="0084085E" w:rsidRDefault="00C940DB" w:rsidP="00D45873">
      <w:pPr>
        <w:pStyle w:val="Default"/>
        <w:ind w:firstLine="540"/>
        <w:jc w:val="both"/>
        <w:rPr>
          <w:b/>
          <w:i/>
          <w:iCs/>
          <w:sz w:val="22"/>
          <w:szCs w:val="22"/>
        </w:rPr>
      </w:pPr>
      <w:r w:rsidRPr="0084085E">
        <w:rPr>
          <w:b/>
          <w:i/>
          <w:iCs/>
          <w:sz w:val="22"/>
          <w:szCs w:val="22"/>
        </w:rPr>
        <w:t xml:space="preserve">Срок (дата) погашения Облигаций </w:t>
      </w:r>
      <w:r w:rsidR="00D45873" w:rsidRPr="0084085E">
        <w:rPr>
          <w:b/>
          <w:i/>
          <w:iCs/>
          <w:sz w:val="22"/>
          <w:szCs w:val="22"/>
        </w:rPr>
        <w:t>3 640-й (Три тысячи шестьсот сороковой) день с даты начала размещения Облигаций (далее – «Дата погашения»)</w:t>
      </w:r>
      <w:r w:rsidRPr="0084085E">
        <w:rPr>
          <w:b/>
          <w:i/>
          <w:iCs/>
          <w:sz w:val="22"/>
          <w:szCs w:val="22"/>
        </w:rPr>
        <w:t xml:space="preserve">. </w:t>
      </w:r>
    </w:p>
    <w:p w14:paraId="61DDCC99" w14:textId="77777777" w:rsidR="00D45873" w:rsidRPr="0084085E" w:rsidRDefault="00D45873" w:rsidP="00D45873">
      <w:pPr>
        <w:pStyle w:val="Default"/>
        <w:ind w:firstLine="540"/>
        <w:jc w:val="both"/>
        <w:rPr>
          <w:b/>
          <w:i/>
          <w:iCs/>
          <w:sz w:val="22"/>
          <w:szCs w:val="22"/>
        </w:rPr>
      </w:pPr>
      <w:r w:rsidRPr="0084085E">
        <w:rPr>
          <w:b/>
          <w:i/>
          <w:iCs/>
          <w:sz w:val="22"/>
          <w:szCs w:val="22"/>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14FEEF56" w14:textId="77777777" w:rsidR="00D45873" w:rsidRPr="0084085E" w:rsidRDefault="00D45873" w:rsidP="00186CF3">
      <w:pPr>
        <w:adjustRightInd w:val="0"/>
        <w:spacing w:before="240"/>
        <w:ind w:firstLine="540"/>
        <w:jc w:val="both"/>
        <w:rPr>
          <w:bCs/>
          <w:iCs/>
          <w:sz w:val="22"/>
          <w:szCs w:val="22"/>
        </w:rPr>
      </w:pPr>
      <w:r w:rsidRPr="0084085E">
        <w:rPr>
          <w:bCs/>
          <w:iCs/>
          <w:sz w:val="22"/>
          <w:szCs w:val="22"/>
        </w:rPr>
        <w:t>Стоимость (порядок определения стоимости) погашения облигаций выпуска по</w:t>
      </w:r>
      <w:r w:rsidR="00186CF3" w:rsidRPr="0084085E">
        <w:rPr>
          <w:bCs/>
          <w:iCs/>
          <w:sz w:val="22"/>
          <w:szCs w:val="22"/>
        </w:rPr>
        <w:t xml:space="preserve"> </w:t>
      </w:r>
      <w:r w:rsidRPr="0084085E">
        <w:rPr>
          <w:bCs/>
          <w:iCs/>
          <w:sz w:val="22"/>
          <w:szCs w:val="22"/>
        </w:rPr>
        <w:t>усмотрению кредитной организации - эмитента:</w:t>
      </w:r>
    </w:p>
    <w:p w14:paraId="13308359" w14:textId="77777777" w:rsidR="00402159" w:rsidRPr="006B64FD" w:rsidRDefault="00D45873" w:rsidP="00402159">
      <w:pPr>
        <w:pStyle w:val="Default"/>
        <w:ind w:firstLine="540"/>
        <w:jc w:val="both"/>
        <w:rPr>
          <w:b/>
          <w:i/>
          <w:iCs/>
          <w:sz w:val="22"/>
          <w:szCs w:val="22"/>
        </w:rPr>
      </w:pPr>
      <w:r w:rsidRPr="0084085E">
        <w:rPr>
          <w:b/>
          <w:i/>
          <w:iCs/>
          <w:sz w:val="22"/>
          <w:szCs w:val="22"/>
        </w:rPr>
        <w:t>Погашение Облигаций производится по цене, равной 100% номинальной стоимости Облигации.</w:t>
      </w:r>
      <w:r w:rsidR="008D4332" w:rsidRPr="0084085E">
        <w:rPr>
          <w:b/>
          <w:i/>
          <w:iCs/>
          <w:sz w:val="22"/>
          <w:szCs w:val="22"/>
        </w:rPr>
        <w:t xml:space="preserve"> </w:t>
      </w:r>
      <w:r w:rsidR="00402159">
        <w:rPr>
          <w:b/>
          <w:i/>
          <w:iCs/>
          <w:sz w:val="22"/>
          <w:szCs w:val="22"/>
        </w:rPr>
        <w:t>Если до Д</w:t>
      </w:r>
      <w:r w:rsidR="00402159" w:rsidRPr="00402159">
        <w:rPr>
          <w:b/>
          <w:i/>
          <w:iCs/>
          <w:sz w:val="22"/>
          <w:szCs w:val="22"/>
        </w:rPr>
        <w:t xml:space="preserve">аты погашения Облигаций обязательства кредитной организации-эмитента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10.4.1. Решения о выпуске </w:t>
      </w:r>
      <w:r w:rsidR="003C4F6B">
        <w:rPr>
          <w:b/>
          <w:i/>
          <w:iCs/>
          <w:sz w:val="22"/>
          <w:szCs w:val="22"/>
        </w:rPr>
        <w:t>Облигаций</w:t>
      </w:r>
      <w:r w:rsidR="00402159" w:rsidRPr="00402159">
        <w:rPr>
          <w:b/>
          <w:i/>
          <w:iCs/>
          <w:sz w:val="22"/>
          <w:szCs w:val="22"/>
        </w:rPr>
        <w:t xml:space="preserve">, погашение Облигаций производится по цене, равной 100% от оставшейся </w:t>
      </w:r>
      <w:r w:rsidR="00402159" w:rsidRPr="006B64FD">
        <w:rPr>
          <w:b/>
          <w:i/>
          <w:iCs/>
          <w:sz w:val="22"/>
          <w:szCs w:val="22"/>
        </w:rPr>
        <w:t xml:space="preserve">части номинальной стоимости Облигаций, обязательства по возврату которой не прекращены, на Дату погашения. </w:t>
      </w:r>
    </w:p>
    <w:p w14:paraId="472B9D49" w14:textId="77777777" w:rsidR="00F57CAD" w:rsidRPr="00F57CAD" w:rsidRDefault="00402159" w:rsidP="00402159">
      <w:pPr>
        <w:pStyle w:val="Default"/>
        <w:ind w:firstLine="540"/>
        <w:jc w:val="both"/>
        <w:rPr>
          <w:b/>
          <w:i/>
          <w:iCs/>
          <w:sz w:val="22"/>
          <w:szCs w:val="22"/>
        </w:rPr>
      </w:pPr>
      <w:r w:rsidRPr="006B64FD">
        <w:rPr>
          <w:b/>
          <w:i/>
          <w:iCs/>
          <w:sz w:val="22"/>
          <w:szCs w:val="22"/>
        </w:rPr>
        <w:t xml:space="preserve">Также при погашении Облигаций владельцам Облигаций будет выплачен купонный доход, рассчитанный на Дату погашения Облигаций в соответствии с п.2 раздела 18 Решения о выпуске </w:t>
      </w:r>
      <w:r w:rsidR="003C4F6B">
        <w:rPr>
          <w:b/>
          <w:i/>
          <w:iCs/>
          <w:sz w:val="22"/>
          <w:szCs w:val="22"/>
        </w:rPr>
        <w:t>Облигаций</w:t>
      </w:r>
      <w:r w:rsidRPr="006B64FD">
        <w:rPr>
          <w:b/>
          <w:i/>
          <w:iCs/>
          <w:sz w:val="22"/>
          <w:szCs w:val="22"/>
        </w:rPr>
        <w:t>.</w:t>
      </w:r>
    </w:p>
    <w:p w14:paraId="6F3DDCF2" w14:textId="77777777" w:rsidR="00186CF3" w:rsidRPr="0084085E" w:rsidRDefault="00186CF3" w:rsidP="00186CF3">
      <w:pPr>
        <w:pStyle w:val="Default"/>
        <w:ind w:firstLine="540"/>
        <w:jc w:val="both"/>
        <w:rPr>
          <w:b/>
          <w:i/>
          <w:iCs/>
          <w:sz w:val="22"/>
          <w:szCs w:val="22"/>
        </w:rPr>
      </w:pPr>
    </w:p>
    <w:p w14:paraId="3352318B" w14:textId="77777777" w:rsidR="00186CF3" w:rsidRPr="0084085E" w:rsidRDefault="00186CF3" w:rsidP="00186CF3">
      <w:pPr>
        <w:pStyle w:val="Default"/>
        <w:ind w:firstLine="540"/>
        <w:jc w:val="both"/>
        <w:rPr>
          <w:b/>
          <w:i/>
          <w:iCs/>
          <w:sz w:val="22"/>
          <w:szCs w:val="22"/>
        </w:rPr>
      </w:pPr>
      <w:r w:rsidRPr="0084085E">
        <w:rPr>
          <w:sz w:val="22"/>
          <w:szCs w:val="22"/>
        </w:rPr>
        <w:t xml:space="preserve">Порядок погашения облигаций: </w:t>
      </w:r>
    </w:p>
    <w:p w14:paraId="73435E43" w14:textId="77777777" w:rsidR="00186CF3" w:rsidRPr="0084085E" w:rsidRDefault="00186CF3" w:rsidP="00186CF3">
      <w:pPr>
        <w:pStyle w:val="Default"/>
        <w:ind w:firstLine="540"/>
        <w:jc w:val="both"/>
        <w:rPr>
          <w:b/>
          <w:i/>
          <w:iCs/>
          <w:sz w:val="22"/>
          <w:szCs w:val="22"/>
        </w:rPr>
      </w:pPr>
      <w:r w:rsidRPr="0084085E">
        <w:rPr>
          <w:b/>
          <w:i/>
          <w:iCs/>
          <w:sz w:val="22"/>
          <w:szCs w:val="22"/>
        </w:rPr>
        <w:t xml:space="preserve">Эмитент исполняет обязанность по осуществлению денежных выплат в счет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7A841617" w14:textId="77777777" w:rsidR="00186CF3" w:rsidRPr="0084085E" w:rsidRDefault="00186CF3" w:rsidP="00186CF3">
      <w:pPr>
        <w:pStyle w:val="Default"/>
        <w:ind w:firstLine="540"/>
        <w:jc w:val="both"/>
        <w:rPr>
          <w:b/>
          <w:i/>
          <w:iCs/>
          <w:sz w:val="22"/>
          <w:szCs w:val="22"/>
        </w:rPr>
      </w:pPr>
      <w:r w:rsidRPr="0084085E">
        <w:rPr>
          <w:b/>
          <w:i/>
          <w:iCs/>
          <w:sz w:val="22"/>
          <w:szCs w:val="22"/>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w:t>
      </w:r>
    </w:p>
    <w:p w14:paraId="385063F8" w14:textId="77777777" w:rsidR="00186CF3" w:rsidRPr="0084085E" w:rsidRDefault="00186CF3" w:rsidP="00186CF3">
      <w:pPr>
        <w:pStyle w:val="Default"/>
        <w:ind w:firstLine="540"/>
        <w:jc w:val="both"/>
        <w:rPr>
          <w:b/>
          <w:i/>
          <w:iCs/>
          <w:sz w:val="22"/>
          <w:szCs w:val="22"/>
        </w:rPr>
      </w:pPr>
      <w:r w:rsidRPr="0084085E">
        <w:rPr>
          <w:b/>
          <w:i/>
          <w:iCs/>
          <w:sz w:val="22"/>
          <w:szCs w:val="22"/>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7F18056B" w14:textId="77777777" w:rsidR="00186CF3" w:rsidRPr="0084085E" w:rsidRDefault="00186CF3" w:rsidP="00186CF3">
      <w:pPr>
        <w:pStyle w:val="Default"/>
        <w:ind w:firstLine="540"/>
        <w:jc w:val="both"/>
        <w:rPr>
          <w:b/>
          <w:i/>
          <w:iCs/>
          <w:sz w:val="22"/>
          <w:szCs w:val="22"/>
        </w:rPr>
      </w:pPr>
      <w:r w:rsidRPr="0084085E">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794E264" w14:textId="77777777" w:rsidR="00186CF3" w:rsidRPr="0084085E" w:rsidRDefault="00186CF3" w:rsidP="00186CF3">
      <w:pPr>
        <w:pStyle w:val="Default"/>
        <w:ind w:firstLine="540"/>
        <w:jc w:val="both"/>
        <w:rPr>
          <w:b/>
          <w:i/>
          <w:iCs/>
          <w:sz w:val="22"/>
          <w:szCs w:val="22"/>
        </w:rPr>
      </w:pPr>
      <w:r w:rsidRPr="0084085E">
        <w:rPr>
          <w:b/>
          <w:i/>
          <w:iCs/>
          <w:sz w:val="22"/>
          <w:szCs w:val="22"/>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14:paraId="05BDEE5F" w14:textId="77777777" w:rsidR="00186CF3" w:rsidRPr="0084085E" w:rsidRDefault="00186CF3" w:rsidP="00186CF3">
      <w:pPr>
        <w:pStyle w:val="Default"/>
        <w:ind w:firstLine="540"/>
        <w:jc w:val="both"/>
        <w:rPr>
          <w:b/>
          <w:i/>
          <w:iCs/>
          <w:sz w:val="22"/>
          <w:szCs w:val="22"/>
        </w:rPr>
      </w:pPr>
      <w:r w:rsidRPr="0084085E">
        <w:rPr>
          <w:b/>
          <w:i/>
          <w:iCs/>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626E7665" w14:textId="77777777" w:rsidR="00186CF3" w:rsidRPr="0084085E" w:rsidRDefault="00186CF3" w:rsidP="00186CF3">
      <w:pPr>
        <w:pStyle w:val="Default"/>
        <w:ind w:firstLine="540"/>
        <w:jc w:val="both"/>
        <w:rPr>
          <w:b/>
          <w:i/>
          <w:iCs/>
          <w:sz w:val="22"/>
          <w:szCs w:val="22"/>
        </w:rPr>
      </w:pPr>
      <w:r w:rsidRPr="0084085E">
        <w:rPr>
          <w:b/>
          <w:i/>
          <w:iCs/>
          <w:sz w:val="22"/>
          <w:szCs w:val="22"/>
        </w:rPr>
        <w:t xml:space="preserve">Передача денежных выплат в счет погашения Облигаций осуществляется депозитарием лицу, являющемуся его депонентом: </w:t>
      </w:r>
    </w:p>
    <w:p w14:paraId="42C0F043" w14:textId="77777777" w:rsidR="00186CF3" w:rsidRPr="0084085E" w:rsidRDefault="00186CF3" w:rsidP="00186CF3">
      <w:pPr>
        <w:pStyle w:val="Default"/>
        <w:ind w:firstLine="540"/>
        <w:jc w:val="both"/>
        <w:rPr>
          <w:b/>
          <w:i/>
          <w:iCs/>
          <w:sz w:val="22"/>
          <w:szCs w:val="22"/>
        </w:rPr>
      </w:pPr>
      <w:r w:rsidRPr="0084085E">
        <w:rPr>
          <w:b/>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Облигациями, и на которую обязанность по осуществлению выплат по ценным бумагам подлежит исполнению; </w:t>
      </w:r>
    </w:p>
    <w:p w14:paraId="7ECDFF92" w14:textId="77777777" w:rsidR="00186CF3" w:rsidRPr="0084085E" w:rsidRDefault="00186CF3" w:rsidP="00186CF3">
      <w:pPr>
        <w:pStyle w:val="Default"/>
        <w:ind w:firstLine="540"/>
        <w:jc w:val="both"/>
        <w:rPr>
          <w:b/>
          <w:i/>
          <w:iCs/>
          <w:sz w:val="22"/>
          <w:szCs w:val="22"/>
        </w:rPr>
      </w:pPr>
      <w:r w:rsidRPr="0084085E">
        <w:rPr>
          <w:b/>
          <w:i/>
          <w:iCs/>
          <w:sz w:val="22"/>
          <w:szCs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FD27DF3" w14:textId="77777777" w:rsidR="00186CF3" w:rsidRPr="0084085E" w:rsidRDefault="00186CF3" w:rsidP="00186CF3">
      <w:pPr>
        <w:pStyle w:val="Default"/>
        <w:ind w:firstLine="540"/>
        <w:jc w:val="both"/>
        <w:rPr>
          <w:b/>
          <w:i/>
          <w:iCs/>
          <w:sz w:val="22"/>
          <w:szCs w:val="22"/>
        </w:rPr>
      </w:pPr>
      <w:r w:rsidRPr="0084085E">
        <w:rPr>
          <w:b/>
          <w:i/>
          <w:iCs/>
          <w:sz w:val="22"/>
          <w:szCs w:val="22"/>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369B23" w14:textId="77777777" w:rsidR="00186CF3" w:rsidRPr="0084085E" w:rsidRDefault="00186CF3" w:rsidP="00186CF3">
      <w:pPr>
        <w:pStyle w:val="Default"/>
        <w:ind w:firstLine="540"/>
        <w:jc w:val="both"/>
        <w:rPr>
          <w:b/>
          <w:i/>
          <w:iCs/>
          <w:sz w:val="22"/>
          <w:szCs w:val="22"/>
        </w:rPr>
      </w:pPr>
      <w:r w:rsidRPr="0084085E">
        <w:rPr>
          <w:b/>
          <w:i/>
          <w:iCs/>
          <w:sz w:val="22"/>
          <w:szCs w:val="22"/>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14:paraId="0EEA489D" w14:textId="77777777" w:rsidR="00756B2C" w:rsidRPr="0084085E" w:rsidRDefault="00186CF3" w:rsidP="00186CF3">
      <w:pPr>
        <w:pStyle w:val="Default"/>
        <w:ind w:firstLine="540"/>
        <w:jc w:val="both"/>
        <w:rPr>
          <w:b/>
          <w:i/>
          <w:iCs/>
          <w:sz w:val="22"/>
          <w:szCs w:val="22"/>
        </w:rPr>
      </w:pPr>
      <w:r w:rsidRPr="0084085E">
        <w:rPr>
          <w:b/>
          <w:i/>
          <w:iCs/>
          <w:sz w:val="22"/>
          <w:szCs w:val="22"/>
        </w:rPr>
        <w:t>Списание Облигац</w:t>
      </w:r>
      <w:r w:rsidR="00756B2C" w:rsidRPr="0084085E">
        <w:rPr>
          <w:b/>
          <w:i/>
          <w:iCs/>
          <w:sz w:val="22"/>
          <w:szCs w:val="22"/>
        </w:rPr>
        <w:t xml:space="preserve">ий со счетов депо производится </w:t>
      </w:r>
      <w:r w:rsidRPr="0084085E">
        <w:rPr>
          <w:b/>
          <w:i/>
          <w:iCs/>
          <w:sz w:val="22"/>
          <w:szCs w:val="22"/>
        </w:rPr>
        <w:t>при погашении Облигаций после исполнения кредитной организацией-эмитентом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w:t>
      </w:r>
      <w:r w:rsidR="00756B2C" w:rsidRPr="0084085E">
        <w:rPr>
          <w:b/>
          <w:i/>
          <w:iCs/>
          <w:sz w:val="22"/>
          <w:szCs w:val="22"/>
        </w:rPr>
        <w:t>.</w:t>
      </w:r>
    </w:p>
    <w:p w14:paraId="4CF059AB" w14:textId="77777777" w:rsidR="00186CF3" w:rsidRPr="0084085E" w:rsidRDefault="00186CF3" w:rsidP="00186CF3">
      <w:pPr>
        <w:pStyle w:val="Default"/>
        <w:ind w:firstLine="540"/>
        <w:jc w:val="both"/>
        <w:rPr>
          <w:b/>
          <w:i/>
          <w:iCs/>
          <w:sz w:val="22"/>
          <w:szCs w:val="22"/>
        </w:rPr>
      </w:pPr>
      <w:r w:rsidRPr="0084085E">
        <w:rPr>
          <w:b/>
          <w:i/>
          <w:iCs/>
          <w:sz w:val="22"/>
          <w:szCs w:val="22"/>
        </w:rPr>
        <w:t xml:space="preserve">Снятие Сертификата с хранения производится после списания всех Облигаций со счетов в НРД. </w:t>
      </w:r>
    </w:p>
    <w:p w14:paraId="3BACDC86" w14:textId="77777777" w:rsidR="00186CF3" w:rsidRPr="0084085E" w:rsidRDefault="00186CF3" w:rsidP="00186CF3">
      <w:pPr>
        <w:pStyle w:val="Default"/>
        <w:ind w:firstLine="540"/>
        <w:jc w:val="both"/>
        <w:rPr>
          <w:b/>
          <w:i/>
          <w:iCs/>
          <w:sz w:val="22"/>
          <w:szCs w:val="22"/>
        </w:rPr>
      </w:pPr>
      <w:r w:rsidRPr="0084085E">
        <w:rPr>
          <w:b/>
          <w:i/>
          <w:iCs/>
          <w:sz w:val="22"/>
          <w:szCs w:val="22"/>
        </w:rPr>
        <w:t>Облигации, погашенные кредитной организацией-эмитентом, не могут быть вновь выпущены в обращение.</w:t>
      </w:r>
    </w:p>
    <w:p w14:paraId="7194CDA1" w14:textId="77777777" w:rsidR="00C22C42" w:rsidRPr="00287706" w:rsidRDefault="00C22C42" w:rsidP="00C22C42">
      <w:pPr>
        <w:adjustRightInd w:val="0"/>
        <w:spacing w:before="240"/>
        <w:ind w:firstLine="540"/>
        <w:jc w:val="both"/>
        <w:rPr>
          <w:bCs/>
          <w:iCs/>
          <w:sz w:val="24"/>
          <w:szCs w:val="24"/>
        </w:rPr>
      </w:pPr>
      <w:r w:rsidRPr="00287706">
        <w:rPr>
          <w:bCs/>
          <w:iCs/>
          <w:sz w:val="24"/>
          <w:szCs w:val="24"/>
        </w:rPr>
        <w:t>10.3. Возможность и условия досрочного погашения облигаций.</w:t>
      </w:r>
    </w:p>
    <w:p w14:paraId="74A1883B" w14:textId="77777777" w:rsidR="00C22C42" w:rsidRPr="00682769" w:rsidRDefault="00C22C42" w:rsidP="00C22C42">
      <w:pPr>
        <w:adjustRightInd w:val="0"/>
        <w:spacing w:before="240"/>
        <w:ind w:firstLine="540"/>
        <w:jc w:val="both"/>
        <w:rPr>
          <w:bCs/>
          <w:iCs/>
          <w:sz w:val="22"/>
          <w:szCs w:val="22"/>
        </w:rPr>
      </w:pPr>
      <w:r w:rsidRPr="00682769">
        <w:rPr>
          <w:bCs/>
          <w:iCs/>
          <w:sz w:val="22"/>
          <w:szCs w:val="22"/>
        </w:rPr>
        <w:t>10.3.1. Указывается на наличие или отсутствие возможности досрочного погашения облигаций выпуска по требованию их владельцев и (или) по усмотрению кредитной организации - эмитента.</w:t>
      </w:r>
    </w:p>
    <w:p w14:paraId="73F42B41" w14:textId="77777777" w:rsidR="00040BD3" w:rsidRPr="00682769" w:rsidRDefault="00040BD3" w:rsidP="00040BD3">
      <w:pPr>
        <w:pStyle w:val="Default"/>
        <w:ind w:firstLine="540"/>
        <w:jc w:val="both"/>
        <w:rPr>
          <w:b/>
          <w:i/>
          <w:iCs/>
          <w:sz w:val="22"/>
          <w:szCs w:val="22"/>
        </w:rPr>
      </w:pPr>
      <w:r w:rsidRPr="00682769">
        <w:rPr>
          <w:b/>
          <w:i/>
          <w:iCs/>
          <w:sz w:val="22"/>
          <w:szCs w:val="22"/>
        </w:rPr>
        <w:t xml:space="preserve">Досрочное погашение Облигаций по требованию их владельцев не предусмотрено. </w:t>
      </w:r>
    </w:p>
    <w:p w14:paraId="792C4523" w14:textId="77777777" w:rsidR="00040BD3" w:rsidRPr="00682769" w:rsidRDefault="00040BD3" w:rsidP="00040BD3">
      <w:pPr>
        <w:pStyle w:val="Default"/>
        <w:ind w:firstLine="540"/>
        <w:jc w:val="both"/>
        <w:rPr>
          <w:b/>
          <w:i/>
          <w:iCs/>
          <w:sz w:val="22"/>
          <w:szCs w:val="22"/>
        </w:rPr>
      </w:pPr>
      <w:r w:rsidRPr="00682769">
        <w:rPr>
          <w:b/>
          <w:i/>
          <w:iCs/>
          <w:sz w:val="22"/>
          <w:szCs w:val="22"/>
        </w:rPr>
        <w:t>Приобретение Облигаций означает согласие приобретателя (владельца) Облигаций с отсутствием у него права требовать от кредитной организации-эмитента их досрочного погашения.</w:t>
      </w:r>
    </w:p>
    <w:p w14:paraId="3265388A" w14:textId="77777777" w:rsidR="00040BD3" w:rsidRPr="00682769" w:rsidRDefault="00040BD3" w:rsidP="00040BD3">
      <w:pPr>
        <w:pStyle w:val="Default"/>
        <w:ind w:firstLine="540"/>
        <w:jc w:val="both"/>
        <w:rPr>
          <w:b/>
          <w:i/>
          <w:iCs/>
          <w:sz w:val="22"/>
          <w:szCs w:val="22"/>
        </w:rPr>
      </w:pPr>
      <w:r w:rsidRPr="00682769">
        <w:rPr>
          <w:b/>
          <w:i/>
          <w:iCs/>
          <w:sz w:val="22"/>
          <w:szCs w:val="22"/>
        </w:rPr>
        <w:t xml:space="preserve">Предусмотрена возможность </w:t>
      </w:r>
      <w:r w:rsidR="00191FDD">
        <w:rPr>
          <w:b/>
          <w:i/>
          <w:iCs/>
          <w:sz w:val="22"/>
          <w:szCs w:val="22"/>
        </w:rPr>
        <w:t xml:space="preserve">досрочного </w:t>
      </w:r>
      <w:r w:rsidRPr="00682769">
        <w:rPr>
          <w:b/>
          <w:i/>
          <w:iCs/>
          <w:sz w:val="22"/>
          <w:szCs w:val="22"/>
        </w:rPr>
        <w:t>погашения Облигаций по усмотрению кредитной организации-эмитента.</w:t>
      </w:r>
    </w:p>
    <w:p w14:paraId="7036E477" w14:textId="77777777" w:rsidR="00040BD3" w:rsidRPr="00682769" w:rsidRDefault="00191FDD" w:rsidP="00040BD3">
      <w:pPr>
        <w:pStyle w:val="Default"/>
        <w:ind w:firstLine="540"/>
        <w:jc w:val="both"/>
        <w:rPr>
          <w:b/>
          <w:i/>
          <w:iCs/>
          <w:sz w:val="22"/>
          <w:szCs w:val="22"/>
        </w:rPr>
      </w:pPr>
      <w:r>
        <w:rPr>
          <w:b/>
          <w:i/>
          <w:iCs/>
          <w:sz w:val="22"/>
          <w:szCs w:val="22"/>
        </w:rPr>
        <w:t>Досрочное п</w:t>
      </w:r>
      <w:r w:rsidR="00040BD3" w:rsidRPr="00682769">
        <w:rPr>
          <w:b/>
          <w:i/>
          <w:iCs/>
          <w:sz w:val="22"/>
          <w:szCs w:val="22"/>
        </w:rPr>
        <w:t>огашение Облигаций по усмотрению кредитной организации-эмитента допускается только после полной оплаты Облигаций и государственной регистрации отчета об итогах выпуска Облигаций.</w:t>
      </w:r>
    </w:p>
    <w:p w14:paraId="04E79D60" w14:textId="77777777" w:rsidR="00040BD3" w:rsidRPr="00682769" w:rsidRDefault="00040BD3" w:rsidP="00040BD3">
      <w:pPr>
        <w:pStyle w:val="Default"/>
        <w:ind w:firstLine="540"/>
        <w:jc w:val="both"/>
        <w:rPr>
          <w:b/>
          <w:i/>
          <w:iCs/>
          <w:sz w:val="22"/>
          <w:szCs w:val="22"/>
        </w:rPr>
      </w:pPr>
      <w:r w:rsidRPr="00682769">
        <w:rPr>
          <w:b/>
          <w:i/>
          <w:iCs/>
          <w:sz w:val="22"/>
          <w:szCs w:val="22"/>
        </w:rPr>
        <w:t xml:space="preserve">Облигации, погашенные Эмитентом досрочно, не могут быть вновь выпущены в обращение. </w:t>
      </w:r>
    </w:p>
    <w:p w14:paraId="448D0DF8" w14:textId="77777777" w:rsidR="00040BD3" w:rsidRPr="00682769" w:rsidRDefault="00191FDD" w:rsidP="00040BD3">
      <w:pPr>
        <w:pStyle w:val="Default"/>
        <w:ind w:firstLine="540"/>
        <w:jc w:val="both"/>
        <w:rPr>
          <w:b/>
          <w:i/>
          <w:iCs/>
          <w:sz w:val="22"/>
          <w:szCs w:val="22"/>
        </w:rPr>
      </w:pPr>
      <w:r>
        <w:rPr>
          <w:b/>
          <w:i/>
          <w:iCs/>
          <w:sz w:val="22"/>
          <w:szCs w:val="22"/>
        </w:rPr>
        <w:t>Досрочное п</w:t>
      </w:r>
      <w:r w:rsidR="00040BD3" w:rsidRPr="00682769">
        <w:rPr>
          <w:b/>
          <w:i/>
          <w:iCs/>
          <w:sz w:val="22"/>
          <w:szCs w:val="22"/>
        </w:rPr>
        <w:t>огашение Облигаций по усмотрению кредитной организации-эмитента осуществляется в отношении всех Облигаций выпуска.</w:t>
      </w:r>
    </w:p>
    <w:p w14:paraId="725DAF5E" w14:textId="77777777" w:rsidR="00C22C42" w:rsidRPr="00287706" w:rsidRDefault="00C22C42" w:rsidP="00C22C42">
      <w:pPr>
        <w:adjustRightInd w:val="0"/>
        <w:spacing w:before="240"/>
        <w:ind w:firstLine="540"/>
        <w:jc w:val="both"/>
        <w:rPr>
          <w:bCs/>
          <w:iCs/>
          <w:sz w:val="24"/>
          <w:szCs w:val="24"/>
        </w:rPr>
      </w:pPr>
      <w:r w:rsidRPr="00287706">
        <w:rPr>
          <w:bCs/>
          <w:iCs/>
          <w:sz w:val="24"/>
          <w:szCs w:val="24"/>
        </w:rPr>
        <w:t>10.3.2. Порядок досрочного погашения облигаций по требованию владельцев облигаций.</w:t>
      </w:r>
    </w:p>
    <w:p w14:paraId="0F1DA5E8" w14:textId="77777777" w:rsidR="00040BD3" w:rsidRPr="00040BD3" w:rsidRDefault="00040BD3" w:rsidP="00040BD3">
      <w:pPr>
        <w:pStyle w:val="Default"/>
        <w:ind w:firstLine="540"/>
        <w:jc w:val="both"/>
        <w:rPr>
          <w:b/>
          <w:i/>
          <w:iCs/>
          <w:sz w:val="22"/>
          <w:szCs w:val="22"/>
        </w:rPr>
      </w:pPr>
      <w:r w:rsidRPr="00040BD3">
        <w:rPr>
          <w:b/>
          <w:i/>
          <w:iCs/>
          <w:sz w:val="22"/>
          <w:szCs w:val="22"/>
        </w:rPr>
        <w:t xml:space="preserve">Досрочное погашение Облигаций по требованию их владельцев не предусмотрено. </w:t>
      </w:r>
    </w:p>
    <w:p w14:paraId="7F727963" w14:textId="77777777" w:rsidR="00C22C42" w:rsidRPr="00287706" w:rsidRDefault="00C22C42" w:rsidP="00C22C42">
      <w:pPr>
        <w:adjustRightInd w:val="0"/>
        <w:spacing w:before="240"/>
        <w:ind w:firstLine="540"/>
        <w:jc w:val="both"/>
        <w:rPr>
          <w:bCs/>
          <w:iCs/>
          <w:sz w:val="24"/>
          <w:szCs w:val="24"/>
        </w:rPr>
      </w:pPr>
      <w:r w:rsidRPr="00287706">
        <w:rPr>
          <w:bCs/>
          <w:iCs/>
          <w:sz w:val="24"/>
          <w:szCs w:val="24"/>
        </w:rPr>
        <w:t>10.3.3. Порядок досрочного погашения облигаций по усмотрению кредитной организации - эмитента.</w:t>
      </w:r>
    </w:p>
    <w:p w14:paraId="65A7CF70" w14:textId="77777777" w:rsidR="00040BD3" w:rsidRPr="00040BD3" w:rsidRDefault="00040BD3" w:rsidP="00040BD3">
      <w:pPr>
        <w:pStyle w:val="Default"/>
        <w:ind w:firstLine="540"/>
        <w:jc w:val="both"/>
        <w:rPr>
          <w:b/>
          <w:i/>
          <w:iCs/>
          <w:sz w:val="22"/>
          <w:szCs w:val="22"/>
        </w:rPr>
      </w:pPr>
      <w:r w:rsidRPr="00040BD3">
        <w:rPr>
          <w:b/>
          <w:i/>
          <w:iCs/>
          <w:sz w:val="22"/>
          <w:szCs w:val="22"/>
        </w:rPr>
        <w:t>Приобретение Облигаций означает согласие приобретателей (владельцев) Облигаций с тем, что</w:t>
      </w:r>
      <w:r w:rsidR="00191FDD">
        <w:rPr>
          <w:b/>
          <w:i/>
          <w:iCs/>
          <w:sz w:val="22"/>
          <w:szCs w:val="22"/>
        </w:rPr>
        <w:t xml:space="preserve"> досрочное</w:t>
      </w:r>
      <w:r w:rsidRPr="00040BD3">
        <w:rPr>
          <w:b/>
          <w:i/>
          <w:iCs/>
          <w:sz w:val="22"/>
          <w:szCs w:val="22"/>
        </w:rPr>
        <w:t xml:space="preserve"> погашение Облигаций может осуществляться только по усмотрению кредитной организации-эмитента. </w:t>
      </w:r>
    </w:p>
    <w:p w14:paraId="71CDDAEB" w14:textId="77777777" w:rsidR="00040BD3" w:rsidRPr="00040BD3" w:rsidRDefault="00191FDD" w:rsidP="00040BD3">
      <w:pPr>
        <w:pStyle w:val="Default"/>
        <w:ind w:firstLine="540"/>
        <w:jc w:val="both"/>
        <w:rPr>
          <w:b/>
          <w:i/>
          <w:iCs/>
          <w:sz w:val="22"/>
          <w:szCs w:val="22"/>
        </w:rPr>
      </w:pPr>
      <w:r>
        <w:rPr>
          <w:b/>
          <w:i/>
          <w:iCs/>
          <w:sz w:val="22"/>
          <w:szCs w:val="22"/>
        </w:rPr>
        <w:t>Досрочное п</w:t>
      </w:r>
      <w:r w:rsidR="00040BD3" w:rsidRPr="00040BD3">
        <w:rPr>
          <w:b/>
          <w:i/>
          <w:iCs/>
          <w:sz w:val="22"/>
          <w:szCs w:val="22"/>
        </w:rPr>
        <w:t xml:space="preserve">огашение Облигаций по усмотрению кредитной организации-эмитента осуществляется в отношении всех Облигаций выпуска. </w:t>
      </w:r>
    </w:p>
    <w:p w14:paraId="01546468" w14:textId="77777777" w:rsidR="00040BD3" w:rsidRPr="00040BD3" w:rsidRDefault="00040BD3" w:rsidP="00040BD3">
      <w:pPr>
        <w:pStyle w:val="Default"/>
        <w:ind w:firstLine="540"/>
        <w:jc w:val="both"/>
        <w:rPr>
          <w:b/>
          <w:i/>
          <w:iCs/>
          <w:sz w:val="22"/>
          <w:szCs w:val="22"/>
        </w:rPr>
      </w:pPr>
      <w:r w:rsidRPr="00040BD3">
        <w:rPr>
          <w:b/>
          <w:i/>
          <w:iCs/>
          <w:sz w:val="22"/>
          <w:szCs w:val="22"/>
        </w:rPr>
        <w:t xml:space="preserve">Решение о </w:t>
      </w:r>
      <w:r w:rsidR="00191FDD">
        <w:rPr>
          <w:b/>
          <w:i/>
          <w:iCs/>
          <w:sz w:val="22"/>
          <w:szCs w:val="22"/>
        </w:rPr>
        <w:t xml:space="preserve">досрочном </w:t>
      </w:r>
      <w:r w:rsidRPr="00040BD3">
        <w:rPr>
          <w:b/>
          <w:i/>
          <w:iCs/>
          <w:sz w:val="22"/>
          <w:szCs w:val="22"/>
        </w:rPr>
        <w:t xml:space="preserve">погашении Облигаций принимает уполномоченный орган Эмитента. </w:t>
      </w:r>
    </w:p>
    <w:p w14:paraId="1D9CA726" w14:textId="77777777" w:rsidR="00040BD3" w:rsidRPr="00040BD3" w:rsidRDefault="00040BD3" w:rsidP="00040BD3">
      <w:pPr>
        <w:pStyle w:val="Default"/>
        <w:ind w:firstLine="540"/>
        <w:jc w:val="both"/>
        <w:rPr>
          <w:b/>
          <w:i/>
          <w:iCs/>
          <w:sz w:val="22"/>
          <w:szCs w:val="22"/>
        </w:rPr>
      </w:pPr>
      <w:r w:rsidRPr="00040BD3">
        <w:rPr>
          <w:b/>
          <w:i/>
          <w:iCs/>
          <w:sz w:val="22"/>
          <w:szCs w:val="22"/>
        </w:rPr>
        <w:t xml:space="preserve">Условия, при которых Облигации могут быть </w:t>
      </w:r>
      <w:r w:rsidR="00191FDD">
        <w:rPr>
          <w:b/>
          <w:i/>
          <w:iCs/>
          <w:sz w:val="22"/>
          <w:szCs w:val="22"/>
        </w:rPr>
        <w:t xml:space="preserve">досрочно </w:t>
      </w:r>
      <w:r w:rsidRPr="00040BD3">
        <w:rPr>
          <w:b/>
          <w:i/>
          <w:iCs/>
          <w:sz w:val="22"/>
          <w:szCs w:val="22"/>
        </w:rPr>
        <w:t>погашены по усмотрению кредитной организации-эмитента</w:t>
      </w:r>
      <w:r w:rsidR="00BA6576">
        <w:rPr>
          <w:b/>
          <w:i/>
          <w:iCs/>
          <w:sz w:val="22"/>
          <w:szCs w:val="22"/>
        </w:rPr>
        <w:t xml:space="preserve"> (далее по отдельности – «Событие досрочного погашения»)</w:t>
      </w:r>
      <w:r w:rsidRPr="00040BD3">
        <w:rPr>
          <w:b/>
          <w:i/>
          <w:iCs/>
          <w:sz w:val="22"/>
          <w:szCs w:val="22"/>
        </w:rPr>
        <w:t xml:space="preserve">: </w:t>
      </w:r>
    </w:p>
    <w:p w14:paraId="1DC52D95" w14:textId="77777777" w:rsidR="00040BD3" w:rsidRPr="00040BD3" w:rsidRDefault="00040BD3" w:rsidP="00040BD3">
      <w:pPr>
        <w:pStyle w:val="Default"/>
        <w:ind w:firstLine="540"/>
        <w:jc w:val="both"/>
        <w:rPr>
          <w:b/>
          <w:i/>
          <w:iCs/>
          <w:sz w:val="22"/>
          <w:szCs w:val="22"/>
        </w:rPr>
      </w:pPr>
      <w:r w:rsidRPr="00040BD3">
        <w:rPr>
          <w:b/>
          <w:i/>
          <w:iCs/>
          <w:sz w:val="22"/>
          <w:szCs w:val="22"/>
        </w:rPr>
        <w:t xml:space="preserve">А) В случае если выпуск Облигаций не будет соответствовать требованиям федеральных законов, установленным для субординированных облигационных займов, кредитная организация-эмитент должна принять решение о </w:t>
      </w:r>
      <w:r w:rsidR="00191FDD">
        <w:rPr>
          <w:b/>
          <w:i/>
          <w:iCs/>
          <w:sz w:val="22"/>
          <w:szCs w:val="22"/>
        </w:rPr>
        <w:t xml:space="preserve">досрочном </w:t>
      </w:r>
      <w:r w:rsidRPr="00040BD3">
        <w:rPr>
          <w:b/>
          <w:i/>
          <w:iCs/>
          <w:sz w:val="22"/>
          <w:szCs w:val="22"/>
        </w:rPr>
        <w:t xml:space="preserve">погашении Облигаций при получении отказа Банка России на включение денежных средств, полученных от размещения Облигаций, в состав источников </w:t>
      </w:r>
      <w:r w:rsidR="00760CED">
        <w:rPr>
          <w:b/>
          <w:i/>
          <w:iCs/>
          <w:sz w:val="22"/>
          <w:szCs w:val="22"/>
        </w:rPr>
        <w:t>дополнительного</w:t>
      </w:r>
      <w:r w:rsidRPr="00040BD3">
        <w:rPr>
          <w:b/>
          <w:i/>
          <w:iCs/>
          <w:sz w:val="22"/>
          <w:szCs w:val="22"/>
        </w:rPr>
        <w:t xml:space="preserve"> капитала. </w:t>
      </w:r>
    </w:p>
    <w:p w14:paraId="307264C4" w14:textId="77777777" w:rsidR="00040BD3" w:rsidRPr="00040BD3" w:rsidRDefault="00040BD3" w:rsidP="00040BD3">
      <w:pPr>
        <w:pStyle w:val="Default"/>
        <w:ind w:firstLine="540"/>
        <w:jc w:val="both"/>
        <w:rPr>
          <w:b/>
          <w:i/>
          <w:iCs/>
          <w:sz w:val="22"/>
          <w:szCs w:val="22"/>
        </w:rPr>
      </w:pPr>
      <w:r w:rsidRPr="00040BD3">
        <w:rPr>
          <w:b/>
          <w:i/>
          <w:iCs/>
          <w:sz w:val="22"/>
          <w:szCs w:val="22"/>
        </w:rPr>
        <w:t xml:space="preserve">При этом Эмитент принимает решение о </w:t>
      </w:r>
      <w:r w:rsidR="00191FDD">
        <w:rPr>
          <w:b/>
          <w:i/>
          <w:iCs/>
          <w:sz w:val="22"/>
          <w:szCs w:val="22"/>
        </w:rPr>
        <w:t>досрочном</w:t>
      </w:r>
      <w:r w:rsidR="00191FDD" w:rsidRPr="00040BD3">
        <w:rPr>
          <w:b/>
          <w:i/>
          <w:iCs/>
          <w:sz w:val="22"/>
          <w:szCs w:val="22"/>
        </w:rPr>
        <w:t xml:space="preserve"> </w:t>
      </w:r>
      <w:r w:rsidRPr="00040BD3">
        <w:rPr>
          <w:b/>
          <w:i/>
          <w:iCs/>
          <w:sz w:val="22"/>
          <w:szCs w:val="22"/>
        </w:rPr>
        <w:t>погашении Облигаций без согласования с Банком России возможности их</w:t>
      </w:r>
      <w:r w:rsidR="00191FDD" w:rsidRPr="00191FDD">
        <w:rPr>
          <w:b/>
          <w:i/>
          <w:iCs/>
          <w:sz w:val="22"/>
          <w:szCs w:val="22"/>
        </w:rPr>
        <w:t xml:space="preserve"> </w:t>
      </w:r>
      <w:r w:rsidR="00191FDD">
        <w:rPr>
          <w:b/>
          <w:i/>
          <w:iCs/>
          <w:sz w:val="22"/>
          <w:szCs w:val="22"/>
        </w:rPr>
        <w:t>досрочного</w:t>
      </w:r>
      <w:r w:rsidRPr="00040BD3">
        <w:rPr>
          <w:b/>
          <w:i/>
          <w:iCs/>
          <w:sz w:val="22"/>
          <w:szCs w:val="22"/>
        </w:rPr>
        <w:t xml:space="preserve"> погашения.</w:t>
      </w:r>
    </w:p>
    <w:p w14:paraId="2F9074CE" w14:textId="77777777" w:rsidR="00040BD3" w:rsidRPr="00040BD3" w:rsidRDefault="00040BD3" w:rsidP="00040BD3">
      <w:pPr>
        <w:pStyle w:val="Default"/>
        <w:ind w:firstLine="540"/>
        <w:jc w:val="both"/>
        <w:rPr>
          <w:b/>
          <w:i/>
          <w:iCs/>
          <w:sz w:val="22"/>
          <w:szCs w:val="22"/>
        </w:rPr>
      </w:pPr>
      <w:r w:rsidRPr="00040BD3">
        <w:rPr>
          <w:b/>
          <w:i/>
          <w:iCs/>
          <w:sz w:val="22"/>
          <w:szCs w:val="22"/>
        </w:rPr>
        <w:t xml:space="preserve">Б) 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60CED">
        <w:rPr>
          <w:b/>
          <w:i/>
          <w:iCs/>
          <w:sz w:val="22"/>
          <w:szCs w:val="22"/>
        </w:rPr>
        <w:t>дополнительного</w:t>
      </w:r>
      <w:r w:rsidRPr="00040BD3">
        <w:rPr>
          <w:b/>
          <w:i/>
          <w:iCs/>
          <w:sz w:val="22"/>
          <w:szCs w:val="22"/>
        </w:rPr>
        <w:t xml:space="preserve"> капитала кредитной организации-эмитента, кредитная организация-эмитент может </w:t>
      </w:r>
      <w:r w:rsidR="005B28AE">
        <w:rPr>
          <w:b/>
          <w:i/>
          <w:iCs/>
          <w:sz w:val="22"/>
          <w:szCs w:val="22"/>
        </w:rPr>
        <w:t xml:space="preserve">досрочно </w:t>
      </w:r>
      <w:r w:rsidRPr="00040BD3">
        <w:rPr>
          <w:b/>
          <w:i/>
          <w:iCs/>
          <w:sz w:val="22"/>
          <w:szCs w:val="22"/>
        </w:rPr>
        <w:t xml:space="preserve">погасить Облигации по своему усмотрению, если после государственной регистрации отчета об итогах выпуска Облигаций, в нормативные правовые акты Российской Федерации внесены изменения, существенно ухудшающие условия эмиссии для кредитной организации-эмитента и владельца(ев) Облигаций, включая, но не ограничиваясь, если в результате внесения изменений в налоговое законодательство Российской Федерации, у кредитной организации-эмитента возникнет обязанность удерживать налоги, не предусмотренные законодательством Российской Федерации на дату утверждения Решения о выпуске </w:t>
      </w:r>
      <w:r w:rsidR="003C4F6B">
        <w:rPr>
          <w:b/>
          <w:i/>
          <w:iCs/>
          <w:sz w:val="22"/>
          <w:szCs w:val="22"/>
        </w:rPr>
        <w:t>Облигаций</w:t>
      </w:r>
      <w:r w:rsidRPr="00040BD3">
        <w:rPr>
          <w:b/>
          <w:i/>
          <w:iCs/>
          <w:sz w:val="22"/>
          <w:szCs w:val="22"/>
        </w:rPr>
        <w:t xml:space="preserve">, или увеличить размер подлежащих уплате налогов в связи с увеличением ставок налогов, существующих на дату утверждения Решения о выпуске </w:t>
      </w:r>
      <w:r w:rsidR="003C4F6B">
        <w:rPr>
          <w:b/>
          <w:i/>
          <w:iCs/>
          <w:sz w:val="22"/>
          <w:szCs w:val="22"/>
        </w:rPr>
        <w:t>Облигаций</w:t>
      </w:r>
      <w:r w:rsidRPr="00040BD3">
        <w:rPr>
          <w:b/>
          <w:i/>
          <w:iCs/>
          <w:sz w:val="22"/>
          <w:szCs w:val="22"/>
        </w:rPr>
        <w:t xml:space="preserve">, что повлечет увеличение расходов кредитной организации-эмитента в связи с выпуском Облигаций. </w:t>
      </w:r>
    </w:p>
    <w:p w14:paraId="53DDCA81" w14:textId="77777777" w:rsidR="00040BD3" w:rsidRPr="006B64FD" w:rsidRDefault="00040BD3" w:rsidP="00040BD3">
      <w:pPr>
        <w:pStyle w:val="Default"/>
        <w:ind w:firstLine="540"/>
        <w:jc w:val="both"/>
        <w:rPr>
          <w:b/>
          <w:i/>
          <w:iCs/>
          <w:color w:val="auto"/>
          <w:sz w:val="22"/>
          <w:szCs w:val="22"/>
        </w:rPr>
      </w:pPr>
      <w:r w:rsidRPr="00040BD3">
        <w:rPr>
          <w:b/>
          <w:i/>
          <w:iCs/>
          <w:sz w:val="22"/>
          <w:szCs w:val="22"/>
        </w:rPr>
        <w:t xml:space="preserve">При этом Эмитент принимает решение о </w:t>
      </w:r>
      <w:r w:rsidR="00191FDD">
        <w:rPr>
          <w:b/>
          <w:i/>
          <w:iCs/>
          <w:sz w:val="22"/>
          <w:szCs w:val="22"/>
        </w:rPr>
        <w:t>досрочном</w:t>
      </w:r>
      <w:r w:rsidR="00191FDD" w:rsidRPr="00040BD3">
        <w:rPr>
          <w:b/>
          <w:i/>
          <w:iCs/>
          <w:sz w:val="22"/>
          <w:szCs w:val="22"/>
        </w:rPr>
        <w:t xml:space="preserve"> </w:t>
      </w:r>
      <w:r w:rsidRPr="00040BD3">
        <w:rPr>
          <w:b/>
          <w:i/>
          <w:iCs/>
          <w:sz w:val="22"/>
          <w:szCs w:val="22"/>
        </w:rPr>
        <w:t>погашении Облигаций после получения согласования Банка России возможности их</w:t>
      </w:r>
      <w:r w:rsidR="00191FDD" w:rsidRPr="00191FDD">
        <w:rPr>
          <w:b/>
          <w:i/>
          <w:iCs/>
          <w:sz w:val="22"/>
          <w:szCs w:val="22"/>
        </w:rPr>
        <w:t xml:space="preserve"> </w:t>
      </w:r>
      <w:r w:rsidR="00191FDD">
        <w:rPr>
          <w:b/>
          <w:i/>
          <w:iCs/>
          <w:sz w:val="22"/>
          <w:szCs w:val="22"/>
        </w:rPr>
        <w:t>досрочного</w:t>
      </w:r>
      <w:r w:rsidRPr="00040BD3">
        <w:rPr>
          <w:b/>
          <w:i/>
          <w:iCs/>
          <w:sz w:val="22"/>
          <w:szCs w:val="22"/>
        </w:rPr>
        <w:t xml:space="preserve"> погашения, как это описано в настоящем</w:t>
      </w:r>
      <w:r w:rsidR="00533E10">
        <w:rPr>
          <w:b/>
          <w:i/>
          <w:iCs/>
          <w:sz w:val="22"/>
          <w:szCs w:val="22"/>
        </w:rPr>
        <w:t xml:space="preserve"> </w:t>
      </w:r>
      <w:r w:rsidR="00533E10" w:rsidRPr="00533E10">
        <w:rPr>
          <w:b/>
          <w:i/>
          <w:iCs/>
          <w:sz w:val="22"/>
          <w:szCs w:val="22"/>
        </w:rPr>
        <w:t xml:space="preserve">пункте </w:t>
      </w:r>
      <w:r w:rsidR="00533E10" w:rsidRPr="006B64FD">
        <w:rPr>
          <w:b/>
          <w:i/>
          <w:iCs/>
          <w:color w:val="auto"/>
          <w:sz w:val="22"/>
          <w:szCs w:val="22"/>
        </w:rPr>
        <w:t>ниже.</w:t>
      </w:r>
    </w:p>
    <w:p w14:paraId="7EAE99E1" w14:textId="77777777" w:rsidR="00533E10" w:rsidRPr="006B64FD" w:rsidRDefault="00533E10" w:rsidP="00533E10">
      <w:pPr>
        <w:pStyle w:val="Default"/>
        <w:ind w:firstLine="540"/>
        <w:jc w:val="both"/>
        <w:rPr>
          <w:b/>
          <w:i/>
          <w:iCs/>
          <w:color w:val="auto"/>
          <w:sz w:val="22"/>
          <w:szCs w:val="22"/>
        </w:rPr>
      </w:pPr>
      <w:r w:rsidRPr="006B64FD">
        <w:rPr>
          <w:b/>
          <w:i/>
          <w:iCs/>
          <w:color w:val="auto"/>
          <w:sz w:val="22"/>
          <w:szCs w:val="22"/>
        </w:rPr>
        <w:t xml:space="preserve">В) 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60CED">
        <w:rPr>
          <w:b/>
          <w:i/>
          <w:iCs/>
          <w:sz w:val="22"/>
          <w:szCs w:val="22"/>
        </w:rPr>
        <w:t>дополнительного</w:t>
      </w:r>
      <w:r w:rsidRPr="006B64FD">
        <w:rPr>
          <w:b/>
          <w:i/>
          <w:iCs/>
          <w:color w:val="auto"/>
          <w:sz w:val="22"/>
          <w:szCs w:val="22"/>
        </w:rPr>
        <w:t xml:space="preserve"> капитала Банка, кредитная организация-эмитент может </w:t>
      </w:r>
      <w:r w:rsidR="005B28AE">
        <w:rPr>
          <w:b/>
          <w:i/>
          <w:iCs/>
          <w:color w:val="auto"/>
          <w:sz w:val="22"/>
          <w:szCs w:val="22"/>
        </w:rPr>
        <w:t>доср</w:t>
      </w:r>
      <w:r w:rsidR="007F5F6E">
        <w:rPr>
          <w:b/>
          <w:i/>
          <w:iCs/>
          <w:color w:val="auto"/>
          <w:sz w:val="22"/>
          <w:szCs w:val="22"/>
        </w:rPr>
        <w:t>о</w:t>
      </w:r>
      <w:r w:rsidR="005B28AE">
        <w:rPr>
          <w:b/>
          <w:i/>
          <w:iCs/>
          <w:color w:val="auto"/>
          <w:sz w:val="22"/>
          <w:szCs w:val="22"/>
        </w:rPr>
        <w:t xml:space="preserve">чно </w:t>
      </w:r>
      <w:r w:rsidRPr="006B64FD">
        <w:rPr>
          <w:b/>
          <w:i/>
          <w:iCs/>
          <w:color w:val="auto"/>
          <w:sz w:val="22"/>
          <w:szCs w:val="22"/>
        </w:rPr>
        <w:t xml:space="preserve">погасить Облигации по своему усмотрению в 2002 </w:t>
      </w:r>
      <w:r w:rsidR="00141A45" w:rsidRPr="006B64FD">
        <w:rPr>
          <w:b/>
          <w:i/>
          <w:iCs/>
          <w:color w:val="auto"/>
          <w:sz w:val="22"/>
          <w:szCs w:val="22"/>
        </w:rPr>
        <w:t xml:space="preserve">(Две тысячи второй) </w:t>
      </w:r>
      <w:r w:rsidRPr="006B64FD">
        <w:rPr>
          <w:b/>
          <w:i/>
          <w:iCs/>
          <w:color w:val="auto"/>
          <w:sz w:val="22"/>
          <w:szCs w:val="22"/>
        </w:rPr>
        <w:t xml:space="preserve">день с даты начала размещения Облигаций, а в последующем в дату окончания каждого купонного периода Облигаций. </w:t>
      </w:r>
    </w:p>
    <w:p w14:paraId="0B523B30" w14:textId="77777777" w:rsidR="00533E10" w:rsidRPr="006B64FD" w:rsidRDefault="00533E10" w:rsidP="00533E10">
      <w:pPr>
        <w:pStyle w:val="Default"/>
        <w:ind w:firstLine="540"/>
        <w:jc w:val="both"/>
        <w:rPr>
          <w:b/>
          <w:i/>
          <w:iCs/>
          <w:color w:val="auto"/>
          <w:sz w:val="22"/>
          <w:szCs w:val="22"/>
        </w:rPr>
      </w:pPr>
      <w:r w:rsidRPr="006B64FD">
        <w:rPr>
          <w:b/>
          <w:i/>
          <w:iCs/>
          <w:color w:val="auto"/>
          <w:sz w:val="22"/>
          <w:szCs w:val="22"/>
        </w:rPr>
        <w:t xml:space="preserve">При этом Эмитент принимает решение о </w:t>
      </w:r>
      <w:r w:rsidR="00191FDD">
        <w:rPr>
          <w:b/>
          <w:i/>
          <w:iCs/>
          <w:sz w:val="22"/>
          <w:szCs w:val="22"/>
        </w:rPr>
        <w:t>досрочном</w:t>
      </w:r>
      <w:r w:rsidR="00191FDD" w:rsidRPr="006B64FD">
        <w:rPr>
          <w:b/>
          <w:i/>
          <w:iCs/>
          <w:color w:val="auto"/>
          <w:sz w:val="22"/>
          <w:szCs w:val="22"/>
        </w:rPr>
        <w:t xml:space="preserve"> </w:t>
      </w:r>
      <w:r w:rsidRPr="006B64FD">
        <w:rPr>
          <w:b/>
          <w:i/>
          <w:iCs/>
          <w:color w:val="auto"/>
          <w:sz w:val="22"/>
          <w:szCs w:val="22"/>
        </w:rPr>
        <w:t xml:space="preserve">погашении Облигаций после получения согласования Банка России возможности их </w:t>
      </w:r>
      <w:r w:rsidR="00191FDD">
        <w:rPr>
          <w:b/>
          <w:i/>
          <w:iCs/>
          <w:sz w:val="22"/>
          <w:szCs w:val="22"/>
        </w:rPr>
        <w:t>досрочного</w:t>
      </w:r>
      <w:r w:rsidR="00191FDD" w:rsidRPr="006B64FD">
        <w:rPr>
          <w:b/>
          <w:i/>
          <w:iCs/>
          <w:color w:val="auto"/>
          <w:sz w:val="22"/>
          <w:szCs w:val="22"/>
        </w:rPr>
        <w:t xml:space="preserve"> </w:t>
      </w:r>
      <w:r w:rsidRPr="006B64FD">
        <w:rPr>
          <w:b/>
          <w:i/>
          <w:iCs/>
          <w:color w:val="auto"/>
          <w:sz w:val="22"/>
          <w:szCs w:val="22"/>
        </w:rPr>
        <w:t xml:space="preserve">погашения, как это описано в настоящем пункте ниже. </w:t>
      </w:r>
    </w:p>
    <w:p w14:paraId="6CB54A05" w14:textId="77777777" w:rsidR="00533E10" w:rsidRPr="006B64FD" w:rsidRDefault="00533E10" w:rsidP="00533E10">
      <w:pPr>
        <w:pStyle w:val="Default"/>
        <w:ind w:firstLine="540"/>
        <w:jc w:val="both"/>
        <w:rPr>
          <w:b/>
          <w:i/>
          <w:iCs/>
          <w:color w:val="auto"/>
          <w:sz w:val="22"/>
          <w:szCs w:val="22"/>
        </w:rPr>
      </w:pPr>
      <w:r w:rsidRPr="006B64FD">
        <w:rPr>
          <w:b/>
          <w:i/>
          <w:iCs/>
          <w:color w:val="auto"/>
          <w:sz w:val="22"/>
          <w:szCs w:val="22"/>
        </w:rPr>
        <w:t xml:space="preserve">Далее любая из указанных в настоящем пункте дат </w:t>
      </w:r>
      <w:r w:rsidR="004719C6" w:rsidRPr="006B64FD">
        <w:rPr>
          <w:b/>
          <w:i/>
          <w:iCs/>
          <w:color w:val="auto"/>
          <w:sz w:val="22"/>
          <w:szCs w:val="22"/>
        </w:rPr>
        <w:t xml:space="preserve">также </w:t>
      </w:r>
      <w:r w:rsidRPr="006B64FD">
        <w:rPr>
          <w:b/>
          <w:i/>
          <w:iCs/>
          <w:color w:val="auto"/>
          <w:sz w:val="22"/>
          <w:szCs w:val="22"/>
        </w:rPr>
        <w:t xml:space="preserve">именуется «Дата </w:t>
      </w:r>
      <w:r w:rsidR="00191FDD">
        <w:rPr>
          <w:b/>
          <w:i/>
          <w:iCs/>
          <w:sz w:val="22"/>
          <w:szCs w:val="22"/>
        </w:rPr>
        <w:t>досрочного</w:t>
      </w:r>
      <w:r w:rsidR="00191FDD" w:rsidRPr="006B64FD">
        <w:rPr>
          <w:b/>
          <w:i/>
          <w:iCs/>
          <w:color w:val="auto"/>
          <w:sz w:val="22"/>
          <w:szCs w:val="22"/>
        </w:rPr>
        <w:t xml:space="preserve"> </w:t>
      </w:r>
      <w:r w:rsidRPr="006B64FD">
        <w:rPr>
          <w:b/>
          <w:i/>
          <w:iCs/>
          <w:color w:val="auto"/>
          <w:sz w:val="22"/>
          <w:szCs w:val="22"/>
        </w:rPr>
        <w:t xml:space="preserve">погашения». </w:t>
      </w:r>
    </w:p>
    <w:p w14:paraId="01E59AC1" w14:textId="77777777" w:rsidR="00533E10" w:rsidRPr="006B64FD" w:rsidRDefault="00533E10" w:rsidP="00533E10">
      <w:pPr>
        <w:pStyle w:val="Default"/>
        <w:ind w:firstLine="540"/>
        <w:jc w:val="both"/>
        <w:rPr>
          <w:b/>
          <w:i/>
          <w:iCs/>
          <w:color w:val="auto"/>
          <w:sz w:val="22"/>
          <w:szCs w:val="22"/>
        </w:rPr>
      </w:pPr>
      <w:r w:rsidRPr="006B64FD">
        <w:rPr>
          <w:b/>
          <w:i/>
          <w:iCs/>
          <w:color w:val="auto"/>
          <w:sz w:val="22"/>
          <w:szCs w:val="22"/>
        </w:rPr>
        <w:t xml:space="preserve">Если установленная в соответствии с настоящим пунктом Дата </w:t>
      </w:r>
      <w:r w:rsidR="00191FDD">
        <w:rPr>
          <w:b/>
          <w:i/>
          <w:iCs/>
          <w:sz w:val="22"/>
          <w:szCs w:val="22"/>
        </w:rPr>
        <w:t>досрочного</w:t>
      </w:r>
      <w:r w:rsidR="00191FDD" w:rsidRPr="006B64FD">
        <w:rPr>
          <w:b/>
          <w:i/>
          <w:iCs/>
          <w:color w:val="auto"/>
          <w:sz w:val="22"/>
          <w:szCs w:val="22"/>
        </w:rPr>
        <w:t xml:space="preserve"> </w:t>
      </w:r>
      <w:r w:rsidRPr="006B64FD">
        <w:rPr>
          <w:b/>
          <w:i/>
          <w:iCs/>
          <w:color w:val="auto"/>
          <w:sz w:val="22"/>
          <w:szCs w:val="22"/>
        </w:rPr>
        <w:t xml:space="preserve">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606E982E" w14:textId="77777777" w:rsidR="00533E10" w:rsidRPr="006B64FD" w:rsidRDefault="00533E10" w:rsidP="00533E10">
      <w:pPr>
        <w:pStyle w:val="Default"/>
        <w:ind w:firstLine="540"/>
        <w:jc w:val="both"/>
        <w:rPr>
          <w:b/>
          <w:i/>
          <w:iCs/>
          <w:color w:val="auto"/>
          <w:sz w:val="22"/>
          <w:szCs w:val="22"/>
        </w:rPr>
      </w:pPr>
      <w:r w:rsidRPr="006B64FD">
        <w:rPr>
          <w:b/>
          <w:i/>
          <w:iCs/>
          <w:color w:val="auto"/>
          <w:sz w:val="22"/>
          <w:szCs w:val="22"/>
        </w:rPr>
        <w:t xml:space="preserve">В случае принятия решения о </w:t>
      </w:r>
      <w:r w:rsidR="00191FDD">
        <w:rPr>
          <w:b/>
          <w:i/>
          <w:iCs/>
          <w:sz w:val="22"/>
          <w:szCs w:val="22"/>
        </w:rPr>
        <w:t>досрочном</w:t>
      </w:r>
      <w:r w:rsidR="00191FDD" w:rsidRPr="006B64FD">
        <w:rPr>
          <w:b/>
          <w:i/>
          <w:iCs/>
          <w:color w:val="auto"/>
          <w:sz w:val="22"/>
          <w:szCs w:val="22"/>
        </w:rPr>
        <w:t xml:space="preserve"> </w:t>
      </w:r>
      <w:r w:rsidRPr="006B64FD">
        <w:rPr>
          <w:b/>
          <w:i/>
          <w:iCs/>
          <w:color w:val="auto"/>
          <w:sz w:val="22"/>
          <w:szCs w:val="22"/>
        </w:rPr>
        <w:t>погашении Облигаций кредитная организация-эмитент уведомляет Биржу и НРД в согласованном порядке.</w:t>
      </w:r>
    </w:p>
    <w:p w14:paraId="0DD11427" w14:textId="77777777" w:rsidR="00533E10" w:rsidRPr="006B64FD" w:rsidRDefault="00533E10" w:rsidP="00533E10">
      <w:pPr>
        <w:pStyle w:val="Default"/>
        <w:ind w:firstLine="540"/>
        <w:jc w:val="both"/>
        <w:rPr>
          <w:b/>
          <w:i/>
          <w:iCs/>
          <w:color w:val="auto"/>
          <w:sz w:val="22"/>
          <w:szCs w:val="22"/>
        </w:rPr>
      </w:pPr>
    </w:p>
    <w:p w14:paraId="28FED4D1" w14:textId="77777777" w:rsidR="00533E10" w:rsidRPr="006B64FD" w:rsidRDefault="00533E10" w:rsidP="00533E10">
      <w:pPr>
        <w:pStyle w:val="Default"/>
        <w:ind w:firstLine="540"/>
        <w:jc w:val="both"/>
        <w:rPr>
          <w:b/>
          <w:i/>
          <w:iCs/>
          <w:color w:val="auto"/>
          <w:sz w:val="22"/>
          <w:szCs w:val="22"/>
        </w:rPr>
      </w:pPr>
      <w:r w:rsidRPr="006B64FD">
        <w:rPr>
          <w:color w:val="auto"/>
          <w:sz w:val="23"/>
          <w:szCs w:val="23"/>
        </w:rPr>
        <w:t xml:space="preserve">Стоимость (порядок определения стоимости) досрочного погашения: </w:t>
      </w:r>
    </w:p>
    <w:p w14:paraId="533715B0" w14:textId="77777777" w:rsidR="00533E10" w:rsidRPr="006B64FD" w:rsidRDefault="00191FDD" w:rsidP="00533E10">
      <w:pPr>
        <w:pStyle w:val="Default"/>
        <w:ind w:firstLine="540"/>
        <w:jc w:val="both"/>
        <w:rPr>
          <w:b/>
          <w:i/>
          <w:iCs/>
          <w:color w:val="auto"/>
          <w:sz w:val="22"/>
          <w:szCs w:val="22"/>
        </w:rPr>
      </w:pPr>
      <w:r>
        <w:rPr>
          <w:b/>
          <w:i/>
          <w:iCs/>
          <w:sz w:val="22"/>
          <w:szCs w:val="22"/>
        </w:rPr>
        <w:t>Досрочно</w:t>
      </w:r>
      <w:r>
        <w:rPr>
          <w:b/>
          <w:i/>
          <w:iCs/>
          <w:color w:val="auto"/>
          <w:sz w:val="22"/>
          <w:szCs w:val="22"/>
        </w:rPr>
        <w:t>е п</w:t>
      </w:r>
      <w:r w:rsidR="00533E10" w:rsidRPr="006B64FD">
        <w:rPr>
          <w:b/>
          <w:i/>
          <w:iCs/>
          <w:color w:val="auto"/>
          <w:sz w:val="22"/>
          <w:szCs w:val="22"/>
        </w:rPr>
        <w:t xml:space="preserve">огашение Облигаций по усмотрению кредитной организации-эмитента осуществляется по цене, равной 100% от номинальной стоимости Облигаций. </w:t>
      </w:r>
      <w:r w:rsidR="00402159" w:rsidRPr="006B64FD">
        <w:rPr>
          <w:b/>
          <w:i/>
          <w:iCs/>
          <w:color w:val="auto"/>
          <w:sz w:val="22"/>
          <w:szCs w:val="22"/>
        </w:rPr>
        <w:t xml:space="preserve"> </w:t>
      </w:r>
      <w:r w:rsidR="00533E10" w:rsidRPr="006B64FD">
        <w:rPr>
          <w:b/>
          <w:i/>
          <w:iCs/>
          <w:color w:val="auto"/>
          <w:sz w:val="22"/>
          <w:szCs w:val="22"/>
        </w:rPr>
        <w:t xml:space="preserve">Если до даты </w:t>
      </w:r>
      <w:r>
        <w:rPr>
          <w:b/>
          <w:i/>
          <w:iCs/>
          <w:sz w:val="22"/>
          <w:szCs w:val="22"/>
        </w:rPr>
        <w:t>досрочного</w:t>
      </w:r>
      <w:r w:rsidRPr="006B64FD">
        <w:rPr>
          <w:b/>
          <w:i/>
          <w:iCs/>
          <w:color w:val="auto"/>
          <w:sz w:val="22"/>
          <w:szCs w:val="22"/>
        </w:rPr>
        <w:t xml:space="preserve"> </w:t>
      </w:r>
      <w:r w:rsidR="00533E10" w:rsidRPr="006B64FD">
        <w:rPr>
          <w:b/>
          <w:i/>
          <w:iCs/>
          <w:color w:val="auto"/>
          <w:sz w:val="22"/>
          <w:szCs w:val="22"/>
        </w:rPr>
        <w:t xml:space="preserve">погашения Облигаций обязательства кредитной организации-эмитента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10.4.1. </w:t>
      </w:r>
      <w:r w:rsidR="00487016" w:rsidRPr="006B64FD">
        <w:rPr>
          <w:b/>
          <w:i/>
          <w:iCs/>
          <w:color w:val="auto"/>
          <w:sz w:val="22"/>
          <w:szCs w:val="22"/>
        </w:rPr>
        <w:t xml:space="preserve">Решения о выпуске </w:t>
      </w:r>
      <w:r w:rsidR="00487016">
        <w:rPr>
          <w:b/>
          <w:i/>
          <w:iCs/>
          <w:sz w:val="22"/>
          <w:szCs w:val="22"/>
        </w:rPr>
        <w:t>Облигаций</w:t>
      </w:r>
      <w:r w:rsidR="00533E10" w:rsidRPr="006B64FD">
        <w:rPr>
          <w:b/>
          <w:i/>
          <w:iCs/>
          <w:color w:val="auto"/>
          <w:sz w:val="22"/>
          <w:szCs w:val="22"/>
        </w:rPr>
        <w:t xml:space="preserve">, </w:t>
      </w:r>
      <w:r>
        <w:rPr>
          <w:b/>
          <w:i/>
          <w:iCs/>
          <w:sz w:val="22"/>
          <w:szCs w:val="22"/>
        </w:rPr>
        <w:t xml:space="preserve">досрочное </w:t>
      </w:r>
      <w:r w:rsidR="00533E10" w:rsidRPr="006B64FD">
        <w:rPr>
          <w:b/>
          <w:i/>
          <w:iCs/>
          <w:color w:val="auto"/>
          <w:sz w:val="22"/>
          <w:szCs w:val="22"/>
        </w:rPr>
        <w:t xml:space="preserve">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w:t>
      </w:r>
      <w:r>
        <w:rPr>
          <w:b/>
          <w:i/>
          <w:iCs/>
          <w:sz w:val="22"/>
          <w:szCs w:val="22"/>
        </w:rPr>
        <w:t>досрочного</w:t>
      </w:r>
      <w:r w:rsidRPr="006B64FD">
        <w:rPr>
          <w:b/>
          <w:i/>
          <w:iCs/>
          <w:color w:val="auto"/>
          <w:sz w:val="22"/>
          <w:szCs w:val="22"/>
        </w:rPr>
        <w:t xml:space="preserve"> </w:t>
      </w:r>
      <w:r w:rsidR="00533E10" w:rsidRPr="006B64FD">
        <w:rPr>
          <w:b/>
          <w:i/>
          <w:iCs/>
          <w:color w:val="auto"/>
          <w:sz w:val="22"/>
          <w:szCs w:val="22"/>
        </w:rPr>
        <w:t xml:space="preserve">погашения. </w:t>
      </w:r>
    </w:p>
    <w:p w14:paraId="0347F0E2" w14:textId="77777777" w:rsidR="00040BD3" w:rsidRPr="006B64FD" w:rsidRDefault="00402159" w:rsidP="00533E10">
      <w:pPr>
        <w:pStyle w:val="Default"/>
        <w:ind w:firstLine="540"/>
        <w:jc w:val="both"/>
        <w:rPr>
          <w:b/>
          <w:i/>
          <w:iCs/>
          <w:color w:val="auto"/>
          <w:sz w:val="22"/>
          <w:szCs w:val="22"/>
        </w:rPr>
      </w:pPr>
      <w:r w:rsidRPr="006B64FD">
        <w:rPr>
          <w:b/>
          <w:i/>
          <w:iCs/>
          <w:color w:val="auto"/>
          <w:sz w:val="22"/>
          <w:szCs w:val="22"/>
        </w:rPr>
        <w:t xml:space="preserve">Также при </w:t>
      </w:r>
      <w:r w:rsidR="00191FDD">
        <w:rPr>
          <w:b/>
          <w:i/>
          <w:iCs/>
          <w:sz w:val="22"/>
          <w:szCs w:val="22"/>
        </w:rPr>
        <w:t>досрочном</w:t>
      </w:r>
      <w:r w:rsidR="00191FDD" w:rsidRPr="006B64FD">
        <w:rPr>
          <w:b/>
          <w:i/>
          <w:iCs/>
          <w:color w:val="auto"/>
          <w:sz w:val="22"/>
          <w:szCs w:val="22"/>
        </w:rPr>
        <w:t xml:space="preserve"> </w:t>
      </w:r>
      <w:r w:rsidRPr="006B64FD">
        <w:rPr>
          <w:b/>
          <w:i/>
          <w:iCs/>
          <w:color w:val="auto"/>
          <w:sz w:val="22"/>
          <w:szCs w:val="22"/>
        </w:rPr>
        <w:t>погашении Облигаций владельцам Облигаций будет выплачен купонный доход, рассчитанный на дату</w:t>
      </w:r>
      <w:r w:rsidR="00191FDD" w:rsidRPr="00191FDD">
        <w:rPr>
          <w:b/>
          <w:i/>
          <w:iCs/>
          <w:sz w:val="22"/>
          <w:szCs w:val="22"/>
        </w:rPr>
        <w:t xml:space="preserve"> </w:t>
      </w:r>
      <w:r w:rsidR="00191FDD">
        <w:rPr>
          <w:b/>
          <w:i/>
          <w:iCs/>
          <w:sz w:val="22"/>
          <w:szCs w:val="22"/>
        </w:rPr>
        <w:t>досрочного</w:t>
      </w:r>
      <w:r w:rsidRPr="006B64FD">
        <w:rPr>
          <w:b/>
          <w:i/>
          <w:iCs/>
          <w:color w:val="auto"/>
          <w:sz w:val="22"/>
          <w:szCs w:val="22"/>
        </w:rPr>
        <w:t xml:space="preserve"> погашения Облигаций в соответствии с п.2 раздела 18 Решения о выпуске </w:t>
      </w:r>
      <w:r w:rsidR="003C4F6B">
        <w:rPr>
          <w:b/>
          <w:i/>
          <w:iCs/>
          <w:sz w:val="22"/>
          <w:szCs w:val="22"/>
        </w:rPr>
        <w:t>Облигаций</w:t>
      </w:r>
      <w:r w:rsidR="00533E10" w:rsidRPr="006B64FD">
        <w:rPr>
          <w:b/>
          <w:i/>
          <w:iCs/>
          <w:color w:val="auto"/>
          <w:sz w:val="22"/>
          <w:szCs w:val="22"/>
        </w:rPr>
        <w:t>.</w:t>
      </w:r>
    </w:p>
    <w:p w14:paraId="79F0CFCF" w14:textId="77777777" w:rsidR="00040BD3" w:rsidRPr="006B64FD" w:rsidRDefault="00402159" w:rsidP="00C22C42">
      <w:pPr>
        <w:adjustRightInd w:val="0"/>
        <w:spacing w:before="240"/>
        <w:ind w:firstLine="540"/>
        <w:jc w:val="both"/>
        <w:rPr>
          <w:bCs/>
          <w:iCs/>
          <w:sz w:val="24"/>
          <w:szCs w:val="24"/>
        </w:rPr>
      </w:pPr>
      <w:r w:rsidRPr="006B64FD">
        <w:rPr>
          <w:sz w:val="23"/>
          <w:szCs w:val="23"/>
        </w:rPr>
        <w:t xml:space="preserve">Срок (порядок определения срока), в течение которого кредитной организацией-эмитентом может быть принято решение о </w:t>
      </w:r>
      <w:r w:rsidR="00B22E5B">
        <w:rPr>
          <w:sz w:val="23"/>
          <w:szCs w:val="23"/>
        </w:rPr>
        <w:t xml:space="preserve">досрочном </w:t>
      </w:r>
      <w:r w:rsidRPr="006B64FD">
        <w:rPr>
          <w:sz w:val="23"/>
          <w:szCs w:val="23"/>
        </w:rPr>
        <w:t>погашении облигаций по ее усмотрению:</w:t>
      </w:r>
    </w:p>
    <w:p w14:paraId="266143DF" w14:textId="77777777" w:rsidR="004719C6" w:rsidRPr="006B64FD" w:rsidRDefault="004719C6" w:rsidP="004719C6">
      <w:pPr>
        <w:pStyle w:val="Default"/>
        <w:ind w:firstLine="540"/>
        <w:jc w:val="both"/>
        <w:rPr>
          <w:b/>
          <w:i/>
          <w:iCs/>
          <w:color w:val="auto"/>
          <w:sz w:val="22"/>
          <w:szCs w:val="22"/>
        </w:rPr>
      </w:pPr>
      <w:r w:rsidRPr="006B64FD">
        <w:rPr>
          <w:b/>
          <w:i/>
          <w:iCs/>
          <w:color w:val="auto"/>
          <w:sz w:val="22"/>
          <w:szCs w:val="22"/>
        </w:rPr>
        <w:t xml:space="preserve">В соответствии с пп. (А) настоящего пункта кредитная организация-эмитент принимает решение о </w:t>
      </w:r>
      <w:r w:rsidR="00F46F05">
        <w:rPr>
          <w:b/>
          <w:i/>
          <w:iCs/>
          <w:sz w:val="22"/>
          <w:szCs w:val="22"/>
        </w:rPr>
        <w:t>досрочном</w:t>
      </w:r>
      <w:r w:rsidR="00F46F05" w:rsidRPr="006B64FD">
        <w:rPr>
          <w:b/>
          <w:i/>
          <w:iCs/>
          <w:color w:val="auto"/>
          <w:sz w:val="22"/>
          <w:szCs w:val="22"/>
        </w:rPr>
        <w:t xml:space="preserve"> </w:t>
      </w:r>
      <w:r w:rsidRPr="006B64FD">
        <w:rPr>
          <w:b/>
          <w:i/>
          <w:iCs/>
          <w:color w:val="auto"/>
          <w:sz w:val="22"/>
          <w:szCs w:val="22"/>
        </w:rPr>
        <w:t xml:space="preserve">погашении Облигаций после получения отказа Банка России на включение денежных средств, полученных от размещения Облигаций, в состав источников </w:t>
      </w:r>
      <w:r w:rsidR="00760CED">
        <w:rPr>
          <w:b/>
          <w:i/>
          <w:iCs/>
          <w:sz w:val="22"/>
          <w:szCs w:val="22"/>
        </w:rPr>
        <w:t>дополнительного</w:t>
      </w:r>
      <w:r w:rsidRPr="006B64FD">
        <w:rPr>
          <w:b/>
          <w:i/>
          <w:iCs/>
          <w:color w:val="auto"/>
          <w:sz w:val="22"/>
          <w:szCs w:val="22"/>
        </w:rPr>
        <w:t xml:space="preserve"> капитала. </w:t>
      </w:r>
    </w:p>
    <w:p w14:paraId="7C757C61" w14:textId="77777777" w:rsidR="004719C6" w:rsidRPr="006B64FD" w:rsidRDefault="004719C6" w:rsidP="004719C6">
      <w:pPr>
        <w:pStyle w:val="Default"/>
        <w:ind w:firstLine="540"/>
        <w:jc w:val="both"/>
        <w:rPr>
          <w:b/>
          <w:i/>
          <w:iCs/>
          <w:color w:val="auto"/>
          <w:sz w:val="22"/>
          <w:szCs w:val="22"/>
        </w:rPr>
      </w:pPr>
      <w:r w:rsidRPr="006B64FD">
        <w:rPr>
          <w:b/>
          <w:i/>
          <w:iCs/>
          <w:color w:val="auto"/>
          <w:sz w:val="22"/>
          <w:szCs w:val="22"/>
        </w:rPr>
        <w:t xml:space="preserve">Решение о </w:t>
      </w:r>
      <w:r w:rsidR="00F46F05">
        <w:rPr>
          <w:b/>
          <w:i/>
          <w:iCs/>
          <w:sz w:val="22"/>
          <w:szCs w:val="22"/>
        </w:rPr>
        <w:t>досрочном</w:t>
      </w:r>
      <w:r w:rsidR="00F46F05" w:rsidRPr="006B64FD">
        <w:rPr>
          <w:b/>
          <w:i/>
          <w:iCs/>
          <w:color w:val="auto"/>
          <w:sz w:val="22"/>
          <w:szCs w:val="22"/>
        </w:rPr>
        <w:t xml:space="preserve"> </w:t>
      </w:r>
      <w:r w:rsidRPr="006B64FD">
        <w:rPr>
          <w:b/>
          <w:i/>
          <w:iCs/>
          <w:color w:val="auto"/>
          <w:sz w:val="22"/>
          <w:szCs w:val="22"/>
        </w:rPr>
        <w:t>погашении Облигаций в случае</w:t>
      </w:r>
      <w:r w:rsidR="005B28AE">
        <w:rPr>
          <w:b/>
          <w:i/>
          <w:iCs/>
          <w:color w:val="auto"/>
          <w:sz w:val="22"/>
          <w:szCs w:val="22"/>
        </w:rPr>
        <w:t>,</w:t>
      </w:r>
      <w:r w:rsidRPr="006B64FD">
        <w:rPr>
          <w:b/>
          <w:i/>
          <w:iCs/>
          <w:color w:val="auto"/>
          <w:sz w:val="22"/>
          <w:szCs w:val="22"/>
        </w:rPr>
        <w:t xml:space="preserve"> указанном в пп. (А) настоящего пункта принимается уполномоченным органом кредитной организации-эмитента не позднее чем за 14 (Четырнадцать) дней до Даты </w:t>
      </w:r>
      <w:r w:rsidR="00F46F05">
        <w:rPr>
          <w:b/>
          <w:i/>
          <w:iCs/>
          <w:sz w:val="22"/>
          <w:szCs w:val="22"/>
        </w:rPr>
        <w:t>досрочного</w:t>
      </w:r>
      <w:r w:rsidR="00F46F05" w:rsidRPr="006B64FD">
        <w:rPr>
          <w:b/>
          <w:i/>
          <w:iCs/>
          <w:color w:val="auto"/>
          <w:sz w:val="22"/>
          <w:szCs w:val="22"/>
        </w:rPr>
        <w:t xml:space="preserve"> </w:t>
      </w:r>
      <w:r w:rsidRPr="006B64FD">
        <w:rPr>
          <w:b/>
          <w:i/>
          <w:iCs/>
          <w:color w:val="auto"/>
          <w:sz w:val="22"/>
          <w:szCs w:val="22"/>
        </w:rPr>
        <w:t>погашения.</w:t>
      </w:r>
    </w:p>
    <w:p w14:paraId="4231822F" w14:textId="77777777" w:rsidR="004719C6" w:rsidRPr="006B64FD" w:rsidRDefault="004719C6" w:rsidP="004719C6">
      <w:pPr>
        <w:pStyle w:val="Default"/>
        <w:ind w:firstLine="540"/>
        <w:jc w:val="both"/>
        <w:rPr>
          <w:b/>
          <w:i/>
          <w:iCs/>
          <w:color w:val="auto"/>
          <w:sz w:val="22"/>
          <w:szCs w:val="22"/>
        </w:rPr>
      </w:pPr>
      <w:r w:rsidRPr="006B64FD">
        <w:rPr>
          <w:b/>
          <w:i/>
          <w:iCs/>
          <w:color w:val="auto"/>
          <w:sz w:val="22"/>
          <w:szCs w:val="22"/>
        </w:rPr>
        <w:t>В случаях</w:t>
      </w:r>
      <w:r w:rsidR="005B28AE">
        <w:rPr>
          <w:b/>
          <w:i/>
          <w:iCs/>
          <w:color w:val="auto"/>
          <w:sz w:val="22"/>
          <w:szCs w:val="22"/>
        </w:rPr>
        <w:t>,</w:t>
      </w:r>
      <w:r w:rsidRPr="006B64FD">
        <w:rPr>
          <w:b/>
          <w:i/>
          <w:iCs/>
          <w:color w:val="auto"/>
          <w:sz w:val="22"/>
          <w:szCs w:val="22"/>
        </w:rPr>
        <w:t xml:space="preserve"> указанных в пп. (Б) и (В) настоящего пункта кредитная организация-эмитент может принять решение о </w:t>
      </w:r>
      <w:r w:rsidR="00F46F05">
        <w:rPr>
          <w:b/>
          <w:i/>
          <w:iCs/>
          <w:sz w:val="22"/>
          <w:szCs w:val="22"/>
        </w:rPr>
        <w:t>досрочном</w:t>
      </w:r>
      <w:r w:rsidR="00F46F05" w:rsidRPr="006B64FD">
        <w:rPr>
          <w:b/>
          <w:i/>
          <w:iCs/>
          <w:color w:val="auto"/>
          <w:sz w:val="22"/>
          <w:szCs w:val="22"/>
        </w:rPr>
        <w:t xml:space="preserve"> </w:t>
      </w:r>
      <w:r w:rsidRPr="006B64FD">
        <w:rPr>
          <w:b/>
          <w:i/>
          <w:iCs/>
          <w:color w:val="auto"/>
          <w:sz w:val="22"/>
          <w:szCs w:val="22"/>
        </w:rPr>
        <w:t xml:space="preserve">погашении Облигаций только после получения соответствующего согласия Банка России. </w:t>
      </w:r>
    </w:p>
    <w:p w14:paraId="005C231D" w14:textId="77777777" w:rsidR="004719C6" w:rsidRPr="006B64FD" w:rsidRDefault="004719C6" w:rsidP="004719C6">
      <w:pPr>
        <w:pStyle w:val="Default"/>
        <w:ind w:firstLine="540"/>
        <w:jc w:val="both"/>
        <w:rPr>
          <w:b/>
          <w:i/>
          <w:iCs/>
          <w:color w:val="auto"/>
          <w:sz w:val="22"/>
          <w:szCs w:val="22"/>
        </w:rPr>
      </w:pPr>
      <w:r w:rsidRPr="006B64FD">
        <w:rPr>
          <w:b/>
          <w:i/>
          <w:iCs/>
          <w:color w:val="auto"/>
          <w:sz w:val="22"/>
          <w:szCs w:val="22"/>
        </w:rPr>
        <w:t xml:space="preserve">В целях получения согласия Банка России на </w:t>
      </w:r>
      <w:r w:rsidR="00F46F05">
        <w:rPr>
          <w:b/>
          <w:i/>
          <w:iCs/>
          <w:sz w:val="22"/>
          <w:szCs w:val="22"/>
        </w:rPr>
        <w:t>досрочное</w:t>
      </w:r>
      <w:r w:rsidR="00F46F05" w:rsidRPr="006B64FD">
        <w:rPr>
          <w:b/>
          <w:i/>
          <w:iCs/>
          <w:color w:val="auto"/>
          <w:sz w:val="22"/>
          <w:szCs w:val="22"/>
        </w:rPr>
        <w:t xml:space="preserve"> </w:t>
      </w:r>
      <w:r w:rsidRPr="006B64FD">
        <w:rPr>
          <w:b/>
          <w:i/>
          <w:iCs/>
          <w:color w:val="auto"/>
          <w:sz w:val="22"/>
          <w:szCs w:val="22"/>
        </w:rPr>
        <w:t xml:space="preserve">погашение Облигаций кредитная организация-эмитент направляет соответствующее ходатайство в Банк России. Банк России в месячный срок со дня получения ходатайства согласовывает возможность </w:t>
      </w:r>
      <w:r w:rsidR="00F46F05">
        <w:rPr>
          <w:b/>
          <w:i/>
          <w:iCs/>
          <w:sz w:val="22"/>
          <w:szCs w:val="22"/>
        </w:rPr>
        <w:t>досрочного</w:t>
      </w:r>
      <w:r w:rsidR="00F46F05" w:rsidRPr="006B64FD">
        <w:rPr>
          <w:b/>
          <w:i/>
          <w:iCs/>
          <w:color w:val="auto"/>
          <w:sz w:val="22"/>
          <w:szCs w:val="22"/>
        </w:rPr>
        <w:t xml:space="preserve"> </w:t>
      </w:r>
      <w:r w:rsidRPr="006B64FD">
        <w:rPr>
          <w:b/>
          <w:i/>
          <w:iCs/>
          <w:color w:val="auto"/>
          <w:sz w:val="22"/>
          <w:szCs w:val="22"/>
        </w:rPr>
        <w:t xml:space="preserve">погашения Облигаций либо отказывает в согласовании возможности </w:t>
      </w:r>
      <w:r w:rsidR="00F46F05">
        <w:rPr>
          <w:b/>
          <w:i/>
          <w:iCs/>
          <w:sz w:val="22"/>
          <w:szCs w:val="22"/>
        </w:rPr>
        <w:t>досрочного</w:t>
      </w:r>
      <w:r w:rsidR="00F46F05" w:rsidRPr="006B64FD">
        <w:rPr>
          <w:b/>
          <w:i/>
          <w:iCs/>
          <w:color w:val="auto"/>
          <w:sz w:val="22"/>
          <w:szCs w:val="22"/>
        </w:rPr>
        <w:t xml:space="preserve"> </w:t>
      </w:r>
      <w:r w:rsidRPr="006B64FD">
        <w:rPr>
          <w:b/>
          <w:i/>
          <w:iCs/>
          <w:color w:val="auto"/>
          <w:sz w:val="22"/>
          <w:szCs w:val="22"/>
        </w:rPr>
        <w:t xml:space="preserve">погашения Облигаций. </w:t>
      </w:r>
    </w:p>
    <w:p w14:paraId="69BBC16F" w14:textId="77777777" w:rsidR="004719C6" w:rsidRPr="006B64FD" w:rsidRDefault="004719C6" w:rsidP="004719C6">
      <w:pPr>
        <w:pStyle w:val="Default"/>
        <w:ind w:firstLine="540"/>
        <w:jc w:val="both"/>
        <w:rPr>
          <w:b/>
          <w:i/>
          <w:iCs/>
          <w:color w:val="auto"/>
          <w:sz w:val="22"/>
          <w:szCs w:val="22"/>
        </w:rPr>
      </w:pPr>
      <w:r w:rsidRPr="006B64FD">
        <w:rPr>
          <w:b/>
          <w:i/>
          <w:iCs/>
          <w:color w:val="auto"/>
          <w:sz w:val="22"/>
          <w:szCs w:val="22"/>
        </w:rPr>
        <w:t xml:space="preserve">Решение о </w:t>
      </w:r>
      <w:r w:rsidR="00F46F05">
        <w:rPr>
          <w:b/>
          <w:i/>
          <w:iCs/>
          <w:sz w:val="22"/>
          <w:szCs w:val="22"/>
        </w:rPr>
        <w:t>досрочном</w:t>
      </w:r>
      <w:r w:rsidR="00F46F05" w:rsidRPr="006B64FD">
        <w:rPr>
          <w:b/>
          <w:i/>
          <w:iCs/>
          <w:color w:val="auto"/>
          <w:sz w:val="22"/>
          <w:szCs w:val="22"/>
        </w:rPr>
        <w:t xml:space="preserve"> </w:t>
      </w:r>
      <w:r w:rsidRPr="006B64FD">
        <w:rPr>
          <w:b/>
          <w:i/>
          <w:iCs/>
          <w:color w:val="auto"/>
          <w:sz w:val="22"/>
          <w:szCs w:val="22"/>
        </w:rPr>
        <w:t>погашении Облигаций в случаях</w:t>
      </w:r>
      <w:r w:rsidR="005B28AE">
        <w:rPr>
          <w:b/>
          <w:i/>
          <w:iCs/>
          <w:color w:val="auto"/>
          <w:sz w:val="22"/>
          <w:szCs w:val="22"/>
        </w:rPr>
        <w:t>,</w:t>
      </w:r>
      <w:r w:rsidRPr="006B64FD">
        <w:rPr>
          <w:b/>
          <w:i/>
          <w:iCs/>
          <w:color w:val="auto"/>
          <w:sz w:val="22"/>
          <w:szCs w:val="22"/>
        </w:rPr>
        <w:t xml:space="preserve"> указанных в пп. (Б) и (В) настоящего пункта принимается уполномоченным органом Эмитента не позднее чем за 14 (Четырнадцать) дней до Даты </w:t>
      </w:r>
      <w:r w:rsidR="00F46F05">
        <w:rPr>
          <w:b/>
          <w:i/>
          <w:iCs/>
          <w:sz w:val="22"/>
          <w:szCs w:val="22"/>
        </w:rPr>
        <w:t>досрочного</w:t>
      </w:r>
      <w:r w:rsidR="00F46F05" w:rsidRPr="006B64FD">
        <w:rPr>
          <w:b/>
          <w:i/>
          <w:iCs/>
          <w:color w:val="auto"/>
          <w:sz w:val="22"/>
          <w:szCs w:val="22"/>
        </w:rPr>
        <w:t xml:space="preserve"> </w:t>
      </w:r>
      <w:r w:rsidRPr="006B64FD">
        <w:rPr>
          <w:b/>
          <w:i/>
          <w:iCs/>
          <w:color w:val="auto"/>
          <w:sz w:val="22"/>
          <w:szCs w:val="22"/>
        </w:rPr>
        <w:t xml:space="preserve">погашения с учетом того, что Дата </w:t>
      </w:r>
      <w:r w:rsidR="00F46F05">
        <w:rPr>
          <w:b/>
          <w:i/>
          <w:iCs/>
          <w:sz w:val="22"/>
          <w:szCs w:val="22"/>
        </w:rPr>
        <w:t>досрочного</w:t>
      </w:r>
      <w:r w:rsidR="00F46F05" w:rsidRPr="006B64FD">
        <w:rPr>
          <w:b/>
          <w:i/>
          <w:iCs/>
          <w:color w:val="auto"/>
          <w:sz w:val="22"/>
          <w:szCs w:val="22"/>
        </w:rPr>
        <w:t xml:space="preserve"> </w:t>
      </w:r>
      <w:r w:rsidRPr="006B64FD">
        <w:rPr>
          <w:b/>
          <w:i/>
          <w:iCs/>
          <w:color w:val="auto"/>
          <w:sz w:val="22"/>
          <w:szCs w:val="22"/>
        </w:rPr>
        <w:t xml:space="preserve">погашения Облигаций должна совпадать с датой окончания купонного периода, в котором принимается такое решение. </w:t>
      </w:r>
    </w:p>
    <w:p w14:paraId="62F8BE7A" w14:textId="77777777" w:rsidR="004719C6" w:rsidRPr="006B64FD" w:rsidRDefault="004719C6" w:rsidP="004719C6">
      <w:pPr>
        <w:pStyle w:val="Default"/>
        <w:ind w:firstLine="540"/>
        <w:jc w:val="both"/>
        <w:rPr>
          <w:b/>
          <w:i/>
          <w:iCs/>
          <w:color w:val="auto"/>
          <w:sz w:val="22"/>
          <w:szCs w:val="22"/>
        </w:rPr>
      </w:pPr>
      <w:r w:rsidRPr="006B64FD">
        <w:rPr>
          <w:b/>
          <w:i/>
          <w:iCs/>
          <w:color w:val="auto"/>
          <w:sz w:val="22"/>
          <w:szCs w:val="22"/>
        </w:rPr>
        <w:t>В случае</w:t>
      </w:r>
      <w:r w:rsidR="005B28AE">
        <w:rPr>
          <w:b/>
          <w:i/>
          <w:iCs/>
          <w:color w:val="auto"/>
          <w:sz w:val="22"/>
          <w:szCs w:val="22"/>
        </w:rPr>
        <w:t>,</w:t>
      </w:r>
      <w:r w:rsidRPr="006B64FD">
        <w:rPr>
          <w:b/>
          <w:i/>
          <w:iCs/>
          <w:color w:val="auto"/>
          <w:sz w:val="22"/>
          <w:szCs w:val="22"/>
        </w:rPr>
        <w:t xml:space="preserve"> если </w:t>
      </w:r>
      <w:r w:rsidR="00F46F05">
        <w:rPr>
          <w:b/>
          <w:i/>
          <w:iCs/>
          <w:sz w:val="22"/>
          <w:szCs w:val="22"/>
        </w:rPr>
        <w:t>досрочное</w:t>
      </w:r>
      <w:r w:rsidR="00F46F05" w:rsidRPr="006B64FD">
        <w:rPr>
          <w:b/>
          <w:i/>
          <w:iCs/>
          <w:color w:val="auto"/>
          <w:sz w:val="22"/>
          <w:szCs w:val="22"/>
        </w:rPr>
        <w:t xml:space="preserve"> </w:t>
      </w:r>
      <w:r w:rsidRPr="006B64FD">
        <w:rPr>
          <w:b/>
          <w:i/>
          <w:iCs/>
          <w:color w:val="auto"/>
          <w:sz w:val="22"/>
          <w:szCs w:val="22"/>
        </w:rPr>
        <w:t>погашение Облигаций осуществляется только после получения согласия Банка России</w:t>
      </w:r>
      <w:r w:rsidR="005B28AE">
        <w:rPr>
          <w:b/>
          <w:i/>
          <w:iCs/>
          <w:color w:val="auto"/>
          <w:sz w:val="22"/>
          <w:szCs w:val="22"/>
        </w:rPr>
        <w:t>,</w:t>
      </w:r>
      <w:r w:rsidRPr="006B64FD">
        <w:rPr>
          <w:b/>
          <w:i/>
          <w:iCs/>
          <w:color w:val="auto"/>
          <w:sz w:val="22"/>
          <w:szCs w:val="22"/>
        </w:rPr>
        <w:t xml:space="preserve"> Эмитент принимает решение о </w:t>
      </w:r>
      <w:r w:rsidR="00F46F05">
        <w:rPr>
          <w:b/>
          <w:i/>
          <w:iCs/>
          <w:sz w:val="22"/>
          <w:szCs w:val="22"/>
        </w:rPr>
        <w:t>досрочном</w:t>
      </w:r>
      <w:r w:rsidR="00F46F05" w:rsidRPr="006B64FD">
        <w:rPr>
          <w:b/>
          <w:i/>
          <w:iCs/>
          <w:color w:val="auto"/>
          <w:sz w:val="22"/>
          <w:szCs w:val="22"/>
        </w:rPr>
        <w:t xml:space="preserve"> </w:t>
      </w:r>
      <w:r w:rsidRPr="006B64FD">
        <w:rPr>
          <w:b/>
          <w:i/>
          <w:iCs/>
          <w:color w:val="auto"/>
          <w:sz w:val="22"/>
          <w:szCs w:val="22"/>
        </w:rPr>
        <w:t xml:space="preserve">погашении Облигаций не позднее чем за 14 (Четырнадцать) дней до даты истечения трех календарных месяцев со дня получения кредитной организацией-эмитентом согласования, выданного Банком России. </w:t>
      </w:r>
    </w:p>
    <w:p w14:paraId="7BB03FE9" w14:textId="77777777" w:rsidR="004719C6" w:rsidRPr="004719C6" w:rsidRDefault="004719C6" w:rsidP="004719C6">
      <w:pPr>
        <w:pStyle w:val="Default"/>
        <w:ind w:firstLine="540"/>
        <w:jc w:val="both"/>
        <w:rPr>
          <w:b/>
          <w:i/>
          <w:iCs/>
          <w:sz w:val="22"/>
          <w:szCs w:val="22"/>
        </w:rPr>
      </w:pPr>
      <w:r w:rsidRPr="006B64FD">
        <w:rPr>
          <w:b/>
          <w:i/>
          <w:iCs/>
          <w:color w:val="auto"/>
          <w:sz w:val="22"/>
          <w:szCs w:val="22"/>
        </w:rPr>
        <w:t>В случае</w:t>
      </w:r>
      <w:r w:rsidR="005B28AE">
        <w:rPr>
          <w:b/>
          <w:i/>
          <w:iCs/>
          <w:color w:val="auto"/>
          <w:sz w:val="22"/>
          <w:szCs w:val="22"/>
        </w:rPr>
        <w:t>,</w:t>
      </w:r>
      <w:r w:rsidRPr="006B64FD">
        <w:rPr>
          <w:b/>
          <w:i/>
          <w:iCs/>
          <w:color w:val="auto"/>
          <w:sz w:val="22"/>
          <w:szCs w:val="22"/>
        </w:rPr>
        <w:t xml:space="preserve"> если кредитной организацией-эмитентом не позднее чем за 14 (Четырнадцать) дней до даты окончания д</w:t>
      </w:r>
      <w:r w:rsidRPr="004719C6">
        <w:rPr>
          <w:b/>
          <w:i/>
          <w:iCs/>
          <w:sz w:val="22"/>
          <w:szCs w:val="22"/>
        </w:rPr>
        <w:t xml:space="preserve">ействия выданного Банком России согласия на </w:t>
      </w:r>
      <w:r w:rsidR="00F46F05">
        <w:rPr>
          <w:b/>
          <w:i/>
          <w:iCs/>
          <w:sz w:val="22"/>
          <w:szCs w:val="22"/>
        </w:rPr>
        <w:t>досрочное</w:t>
      </w:r>
      <w:r w:rsidR="00F46F05" w:rsidRPr="004719C6">
        <w:rPr>
          <w:b/>
          <w:i/>
          <w:iCs/>
          <w:sz w:val="22"/>
          <w:szCs w:val="22"/>
        </w:rPr>
        <w:t xml:space="preserve"> </w:t>
      </w:r>
      <w:r w:rsidRPr="004719C6">
        <w:rPr>
          <w:b/>
          <w:i/>
          <w:iCs/>
          <w:sz w:val="22"/>
          <w:szCs w:val="22"/>
        </w:rPr>
        <w:t>погашение Облигаций по усмотрению кредитной организации-эмитента</w:t>
      </w:r>
      <w:r w:rsidR="005B28AE">
        <w:rPr>
          <w:b/>
          <w:i/>
          <w:iCs/>
          <w:sz w:val="22"/>
          <w:szCs w:val="22"/>
        </w:rPr>
        <w:t>,</w:t>
      </w:r>
      <w:r w:rsidRPr="004719C6">
        <w:rPr>
          <w:b/>
          <w:i/>
          <w:iCs/>
          <w:sz w:val="22"/>
          <w:szCs w:val="22"/>
        </w:rPr>
        <w:t xml:space="preserve"> не принято решение о </w:t>
      </w:r>
      <w:r w:rsidR="00F46F05">
        <w:rPr>
          <w:b/>
          <w:i/>
          <w:iCs/>
          <w:sz w:val="22"/>
          <w:szCs w:val="22"/>
        </w:rPr>
        <w:t>досрочном</w:t>
      </w:r>
      <w:r w:rsidR="00F46F05" w:rsidRPr="004719C6">
        <w:rPr>
          <w:b/>
          <w:i/>
          <w:iCs/>
          <w:sz w:val="22"/>
          <w:szCs w:val="22"/>
        </w:rPr>
        <w:t xml:space="preserve"> </w:t>
      </w:r>
      <w:r w:rsidRPr="004719C6">
        <w:rPr>
          <w:b/>
          <w:i/>
          <w:iCs/>
          <w:sz w:val="22"/>
          <w:szCs w:val="22"/>
        </w:rPr>
        <w:t xml:space="preserve">погашении Облигаций, то считается, что возможность </w:t>
      </w:r>
      <w:r w:rsidR="00F46F05">
        <w:rPr>
          <w:b/>
          <w:i/>
          <w:iCs/>
          <w:sz w:val="22"/>
          <w:szCs w:val="22"/>
        </w:rPr>
        <w:t>досрочного</w:t>
      </w:r>
      <w:r w:rsidR="00F46F05" w:rsidRPr="004719C6">
        <w:rPr>
          <w:b/>
          <w:i/>
          <w:iCs/>
          <w:sz w:val="22"/>
          <w:szCs w:val="22"/>
        </w:rPr>
        <w:t xml:space="preserve"> </w:t>
      </w:r>
      <w:r w:rsidRPr="004719C6">
        <w:rPr>
          <w:b/>
          <w:i/>
          <w:iCs/>
          <w:sz w:val="22"/>
          <w:szCs w:val="22"/>
        </w:rPr>
        <w:t xml:space="preserve">погашения по усмотрению кредитной организации-эмитента не используется, и кредитная организация-эмитент не вправе </w:t>
      </w:r>
      <w:r w:rsidR="00F46F05">
        <w:rPr>
          <w:b/>
          <w:i/>
          <w:iCs/>
          <w:sz w:val="22"/>
          <w:szCs w:val="22"/>
        </w:rPr>
        <w:t>досрочно</w:t>
      </w:r>
      <w:r w:rsidR="00F46F05" w:rsidRPr="004719C6">
        <w:rPr>
          <w:b/>
          <w:i/>
          <w:iCs/>
          <w:sz w:val="22"/>
          <w:szCs w:val="22"/>
        </w:rPr>
        <w:t xml:space="preserve"> </w:t>
      </w:r>
      <w:r w:rsidRPr="004719C6">
        <w:rPr>
          <w:b/>
          <w:i/>
          <w:iCs/>
          <w:sz w:val="22"/>
          <w:szCs w:val="22"/>
        </w:rPr>
        <w:t>погасить выпуск Облигаций до получения нового согласия Банка России.</w:t>
      </w:r>
    </w:p>
    <w:p w14:paraId="3390B592" w14:textId="77777777" w:rsidR="004719C6" w:rsidRPr="004719C6" w:rsidRDefault="004719C6" w:rsidP="004719C6">
      <w:pPr>
        <w:pStyle w:val="Default"/>
        <w:ind w:firstLine="540"/>
        <w:jc w:val="both"/>
        <w:rPr>
          <w:b/>
          <w:i/>
          <w:iCs/>
          <w:sz w:val="22"/>
          <w:szCs w:val="22"/>
        </w:rPr>
      </w:pPr>
      <w:r w:rsidRPr="0062725C">
        <w:rPr>
          <w:b/>
          <w:i/>
          <w:iCs/>
          <w:sz w:val="22"/>
          <w:szCs w:val="22"/>
        </w:rPr>
        <w:t xml:space="preserve">Информация о принятом решении о </w:t>
      </w:r>
      <w:r w:rsidR="00F46F05" w:rsidRPr="0062725C">
        <w:rPr>
          <w:b/>
          <w:i/>
          <w:iCs/>
          <w:sz w:val="22"/>
          <w:szCs w:val="22"/>
        </w:rPr>
        <w:t xml:space="preserve">досрочном </w:t>
      </w:r>
      <w:r w:rsidRPr="00DB70EA">
        <w:rPr>
          <w:b/>
          <w:i/>
          <w:iCs/>
          <w:sz w:val="22"/>
          <w:szCs w:val="22"/>
        </w:rPr>
        <w:t xml:space="preserve">погашении Облигаций раскрывается в форме сообщения </w:t>
      </w:r>
      <w:r w:rsidRPr="0062725C">
        <w:rPr>
          <w:b/>
          <w:i/>
          <w:iCs/>
          <w:sz w:val="22"/>
          <w:szCs w:val="22"/>
        </w:rPr>
        <w:t xml:space="preserve">о существенном факте не позднее чем за 14 (Четырнадцать) дней до дня осуществления такого </w:t>
      </w:r>
      <w:r w:rsidR="00F46F05" w:rsidRPr="0062725C">
        <w:rPr>
          <w:b/>
          <w:i/>
          <w:iCs/>
          <w:sz w:val="22"/>
          <w:szCs w:val="22"/>
        </w:rPr>
        <w:t xml:space="preserve">досрочного </w:t>
      </w:r>
      <w:r w:rsidRPr="0062725C">
        <w:rPr>
          <w:b/>
          <w:i/>
          <w:iCs/>
          <w:sz w:val="22"/>
          <w:szCs w:val="22"/>
        </w:rPr>
        <w:t>погашения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кредитной организации-эмитента, на котором принято такое решение, или с даты принятия такого решения уполномоченным органом Эмитента, если составление протокола не требуется:</w:t>
      </w:r>
      <w:r w:rsidRPr="004719C6">
        <w:rPr>
          <w:b/>
          <w:i/>
          <w:iCs/>
          <w:sz w:val="22"/>
          <w:szCs w:val="22"/>
        </w:rPr>
        <w:t xml:space="preserve"> </w:t>
      </w:r>
    </w:p>
    <w:p w14:paraId="5192797B" w14:textId="77777777" w:rsidR="004719C6" w:rsidRPr="004719C6" w:rsidRDefault="004719C6" w:rsidP="004719C6">
      <w:pPr>
        <w:pStyle w:val="Default"/>
        <w:ind w:firstLine="540"/>
        <w:jc w:val="both"/>
        <w:rPr>
          <w:b/>
          <w:i/>
          <w:iCs/>
          <w:sz w:val="22"/>
          <w:szCs w:val="22"/>
        </w:rPr>
      </w:pPr>
      <w:r w:rsidRPr="004719C6">
        <w:rPr>
          <w:b/>
          <w:i/>
          <w:iCs/>
          <w:sz w:val="22"/>
          <w:szCs w:val="22"/>
        </w:rPr>
        <w:t xml:space="preserve">– в Ленте новостей – не позднее 1 (Одного) дня; </w:t>
      </w:r>
    </w:p>
    <w:p w14:paraId="7B4B3C8C" w14:textId="77777777" w:rsidR="004719C6" w:rsidRPr="004719C6" w:rsidRDefault="004719C6" w:rsidP="004719C6">
      <w:pPr>
        <w:pStyle w:val="Default"/>
        <w:ind w:firstLine="540"/>
        <w:jc w:val="both"/>
        <w:rPr>
          <w:b/>
          <w:i/>
          <w:iCs/>
          <w:sz w:val="22"/>
          <w:szCs w:val="22"/>
        </w:rPr>
      </w:pPr>
      <w:r w:rsidRPr="004719C6">
        <w:rPr>
          <w:b/>
          <w:i/>
          <w:iCs/>
          <w:sz w:val="22"/>
          <w:szCs w:val="22"/>
        </w:rPr>
        <w:t xml:space="preserve">– на странице в Сети Интернет – не позднее 2 (Двух) дней. </w:t>
      </w:r>
    </w:p>
    <w:p w14:paraId="105EB109" w14:textId="1D12B888" w:rsidR="004719C6" w:rsidRPr="004719C6" w:rsidRDefault="004719C6" w:rsidP="004719C6">
      <w:pPr>
        <w:pStyle w:val="Default"/>
        <w:ind w:firstLine="540"/>
        <w:jc w:val="both"/>
        <w:rPr>
          <w:b/>
          <w:i/>
          <w:iCs/>
          <w:sz w:val="22"/>
          <w:szCs w:val="22"/>
        </w:rPr>
      </w:pPr>
      <w:r w:rsidRPr="004719C6">
        <w:rPr>
          <w:b/>
          <w:i/>
          <w:iCs/>
          <w:sz w:val="22"/>
          <w:szCs w:val="22"/>
        </w:rPr>
        <w:t xml:space="preserve">Публикация </w:t>
      </w:r>
      <w:r w:rsidR="004133F1">
        <w:rPr>
          <w:b/>
          <w:i/>
          <w:iCs/>
          <w:sz w:val="22"/>
          <w:szCs w:val="22"/>
        </w:rPr>
        <w:t xml:space="preserve">на странице </w:t>
      </w:r>
      <w:r w:rsidRPr="004719C6">
        <w:rPr>
          <w:b/>
          <w:i/>
          <w:iCs/>
          <w:sz w:val="22"/>
          <w:szCs w:val="22"/>
        </w:rPr>
        <w:t xml:space="preserve">в Сети Интернет осуществляется после публикации в Ленте новостей. </w:t>
      </w:r>
    </w:p>
    <w:p w14:paraId="1BBA6895" w14:textId="77777777" w:rsidR="004719C6" w:rsidRPr="004719C6" w:rsidRDefault="004719C6" w:rsidP="004719C6">
      <w:pPr>
        <w:pStyle w:val="Default"/>
        <w:ind w:firstLine="540"/>
        <w:jc w:val="both"/>
        <w:rPr>
          <w:b/>
          <w:i/>
          <w:iCs/>
          <w:sz w:val="22"/>
          <w:szCs w:val="22"/>
        </w:rPr>
      </w:pPr>
      <w:r w:rsidRPr="004719C6">
        <w:rPr>
          <w:b/>
          <w:i/>
          <w:iCs/>
          <w:sz w:val="22"/>
          <w:szCs w:val="22"/>
        </w:rPr>
        <w:t xml:space="preserve">Данное сообщение среди прочих сведений должно включать в себя также информацию о стоимости </w:t>
      </w:r>
      <w:r w:rsidR="00F46F05">
        <w:rPr>
          <w:b/>
          <w:i/>
          <w:iCs/>
          <w:sz w:val="22"/>
          <w:szCs w:val="22"/>
        </w:rPr>
        <w:t>досрочного</w:t>
      </w:r>
      <w:r w:rsidR="00F46F05" w:rsidRPr="004719C6">
        <w:rPr>
          <w:b/>
          <w:i/>
          <w:iCs/>
          <w:sz w:val="22"/>
          <w:szCs w:val="22"/>
        </w:rPr>
        <w:t xml:space="preserve"> </w:t>
      </w:r>
      <w:r w:rsidRPr="004719C6">
        <w:rPr>
          <w:b/>
          <w:i/>
          <w:iCs/>
          <w:sz w:val="22"/>
          <w:szCs w:val="22"/>
        </w:rPr>
        <w:t xml:space="preserve">погашения, дате и порядке осуществления кредитной организацией-эмитентом </w:t>
      </w:r>
      <w:r w:rsidR="00F46F05">
        <w:rPr>
          <w:b/>
          <w:i/>
          <w:iCs/>
          <w:sz w:val="22"/>
          <w:szCs w:val="22"/>
        </w:rPr>
        <w:t>досрочного</w:t>
      </w:r>
      <w:r w:rsidR="00F46F05" w:rsidRPr="004719C6">
        <w:rPr>
          <w:b/>
          <w:i/>
          <w:iCs/>
          <w:sz w:val="22"/>
          <w:szCs w:val="22"/>
        </w:rPr>
        <w:t xml:space="preserve"> </w:t>
      </w:r>
      <w:r w:rsidRPr="004719C6">
        <w:rPr>
          <w:b/>
          <w:i/>
          <w:iCs/>
          <w:sz w:val="22"/>
          <w:szCs w:val="22"/>
        </w:rPr>
        <w:t xml:space="preserve">погашения Облигаций по усмотрению кредитной организации- эмитента. </w:t>
      </w:r>
    </w:p>
    <w:p w14:paraId="594AEC73" w14:textId="77777777" w:rsidR="004719C6" w:rsidRPr="004719C6" w:rsidRDefault="004719C6" w:rsidP="004719C6">
      <w:pPr>
        <w:pStyle w:val="Default"/>
        <w:ind w:firstLine="540"/>
        <w:jc w:val="both"/>
        <w:rPr>
          <w:b/>
          <w:i/>
          <w:iCs/>
          <w:sz w:val="22"/>
          <w:szCs w:val="22"/>
        </w:rPr>
      </w:pPr>
      <w:r w:rsidRPr="004719C6">
        <w:rPr>
          <w:b/>
          <w:i/>
          <w:iCs/>
          <w:sz w:val="22"/>
          <w:szCs w:val="22"/>
        </w:rPr>
        <w:t xml:space="preserve">Эмитент информирует Биржу и НРД о принятых решениях, в том числе о дате и условиях проведения </w:t>
      </w:r>
      <w:r w:rsidR="00F46F05">
        <w:rPr>
          <w:b/>
          <w:i/>
          <w:iCs/>
          <w:sz w:val="22"/>
          <w:szCs w:val="22"/>
        </w:rPr>
        <w:t>досрочного</w:t>
      </w:r>
      <w:r w:rsidR="00F46F05" w:rsidRPr="004719C6">
        <w:rPr>
          <w:b/>
          <w:i/>
          <w:iCs/>
          <w:sz w:val="22"/>
          <w:szCs w:val="22"/>
        </w:rPr>
        <w:t xml:space="preserve"> </w:t>
      </w:r>
      <w:r w:rsidRPr="004719C6">
        <w:rPr>
          <w:b/>
          <w:i/>
          <w:iCs/>
          <w:sz w:val="22"/>
          <w:szCs w:val="22"/>
        </w:rPr>
        <w:t>погашения Облигаций, в согласованном порядке.</w:t>
      </w:r>
    </w:p>
    <w:p w14:paraId="2A5DED31" w14:textId="77777777" w:rsidR="004719C6" w:rsidRDefault="004719C6" w:rsidP="00C22C42">
      <w:pPr>
        <w:adjustRightInd w:val="0"/>
        <w:spacing w:before="240"/>
        <w:ind w:firstLine="540"/>
        <w:jc w:val="both"/>
        <w:rPr>
          <w:sz w:val="23"/>
          <w:szCs w:val="23"/>
        </w:rPr>
      </w:pPr>
      <w:r>
        <w:rPr>
          <w:sz w:val="23"/>
          <w:szCs w:val="23"/>
        </w:rPr>
        <w:t xml:space="preserve">Дата начала </w:t>
      </w:r>
      <w:r w:rsidR="00B22E5B">
        <w:rPr>
          <w:sz w:val="23"/>
          <w:szCs w:val="23"/>
        </w:rPr>
        <w:t xml:space="preserve">досрочного </w:t>
      </w:r>
      <w:r>
        <w:rPr>
          <w:sz w:val="23"/>
          <w:szCs w:val="23"/>
        </w:rPr>
        <w:t>погашения:</w:t>
      </w:r>
    </w:p>
    <w:p w14:paraId="70613C7A" w14:textId="77777777" w:rsidR="004719C6" w:rsidRPr="004719C6" w:rsidRDefault="004719C6" w:rsidP="004719C6">
      <w:pPr>
        <w:pStyle w:val="Default"/>
        <w:ind w:firstLine="540"/>
        <w:jc w:val="both"/>
        <w:rPr>
          <w:b/>
          <w:i/>
          <w:iCs/>
          <w:sz w:val="22"/>
          <w:szCs w:val="22"/>
        </w:rPr>
      </w:pPr>
      <w:r w:rsidRPr="004719C6">
        <w:rPr>
          <w:b/>
          <w:i/>
          <w:iCs/>
          <w:sz w:val="22"/>
          <w:szCs w:val="22"/>
        </w:rPr>
        <w:t xml:space="preserve">Облигации будут </w:t>
      </w:r>
      <w:r w:rsidR="00F46F05">
        <w:rPr>
          <w:b/>
          <w:i/>
          <w:iCs/>
          <w:sz w:val="22"/>
          <w:szCs w:val="22"/>
        </w:rPr>
        <w:t>досрочно</w:t>
      </w:r>
      <w:r w:rsidR="00F46F05" w:rsidRPr="004719C6">
        <w:rPr>
          <w:b/>
          <w:i/>
          <w:iCs/>
          <w:sz w:val="22"/>
          <w:szCs w:val="22"/>
        </w:rPr>
        <w:t xml:space="preserve"> </w:t>
      </w:r>
      <w:r w:rsidRPr="004719C6">
        <w:rPr>
          <w:b/>
          <w:i/>
          <w:iCs/>
          <w:sz w:val="22"/>
          <w:szCs w:val="22"/>
        </w:rPr>
        <w:t xml:space="preserve">погашены в Дату </w:t>
      </w:r>
      <w:r w:rsidR="00F46F05">
        <w:rPr>
          <w:b/>
          <w:i/>
          <w:iCs/>
          <w:sz w:val="22"/>
          <w:szCs w:val="22"/>
        </w:rPr>
        <w:t>досрочного</w:t>
      </w:r>
      <w:r w:rsidR="00F46F05" w:rsidRPr="004719C6">
        <w:rPr>
          <w:b/>
          <w:i/>
          <w:iCs/>
          <w:sz w:val="22"/>
          <w:szCs w:val="22"/>
        </w:rPr>
        <w:t xml:space="preserve"> </w:t>
      </w:r>
      <w:r w:rsidRPr="004719C6">
        <w:rPr>
          <w:b/>
          <w:i/>
          <w:iCs/>
          <w:sz w:val="22"/>
          <w:szCs w:val="22"/>
        </w:rPr>
        <w:t xml:space="preserve">погашения, определенную кредитной организацией-эмитентом в решении о </w:t>
      </w:r>
      <w:r w:rsidR="00F46F05">
        <w:rPr>
          <w:b/>
          <w:i/>
          <w:iCs/>
          <w:sz w:val="22"/>
          <w:szCs w:val="22"/>
        </w:rPr>
        <w:t>досрочном</w:t>
      </w:r>
      <w:r w:rsidR="00F46F05" w:rsidRPr="004719C6">
        <w:rPr>
          <w:b/>
          <w:i/>
          <w:iCs/>
          <w:sz w:val="22"/>
          <w:szCs w:val="22"/>
        </w:rPr>
        <w:t xml:space="preserve"> </w:t>
      </w:r>
      <w:r w:rsidRPr="004719C6">
        <w:rPr>
          <w:b/>
          <w:i/>
          <w:iCs/>
          <w:sz w:val="22"/>
          <w:szCs w:val="22"/>
        </w:rPr>
        <w:t xml:space="preserve">погашении Облигаций по усмотрению кредитной организации-эмитента. </w:t>
      </w:r>
    </w:p>
    <w:p w14:paraId="5D59FFB1" w14:textId="77777777" w:rsidR="004719C6" w:rsidRPr="004719C6" w:rsidRDefault="004719C6" w:rsidP="004719C6">
      <w:pPr>
        <w:pStyle w:val="Default"/>
        <w:ind w:firstLine="540"/>
        <w:jc w:val="both"/>
        <w:rPr>
          <w:b/>
          <w:i/>
          <w:iCs/>
          <w:sz w:val="22"/>
          <w:szCs w:val="22"/>
        </w:rPr>
      </w:pPr>
      <w:r w:rsidRPr="004719C6">
        <w:rPr>
          <w:b/>
          <w:i/>
          <w:iCs/>
          <w:sz w:val="22"/>
          <w:szCs w:val="22"/>
        </w:rPr>
        <w:t xml:space="preserve">Датой начала </w:t>
      </w:r>
      <w:r w:rsidR="00F46F05">
        <w:rPr>
          <w:b/>
          <w:i/>
          <w:iCs/>
          <w:sz w:val="22"/>
          <w:szCs w:val="22"/>
        </w:rPr>
        <w:t>досрочного</w:t>
      </w:r>
      <w:r w:rsidR="00F46F05" w:rsidRPr="004719C6">
        <w:rPr>
          <w:b/>
          <w:i/>
          <w:iCs/>
          <w:sz w:val="22"/>
          <w:szCs w:val="22"/>
        </w:rPr>
        <w:t xml:space="preserve"> </w:t>
      </w:r>
      <w:r w:rsidRPr="004719C6">
        <w:rPr>
          <w:b/>
          <w:i/>
          <w:iCs/>
          <w:sz w:val="22"/>
          <w:szCs w:val="22"/>
        </w:rPr>
        <w:t xml:space="preserve">погашения Облигаций является дата, определенная кредитной организацией-эмитентом и наступающая не ранее, чем на 14 (Четырнадцатый) день с даты раскрытия информации кредитной организацией-эмитентом о принятом решении о </w:t>
      </w:r>
      <w:r w:rsidR="00F46F05">
        <w:rPr>
          <w:b/>
          <w:i/>
          <w:iCs/>
          <w:sz w:val="22"/>
          <w:szCs w:val="22"/>
        </w:rPr>
        <w:t>досрочном</w:t>
      </w:r>
      <w:r w:rsidR="00F46F05" w:rsidRPr="004719C6">
        <w:rPr>
          <w:b/>
          <w:i/>
          <w:iCs/>
          <w:sz w:val="22"/>
          <w:szCs w:val="22"/>
        </w:rPr>
        <w:t xml:space="preserve"> </w:t>
      </w:r>
      <w:r w:rsidRPr="004719C6">
        <w:rPr>
          <w:b/>
          <w:i/>
          <w:iCs/>
          <w:sz w:val="22"/>
          <w:szCs w:val="22"/>
        </w:rPr>
        <w:t xml:space="preserve">погашении Облигаций по усмотрению кредитной организации-эмитента. </w:t>
      </w:r>
    </w:p>
    <w:p w14:paraId="60B30E61" w14:textId="77777777" w:rsidR="004719C6" w:rsidRPr="004719C6" w:rsidRDefault="004719C6" w:rsidP="004719C6">
      <w:pPr>
        <w:pStyle w:val="Default"/>
        <w:ind w:firstLine="540"/>
        <w:jc w:val="both"/>
        <w:rPr>
          <w:b/>
          <w:i/>
          <w:iCs/>
          <w:sz w:val="22"/>
          <w:szCs w:val="22"/>
        </w:rPr>
      </w:pPr>
      <w:r w:rsidRPr="004719C6">
        <w:rPr>
          <w:b/>
          <w:i/>
          <w:iCs/>
          <w:sz w:val="22"/>
          <w:szCs w:val="22"/>
        </w:rPr>
        <w:t xml:space="preserve">При этом </w:t>
      </w:r>
      <w:r w:rsidR="00BC5255">
        <w:rPr>
          <w:b/>
          <w:i/>
          <w:iCs/>
          <w:sz w:val="22"/>
          <w:szCs w:val="22"/>
        </w:rPr>
        <w:t>Д</w:t>
      </w:r>
      <w:r w:rsidR="00BC5255" w:rsidRPr="004719C6">
        <w:rPr>
          <w:b/>
          <w:i/>
          <w:iCs/>
          <w:sz w:val="22"/>
          <w:szCs w:val="22"/>
        </w:rPr>
        <w:t xml:space="preserve">ата </w:t>
      </w:r>
      <w:r w:rsidR="00F46F05">
        <w:rPr>
          <w:b/>
          <w:i/>
          <w:iCs/>
          <w:sz w:val="22"/>
          <w:szCs w:val="22"/>
        </w:rPr>
        <w:t>досрочного</w:t>
      </w:r>
      <w:r w:rsidR="00F46F05" w:rsidRPr="004719C6">
        <w:rPr>
          <w:b/>
          <w:i/>
          <w:iCs/>
          <w:sz w:val="22"/>
          <w:szCs w:val="22"/>
        </w:rPr>
        <w:t xml:space="preserve"> </w:t>
      </w:r>
      <w:r w:rsidRPr="004719C6">
        <w:rPr>
          <w:b/>
          <w:i/>
          <w:iCs/>
          <w:sz w:val="22"/>
          <w:szCs w:val="22"/>
        </w:rPr>
        <w:t>погашения Облигаций в случаях (Б) и (В) должна совпадать с датой окончания соответствующего купонного периода.</w:t>
      </w:r>
    </w:p>
    <w:p w14:paraId="503B7A5A" w14:textId="77777777" w:rsidR="004719C6" w:rsidRDefault="004719C6" w:rsidP="004719C6">
      <w:pPr>
        <w:adjustRightInd w:val="0"/>
        <w:spacing w:before="240"/>
        <w:ind w:firstLine="540"/>
        <w:jc w:val="both"/>
        <w:rPr>
          <w:sz w:val="23"/>
          <w:szCs w:val="23"/>
        </w:rPr>
      </w:pPr>
      <w:r>
        <w:rPr>
          <w:sz w:val="23"/>
          <w:szCs w:val="23"/>
        </w:rPr>
        <w:t xml:space="preserve">Дата окончания </w:t>
      </w:r>
      <w:r w:rsidR="00B22E5B">
        <w:rPr>
          <w:sz w:val="23"/>
          <w:szCs w:val="23"/>
        </w:rPr>
        <w:t xml:space="preserve">досрочного </w:t>
      </w:r>
      <w:r>
        <w:rPr>
          <w:sz w:val="23"/>
          <w:szCs w:val="23"/>
        </w:rPr>
        <w:t xml:space="preserve">погашения: </w:t>
      </w:r>
    </w:p>
    <w:p w14:paraId="14D1A3BE" w14:textId="77777777" w:rsidR="004719C6" w:rsidRPr="004719C6" w:rsidRDefault="004719C6" w:rsidP="004719C6">
      <w:pPr>
        <w:pStyle w:val="Default"/>
        <w:ind w:firstLine="540"/>
        <w:jc w:val="both"/>
        <w:rPr>
          <w:b/>
          <w:i/>
          <w:iCs/>
          <w:sz w:val="22"/>
          <w:szCs w:val="22"/>
        </w:rPr>
      </w:pPr>
      <w:r w:rsidRPr="004719C6">
        <w:rPr>
          <w:b/>
          <w:i/>
          <w:iCs/>
          <w:sz w:val="22"/>
          <w:szCs w:val="22"/>
        </w:rPr>
        <w:t xml:space="preserve">Даты начала и окончания </w:t>
      </w:r>
      <w:r w:rsidR="00F46F05">
        <w:rPr>
          <w:b/>
          <w:i/>
          <w:iCs/>
          <w:sz w:val="22"/>
          <w:szCs w:val="22"/>
        </w:rPr>
        <w:t>досрочного</w:t>
      </w:r>
      <w:r w:rsidR="00F46F05" w:rsidRPr="004719C6">
        <w:rPr>
          <w:b/>
          <w:i/>
          <w:iCs/>
          <w:sz w:val="22"/>
          <w:szCs w:val="22"/>
        </w:rPr>
        <w:t xml:space="preserve"> </w:t>
      </w:r>
      <w:r w:rsidRPr="004719C6">
        <w:rPr>
          <w:b/>
          <w:i/>
          <w:iCs/>
          <w:sz w:val="22"/>
          <w:szCs w:val="22"/>
        </w:rPr>
        <w:t xml:space="preserve">погашения Облигаций совпадают. </w:t>
      </w:r>
    </w:p>
    <w:p w14:paraId="498369B8" w14:textId="77777777" w:rsidR="004719C6" w:rsidRPr="004719C6" w:rsidRDefault="004719C6" w:rsidP="004719C6">
      <w:pPr>
        <w:pStyle w:val="Default"/>
        <w:ind w:firstLine="540"/>
        <w:jc w:val="both"/>
        <w:rPr>
          <w:b/>
          <w:i/>
          <w:iCs/>
          <w:sz w:val="22"/>
          <w:szCs w:val="22"/>
        </w:rPr>
      </w:pPr>
      <w:r w:rsidRPr="004719C6">
        <w:rPr>
          <w:b/>
          <w:i/>
          <w:iCs/>
          <w:sz w:val="22"/>
          <w:szCs w:val="22"/>
        </w:rPr>
        <w:t xml:space="preserve">Если Дата </w:t>
      </w:r>
      <w:r w:rsidR="00F46F05">
        <w:rPr>
          <w:b/>
          <w:i/>
          <w:iCs/>
          <w:sz w:val="22"/>
          <w:szCs w:val="22"/>
        </w:rPr>
        <w:t>досрочного</w:t>
      </w:r>
      <w:r w:rsidR="00F46F05" w:rsidRPr="004719C6">
        <w:rPr>
          <w:b/>
          <w:i/>
          <w:iCs/>
          <w:sz w:val="22"/>
          <w:szCs w:val="22"/>
        </w:rPr>
        <w:t xml:space="preserve"> </w:t>
      </w:r>
      <w:r w:rsidRPr="004719C6">
        <w:rPr>
          <w:b/>
          <w:i/>
          <w:iCs/>
          <w:sz w:val="22"/>
          <w:szCs w:val="22"/>
        </w:rPr>
        <w:t xml:space="preserve">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517B8C70" w14:textId="77777777" w:rsidR="004719C6" w:rsidRPr="005B1173" w:rsidRDefault="004719C6" w:rsidP="005B1173">
      <w:pPr>
        <w:adjustRightInd w:val="0"/>
        <w:spacing w:before="240"/>
        <w:ind w:firstLine="540"/>
        <w:jc w:val="both"/>
        <w:rPr>
          <w:sz w:val="23"/>
          <w:szCs w:val="23"/>
        </w:rPr>
      </w:pPr>
      <w:r w:rsidRPr="005B1173">
        <w:rPr>
          <w:sz w:val="23"/>
          <w:szCs w:val="23"/>
        </w:rPr>
        <w:t xml:space="preserve">Порядок </w:t>
      </w:r>
      <w:r w:rsidR="00B22E5B">
        <w:rPr>
          <w:sz w:val="23"/>
          <w:szCs w:val="23"/>
        </w:rPr>
        <w:t xml:space="preserve">досрочного </w:t>
      </w:r>
      <w:r w:rsidRPr="005B1173">
        <w:rPr>
          <w:sz w:val="23"/>
          <w:szCs w:val="23"/>
        </w:rPr>
        <w:t xml:space="preserve">погашения облигаций по усмотрению эмитента: </w:t>
      </w:r>
    </w:p>
    <w:p w14:paraId="0BC7814D" w14:textId="77777777" w:rsidR="004719C6" w:rsidRPr="004719C6" w:rsidRDefault="004719C6" w:rsidP="004719C6">
      <w:pPr>
        <w:pStyle w:val="Default"/>
        <w:ind w:firstLine="540"/>
        <w:jc w:val="both"/>
        <w:rPr>
          <w:b/>
          <w:i/>
          <w:iCs/>
          <w:sz w:val="22"/>
          <w:szCs w:val="22"/>
        </w:rPr>
      </w:pPr>
      <w:r w:rsidRPr="004719C6">
        <w:rPr>
          <w:b/>
          <w:i/>
          <w:iCs/>
          <w:sz w:val="22"/>
          <w:szCs w:val="22"/>
        </w:rPr>
        <w:t xml:space="preserve">Эмитент исполняет обязанность по осуществлению денежных выплат в счет </w:t>
      </w:r>
      <w:r w:rsidR="00F46F05">
        <w:rPr>
          <w:b/>
          <w:i/>
          <w:iCs/>
          <w:sz w:val="22"/>
          <w:szCs w:val="22"/>
        </w:rPr>
        <w:t>досрочного</w:t>
      </w:r>
      <w:r w:rsidR="00F46F05" w:rsidRPr="004719C6">
        <w:rPr>
          <w:b/>
          <w:i/>
          <w:iCs/>
          <w:sz w:val="22"/>
          <w:szCs w:val="22"/>
        </w:rPr>
        <w:t xml:space="preserve"> </w:t>
      </w:r>
      <w:r w:rsidRPr="004719C6">
        <w:rPr>
          <w:b/>
          <w:i/>
          <w:iCs/>
          <w:sz w:val="22"/>
          <w:szCs w:val="22"/>
        </w:rPr>
        <w:t xml:space="preserve">погашения Облигаций по усмотрению Эмитента,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7FB82DED" w14:textId="77777777" w:rsidR="004719C6" w:rsidRPr="004719C6" w:rsidRDefault="004719C6" w:rsidP="004719C6">
      <w:pPr>
        <w:pStyle w:val="Default"/>
        <w:ind w:firstLine="540"/>
        <w:jc w:val="both"/>
        <w:rPr>
          <w:b/>
          <w:i/>
          <w:iCs/>
          <w:sz w:val="22"/>
          <w:szCs w:val="22"/>
        </w:rPr>
      </w:pPr>
      <w:r w:rsidRPr="004719C6">
        <w:rPr>
          <w:b/>
          <w:i/>
          <w:iCs/>
          <w:sz w:val="22"/>
          <w:szCs w:val="22"/>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w:t>
      </w:r>
      <w:r w:rsidR="00F46F05">
        <w:rPr>
          <w:b/>
          <w:i/>
          <w:iCs/>
          <w:sz w:val="22"/>
          <w:szCs w:val="22"/>
        </w:rPr>
        <w:t>досрочного</w:t>
      </w:r>
      <w:r w:rsidR="00F46F05" w:rsidRPr="004719C6">
        <w:rPr>
          <w:b/>
          <w:i/>
          <w:iCs/>
          <w:sz w:val="22"/>
          <w:szCs w:val="22"/>
        </w:rPr>
        <w:t xml:space="preserve"> </w:t>
      </w:r>
      <w:r w:rsidRPr="004719C6">
        <w:rPr>
          <w:b/>
          <w:i/>
          <w:iCs/>
          <w:sz w:val="22"/>
          <w:szCs w:val="22"/>
        </w:rPr>
        <w:t xml:space="preserve">погашения Облигаций по решению Эмитента через депозитарий, осуществляющий учет прав на ценные бумаги, депонентами которого они являются. </w:t>
      </w:r>
    </w:p>
    <w:p w14:paraId="57C6DDD3" w14:textId="77777777" w:rsidR="004719C6" w:rsidRPr="004719C6" w:rsidRDefault="004719C6" w:rsidP="004719C6">
      <w:pPr>
        <w:pStyle w:val="Default"/>
        <w:ind w:firstLine="540"/>
        <w:jc w:val="both"/>
        <w:rPr>
          <w:b/>
          <w:i/>
          <w:iCs/>
          <w:sz w:val="22"/>
          <w:szCs w:val="22"/>
        </w:rPr>
      </w:pPr>
      <w:r w:rsidRPr="004719C6">
        <w:rPr>
          <w:b/>
          <w:i/>
          <w:iCs/>
          <w:sz w:val="22"/>
          <w:szCs w:val="22"/>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338C3E5" w14:textId="77777777" w:rsidR="004719C6" w:rsidRPr="004719C6" w:rsidRDefault="004719C6" w:rsidP="004719C6">
      <w:pPr>
        <w:pStyle w:val="Default"/>
        <w:ind w:firstLine="540"/>
        <w:jc w:val="both"/>
        <w:rPr>
          <w:b/>
          <w:i/>
          <w:iCs/>
          <w:sz w:val="22"/>
          <w:szCs w:val="22"/>
        </w:rPr>
      </w:pPr>
      <w:r w:rsidRPr="004719C6">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33BFCC4F" w14:textId="77777777" w:rsidR="004719C6" w:rsidRPr="004719C6" w:rsidRDefault="004719C6" w:rsidP="004719C6">
      <w:pPr>
        <w:pStyle w:val="Default"/>
        <w:ind w:firstLine="540"/>
        <w:jc w:val="both"/>
        <w:rPr>
          <w:b/>
          <w:i/>
          <w:iCs/>
          <w:sz w:val="22"/>
          <w:szCs w:val="22"/>
        </w:rPr>
      </w:pPr>
      <w:r w:rsidRPr="004719C6">
        <w:rPr>
          <w:b/>
          <w:i/>
          <w:iCs/>
          <w:sz w:val="22"/>
          <w:szCs w:val="22"/>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14:paraId="600DBB4E" w14:textId="77777777" w:rsidR="005B1173" w:rsidRPr="005B1173" w:rsidRDefault="004719C6" w:rsidP="005B1173">
      <w:pPr>
        <w:pStyle w:val="Default"/>
        <w:ind w:firstLine="540"/>
        <w:jc w:val="both"/>
        <w:rPr>
          <w:b/>
          <w:i/>
          <w:iCs/>
          <w:sz w:val="22"/>
          <w:szCs w:val="22"/>
        </w:rPr>
      </w:pPr>
      <w:r w:rsidRPr="004719C6">
        <w:rPr>
          <w:b/>
          <w:i/>
          <w:iCs/>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w:t>
      </w:r>
      <w:r w:rsidR="005B1173">
        <w:rPr>
          <w:b/>
          <w:i/>
          <w:iCs/>
          <w:sz w:val="22"/>
          <w:szCs w:val="22"/>
        </w:rPr>
        <w:t xml:space="preserve"> </w:t>
      </w:r>
      <w:r w:rsidR="005B1173" w:rsidRPr="005B1173">
        <w:rPr>
          <w:b/>
          <w:i/>
          <w:iCs/>
          <w:sz w:val="22"/>
          <w:szCs w:val="22"/>
        </w:rPr>
        <w:t xml:space="preserve">Облигациям. </w:t>
      </w:r>
    </w:p>
    <w:p w14:paraId="09D7908E" w14:textId="77777777" w:rsidR="005B1173" w:rsidRPr="005B1173" w:rsidRDefault="005B1173" w:rsidP="005B1173">
      <w:pPr>
        <w:pStyle w:val="Default"/>
        <w:ind w:firstLine="540"/>
        <w:jc w:val="both"/>
        <w:rPr>
          <w:b/>
          <w:i/>
          <w:iCs/>
          <w:sz w:val="22"/>
          <w:szCs w:val="22"/>
        </w:rPr>
      </w:pPr>
      <w:r w:rsidRPr="005B1173">
        <w:rPr>
          <w:b/>
          <w:i/>
          <w:iCs/>
          <w:sz w:val="22"/>
          <w:szCs w:val="22"/>
        </w:rPr>
        <w:t xml:space="preserve">Передача денежных выплат в счет </w:t>
      </w:r>
      <w:r w:rsidR="00F46F05">
        <w:rPr>
          <w:b/>
          <w:i/>
          <w:iCs/>
          <w:sz w:val="22"/>
          <w:szCs w:val="22"/>
        </w:rPr>
        <w:t>досрочного</w:t>
      </w:r>
      <w:r w:rsidR="00F46F05" w:rsidRPr="005B1173">
        <w:rPr>
          <w:b/>
          <w:i/>
          <w:iCs/>
          <w:sz w:val="22"/>
          <w:szCs w:val="22"/>
        </w:rPr>
        <w:t xml:space="preserve"> </w:t>
      </w:r>
      <w:r w:rsidRPr="005B1173">
        <w:rPr>
          <w:b/>
          <w:i/>
          <w:iCs/>
          <w:sz w:val="22"/>
          <w:szCs w:val="22"/>
        </w:rPr>
        <w:t xml:space="preserve">погашения Облигаций осуществляется депозитарием лицу, являющемуся его депонентом: </w:t>
      </w:r>
    </w:p>
    <w:p w14:paraId="2DD15CAC" w14:textId="77777777" w:rsidR="005B1173" w:rsidRPr="005B1173" w:rsidRDefault="005B1173" w:rsidP="005B1173">
      <w:pPr>
        <w:pStyle w:val="Default"/>
        <w:ind w:firstLine="540"/>
        <w:jc w:val="both"/>
        <w:rPr>
          <w:b/>
          <w:i/>
          <w:iCs/>
          <w:sz w:val="22"/>
          <w:szCs w:val="22"/>
        </w:rPr>
      </w:pPr>
      <w:r w:rsidRPr="005B1173">
        <w:rPr>
          <w:b/>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Облигациями, и на которую обязанность по осуществлению выплат по ценным бумагам подлежит исполнению; </w:t>
      </w:r>
    </w:p>
    <w:p w14:paraId="53DCF818" w14:textId="77777777" w:rsidR="005B1173" w:rsidRPr="005B1173" w:rsidRDefault="005B1173" w:rsidP="005B1173">
      <w:pPr>
        <w:pStyle w:val="Default"/>
        <w:ind w:firstLine="540"/>
        <w:jc w:val="both"/>
        <w:rPr>
          <w:b/>
          <w:i/>
          <w:iCs/>
          <w:sz w:val="22"/>
          <w:szCs w:val="22"/>
        </w:rPr>
      </w:pPr>
      <w:r w:rsidRPr="005B1173">
        <w:rPr>
          <w:b/>
          <w:i/>
          <w:iCs/>
          <w:sz w:val="22"/>
          <w:szCs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w:t>
      </w:r>
      <w:r w:rsidR="00F46F05">
        <w:rPr>
          <w:b/>
          <w:i/>
          <w:iCs/>
          <w:sz w:val="22"/>
          <w:szCs w:val="22"/>
        </w:rPr>
        <w:t>досрочного</w:t>
      </w:r>
      <w:r w:rsidR="00F46F05" w:rsidRPr="005B1173">
        <w:rPr>
          <w:b/>
          <w:i/>
          <w:iCs/>
          <w:sz w:val="22"/>
          <w:szCs w:val="22"/>
        </w:rPr>
        <w:t xml:space="preserve"> </w:t>
      </w:r>
      <w:r w:rsidRPr="005B1173">
        <w:rPr>
          <w:b/>
          <w:i/>
          <w:iCs/>
          <w:sz w:val="22"/>
          <w:szCs w:val="22"/>
        </w:rPr>
        <w:t xml:space="preserve">погашения Облигаций в случае, если в установленную дату (установленный срок) обязанность Эмитента по осуществлению денежных выплат в счет </w:t>
      </w:r>
      <w:r w:rsidR="00F46F05">
        <w:rPr>
          <w:b/>
          <w:i/>
          <w:iCs/>
          <w:sz w:val="22"/>
          <w:szCs w:val="22"/>
        </w:rPr>
        <w:t>досрочного</w:t>
      </w:r>
      <w:r w:rsidR="00F46F05" w:rsidRPr="005B1173">
        <w:rPr>
          <w:b/>
          <w:i/>
          <w:iCs/>
          <w:sz w:val="22"/>
          <w:szCs w:val="22"/>
        </w:rPr>
        <w:t xml:space="preserve"> </w:t>
      </w:r>
      <w:r w:rsidRPr="005B1173">
        <w:rPr>
          <w:b/>
          <w:i/>
          <w:iCs/>
          <w:sz w:val="22"/>
          <w:szCs w:val="22"/>
        </w:rPr>
        <w:t xml:space="preserve">погашения Облигаций не исполнена или исполнена ненадлежащим образом. </w:t>
      </w:r>
    </w:p>
    <w:p w14:paraId="5F2680BE" w14:textId="77777777" w:rsidR="005B1173" w:rsidRPr="005B1173" w:rsidRDefault="005B1173" w:rsidP="005B1173">
      <w:pPr>
        <w:pStyle w:val="Default"/>
        <w:ind w:firstLine="540"/>
        <w:jc w:val="both"/>
        <w:rPr>
          <w:b/>
          <w:i/>
          <w:iCs/>
          <w:sz w:val="22"/>
          <w:szCs w:val="22"/>
        </w:rPr>
      </w:pPr>
      <w:r w:rsidRPr="005B1173">
        <w:rPr>
          <w:b/>
          <w:i/>
          <w:iCs/>
          <w:sz w:val="22"/>
          <w:szCs w:val="22"/>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6325D290" w14:textId="77777777" w:rsidR="005B1173" w:rsidRPr="005B1173" w:rsidRDefault="00F46F05" w:rsidP="005B1173">
      <w:pPr>
        <w:pStyle w:val="Default"/>
        <w:ind w:firstLine="540"/>
        <w:jc w:val="both"/>
        <w:rPr>
          <w:b/>
          <w:i/>
          <w:iCs/>
          <w:sz w:val="22"/>
          <w:szCs w:val="22"/>
        </w:rPr>
      </w:pPr>
      <w:r>
        <w:rPr>
          <w:b/>
          <w:i/>
          <w:iCs/>
          <w:sz w:val="22"/>
          <w:szCs w:val="22"/>
        </w:rPr>
        <w:t>Досрочное п</w:t>
      </w:r>
      <w:r w:rsidR="005B1173" w:rsidRPr="005B1173">
        <w:rPr>
          <w:b/>
          <w:i/>
          <w:iCs/>
          <w:sz w:val="22"/>
          <w:szCs w:val="22"/>
        </w:rPr>
        <w:t xml:space="preserve">огашение Облигаций производится в соответствии с порядком, установленным требованиями действующего законодательства Российской Федерации. </w:t>
      </w:r>
    </w:p>
    <w:p w14:paraId="3D0BBA7A" w14:textId="77777777" w:rsidR="005B1173" w:rsidRPr="005B1173" w:rsidRDefault="005B1173" w:rsidP="005B1173">
      <w:pPr>
        <w:pStyle w:val="Default"/>
        <w:ind w:firstLine="540"/>
        <w:jc w:val="both"/>
        <w:rPr>
          <w:b/>
          <w:i/>
          <w:iCs/>
          <w:sz w:val="22"/>
          <w:szCs w:val="22"/>
        </w:rPr>
      </w:pPr>
      <w:r w:rsidRPr="005B1173">
        <w:rPr>
          <w:b/>
          <w:i/>
          <w:iCs/>
          <w:sz w:val="22"/>
          <w:szCs w:val="22"/>
        </w:rPr>
        <w:t xml:space="preserve">Облигации погашаются по номинальной стоимости либо в размере оставшейся части номинальной стоимости после прекращения обязательств по Облигациям в соответствии с п.10.4.1 Решения о выпуске </w:t>
      </w:r>
      <w:r w:rsidR="003C4F6B">
        <w:rPr>
          <w:b/>
          <w:i/>
          <w:iCs/>
          <w:sz w:val="22"/>
          <w:szCs w:val="22"/>
        </w:rPr>
        <w:t>Облигаций</w:t>
      </w:r>
      <w:r w:rsidRPr="005B1173">
        <w:rPr>
          <w:b/>
          <w:i/>
          <w:iCs/>
          <w:sz w:val="22"/>
          <w:szCs w:val="22"/>
        </w:rPr>
        <w:t xml:space="preserve">. При </w:t>
      </w:r>
      <w:r w:rsidR="00F46F05">
        <w:rPr>
          <w:b/>
          <w:i/>
          <w:iCs/>
          <w:sz w:val="22"/>
          <w:szCs w:val="22"/>
        </w:rPr>
        <w:t>досрочном</w:t>
      </w:r>
      <w:r w:rsidR="00F46F05" w:rsidRPr="005B1173">
        <w:rPr>
          <w:b/>
          <w:i/>
          <w:iCs/>
          <w:sz w:val="22"/>
          <w:szCs w:val="22"/>
        </w:rPr>
        <w:t xml:space="preserve"> </w:t>
      </w:r>
      <w:r w:rsidRPr="005B1173">
        <w:rPr>
          <w:b/>
          <w:i/>
          <w:iCs/>
          <w:sz w:val="22"/>
          <w:szCs w:val="22"/>
        </w:rPr>
        <w:t xml:space="preserve">погашении Облигаций выплачивается также начисленный, но невыплаченный купонный доход. </w:t>
      </w:r>
    </w:p>
    <w:p w14:paraId="05FD9DD6" w14:textId="77777777" w:rsidR="005B1173" w:rsidRPr="00CD5083" w:rsidRDefault="005B1173" w:rsidP="005B1173">
      <w:pPr>
        <w:pStyle w:val="Default"/>
        <w:ind w:firstLine="540"/>
        <w:jc w:val="both"/>
        <w:rPr>
          <w:b/>
          <w:i/>
          <w:iCs/>
          <w:sz w:val="22"/>
          <w:szCs w:val="22"/>
        </w:rPr>
      </w:pPr>
      <w:r w:rsidRPr="00CD5083">
        <w:rPr>
          <w:b/>
          <w:i/>
          <w:iCs/>
          <w:sz w:val="22"/>
          <w:szCs w:val="22"/>
        </w:rPr>
        <w:t xml:space="preserve">Списание Облигаций со счетов депо производится: </w:t>
      </w:r>
    </w:p>
    <w:p w14:paraId="6D9CC11A" w14:textId="77777777" w:rsidR="005B1173" w:rsidRPr="00CD5083" w:rsidRDefault="005B1173" w:rsidP="005B1173">
      <w:pPr>
        <w:pStyle w:val="Default"/>
        <w:ind w:firstLine="540"/>
        <w:jc w:val="both"/>
        <w:rPr>
          <w:b/>
          <w:i/>
          <w:iCs/>
          <w:sz w:val="22"/>
          <w:szCs w:val="22"/>
        </w:rPr>
      </w:pPr>
      <w:r w:rsidRPr="00CD5083">
        <w:rPr>
          <w:b/>
          <w:i/>
          <w:iCs/>
          <w:sz w:val="22"/>
          <w:szCs w:val="22"/>
        </w:rPr>
        <w:t xml:space="preserve">– при </w:t>
      </w:r>
      <w:r w:rsidR="00CD5083" w:rsidRPr="00CD5083">
        <w:rPr>
          <w:b/>
          <w:i/>
          <w:iCs/>
          <w:sz w:val="22"/>
          <w:szCs w:val="22"/>
        </w:rPr>
        <w:t xml:space="preserve">досрочном </w:t>
      </w:r>
      <w:r w:rsidRPr="00CD5083">
        <w:rPr>
          <w:b/>
          <w:i/>
          <w:iCs/>
          <w:sz w:val="22"/>
          <w:szCs w:val="22"/>
        </w:rPr>
        <w:t xml:space="preserve">погашении Облигаций после исполнения кредитной организацией-эмитентом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31A902A6" w14:textId="77777777" w:rsidR="005B1173" w:rsidRPr="005B1173" w:rsidRDefault="005B1173" w:rsidP="005B1173">
      <w:pPr>
        <w:pStyle w:val="Default"/>
        <w:ind w:firstLine="540"/>
        <w:jc w:val="both"/>
        <w:rPr>
          <w:b/>
          <w:i/>
          <w:iCs/>
          <w:sz w:val="22"/>
          <w:szCs w:val="22"/>
        </w:rPr>
      </w:pPr>
      <w:r w:rsidRPr="005B28AE">
        <w:rPr>
          <w:b/>
          <w:i/>
          <w:iCs/>
          <w:sz w:val="22"/>
          <w:szCs w:val="22"/>
        </w:rPr>
        <w:t xml:space="preserve">– в случае полного прекращения обязательств кредитной организации-эмитента перед владельцами Облигаций в Дату прекращения обязательств после наступления любого из Событий прекращения обязательств, указанных в п. 10.4.1. Решения о выпуске </w:t>
      </w:r>
      <w:r w:rsidR="003C4F6B" w:rsidRPr="005B28AE">
        <w:rPr>
          <w:b/>
          <w:i/>
          <w:iCs/>
          <w:sz w:val="22"/>
          <w:szCs w:val="22"/>
        </w:rPr>
        <w:t>Облигаций</w:t>
      </w:r>
      <w:r w:rsidRPr="005B28AE">
        <w:rPr>
          <w:b/>
          <w:i/>
          <w:iCs/>
          <w:sz w:val="22"/>
          <w:szCs w:val="22"/>
        </w:rPr>
        <w:t>, и при условии признания Банком России настоящего облигационного займа субординированным.</w:t>
      </w:r>
      <w:r w:rsidRPr="005B1173">
        <w:rPr>
          <w:b/>
          <w:i/>
          <w:iCs/>
          <w:sz w:val="22"/>
          <w:szCs w:val="22"/>
        </w:rPr>
        <w:t xml:space="preserve"> </w:t>
      </w:r>
    </w:p>
    <w:p w14:paraId="3BD76C0D" w14:textId="77777777" w:rsidR="005B1173" w:rsidRPr="005B1173" w:rsidRDefault="005B1173" w:rsidP="005B1173">
      <w:pPr>
        <w:pStyle w:val="Default"/>
        <w:ind w:firstLine="540"/>
        <w:jc w:val="both"/>
        <w:rPr>
          <w:b/>
          <w:i/>
          <w:iCs/>
          <w:sz w:val="22"/>
          <w:szCs w:val="22"/>
        </w:rPr>
      </w:pPr>
      <w:r w:rsidRPr="005B1173">
        <w:rPr>
          <w:b/>
          <w:i/>
          <w:iCs/>
          <w:sz w:val="22"/>
          <w:szCs w:val="22"/>
        </w:rPr>
        <w:t xml:space="preserve">Снятие Сертификата с хранения производится после списания всех Облигаций со счетов в НРД. </w:t>
      </w:r>
    </w:p>
    <w:p w14:paraId="52590F14" w14:textId="77777777" w:rsidR="005B1173" w:rsidRDefault="005B1173" w:rsidP="005B1173">
      <w:pPr>
        <w:pStyle w:val="Default"/>
        <w:ind w:firstLine="540"/>
        <w:jc w:val="both"/>
        <w:rPr>
          <w:b/>
          <w:i/>
          <w:iCs/>
          <w:sz w:val="22"/>
          <w:szCs w:val="22"/>
        </w:rPr>
      </w:pPr>
      <w:r w:rsidRPr="005B1173">
        <w:rPr>
          <w:b/>
          <w:i/>
          <w:iCs/>
          <w:sz w:val="22"/>
          <w:szCs w:val="22"/>
        </w:rPr>
        <w:t xml:space="preserve">Облигации, </w:t>
      </w:r>
      <w:r w:rsidR="00F46F05">
        <w:rPr>
          <w:b/>
          <w:i/>
          <w:iCs/>
          <w:sz w:val="22"/>
          <w:szCs w:val="22"/>
        </w:rPr>
        <w:t>досрочно</w:t>
      </w:r>
      <w:r w:rsidR="00F46F05" w:rsidRPr="005B1173">
        <w:rPr>
          <w:b/>
          <w:i/>
          <w:iCs/>
          <w:sz w:val="22"/>
          <w:szCs w:val="22"/>
        </w:rPr>
        <w:t xml:space="preserve"> </w:t>
      </w:r>
      <w:r w:rsidRPr="005B1173">
        <w:rPr>
          <w:b/>
          <w:i/>
          <w:iCs/>
          <w:sz w:val="22"/>
          <w:szCs w:val="22"/>
        </w:rPr>
        <w:t>погашенные кредитной организацией-эмитентом, не могут быть вновь выпущены в обращение.</w:t>
      </w:r>
    </w:p>
    <w:p w14:paraId="3DA462BC" w14:textId="77777777" w:rsidR="00C90D8F" w:rsidRDefault="00C90D8F" w:rsidP="00C90D8F">
      <w:pPr>
        <w:adjustRightInd w:val="0"/>
        <w:spacing w:before="240"/>
        <w:ind w:firstLine="540"/>
        <w:jc w:val="both"/>
        <w:rPr>
          <w:sz w:val="23"/>
          <w:szCs w:val="23"/>
        </w:rPr>
      </w:pPr>
      <w:r>
        <w:rPr>
          <w:sz w:val="23"/>
          <w:szCs w:val="23"/>
        </w:rPr>
        <w:t xml:space="preserve">Порядок раскрытия информации о порядке и условиях </w:t>
      </w:r>
      <w:r w:rsidR="00B22E5B">
        <w:rPr>
          <w:sz w:val="23"/>
          <w:szCs w:val="23"/>
        </w:rPr>
        <w:t xml:space="preserve">досрочного </w:t>
      </w:r>
      <w:r>
        <w:rPr>
          <w:sz w:val="23"/>
          <w:szCs w:val="23"/>
        </w:rPr>
        <w:t xml:space="preserve">погашения, в том числе о стоимости </w:t>
      </w:r>
      <w:r w:rsidR="00B22E5B">
        <w:rPr>
          <w:sz w:val="23"/>
          <w:szCs w:val="23"/>
        </w:rPr>
        <w:t xml:space="preserve">досрочного </w:t>
      </w:r>
      <w:r>
        <w:rPr>
          <w:sz w:val="23"/>
          <w:szCs w:val="23"/>
        </w:rPr>
        <w:t xml:space="preserve">погашения облигаций: </w:t>
      </w:r>
    </w:p>
    <w:p w14:paraId="666C926C" w14:textId="77777777" w:rsidR="005B1173" w:rsidRDefault="00C90D8F" w:rsidP="00C90D8F">
      <w:pPr>
        <w:pStyle w:val="Default"/>
        <w:ind w:firstLine="540"/>
        <w:jc w:val="both"/>
        <w:rPr>
          <w:b/>
          <w:i/>
          <w:iCs/>
          <w:sz w:val="22"/>
          <w:szCs w:val="22"/>
        </w:rPr>
      </w:pPr>
      <w:r w:rsidRPr="00C90D8F">
        <w:rPr>
          <w:b/>
          <w:i/>
          <w:iCs/>
          <w:sz w:val="22"/>
          <w:szCs w:val="22"/>
        </w:rPr>
        <w:t xml:space="preserve">Порядок раскрытия информации о порядке и условиях </w:t>
      </w:r>
      <w:r w:rsidR="00F46F05">
        <w:rPr>
          <w:b/>
          <w:i/>
          <w:iCs/>
          <w:sz w:val="22"/>
          <w:szCs w:val="22"/>
        </w:rPr>
        <w:t>досрочного</w:t>
      </w:r>
      <w:r w:rsidR="00F46F05" w:rsidRPr="00C90D8F">
        <w:rPr>
          <w:b/>
          <w:i/>
          <w:iCs/>
          <w:sz w:val="22"/>
          <w:szCs w:val="22"/>
        </w:rPr>
        <w:t xml:space="preserve"> </w:t>
      </w:r>
      <w:r w:rsidRPr="00C90D8F">
        <w:rPr>
          <w:b/>
          <w:i/>
          <w:iCs/>
          <w:sz w:val="22"/>
          <w:szCs w:val="22"/>
        </w:rPr>
        <w:t>погашения Облигаций по усмотрению Эмитента определен в п. 15. Решения о выпуске ценных бумаг.</w:t>
      </w:r>
    </w:p>
    <w:p w14:paraId="6E3A280D" w14:textId="77777777" w:rsidR="00C90D8F" w:rsidRDefault="00C90D8F" w:rsidP="00C90D8F">
      <w:pPr>
        <w:adjustRightInd w:val="0"/>
        <w:spacing w:before="240"/>
        <w:ind w:firstLine="540"/>
        <w:jc w:val="both"/>
        <w:rPr>
          <w:sz w:val="23"/>
          <w:szCs w:val="23"/>
        </w:rPr>
      </w:pPr>
      <w:r>
        <w:rPr>
          <w:sz w:val="23"/>
          <w:szCs w:val="23"/>
        </w:rPr>
        <w:t xml:space="preserve">Порядок раскрытия информации об итогах </w:t>
      </w:r>
      <w:r w:rsidR="00B22E5B">
        <w:rPr>
          <w:sz w:val="23"/>
          <w:szCs w:val="23"/>
        </w:rPr>
        <w:t xml:space="preserve">досрочного </w:t>
      </w:r>
      <w:r>
        <w:rPr>
          <w:sz w:val="23"/>
          <w:szCs w:val="23"/>
        </w:rPr>
        <w:t xml:space="preserve">погашения облигаций: </w:t>
      </w:r>
    </w:p>
    <w:p w14:paraId="481F6D5D" w14:textId="77777777" w:rsidR="00C90D8F" w:rsidRPr="00C90D8F" w:rsidRDefault="00C90D8F" w:rsidP="00C90D8F">
      <w:pPr>
        <w:pStyle w:val="Default"/>
        <w:ind w:firstLine="540"/>
        <w:jc w:val="both"/>
        <w:rPr>
          <w:b/>
          <w:i/>
          <w:iCs/>
          <w:sz w:val="22"/>
          <w:szCs w:val="22"/>
        </w:rPr>
      </w:pPr>
      <w:r w:rsidRPr="00C90D8F">
        <w:rPr>
          <w:b/>
          <w:i/>
          <w:iCs/>
          <w:sz w:val="22"/>
          <w:szCs w:val="22"/>
        </w:rPr>
        <w:t xml:space="preserve">Порядок раскрытия информации об итогах </w:t>
      </w:r>
      <w:r w:rsidR="00F46F05">
        <w:rPr>
          <w:b/>
          <w:i/>
          <w:iCs/>
          <w:sz w:val="22"/>
          <w:szCs w:val="22"/>
        </w:rPr>
        <w:t>досрочного</w:t>
      </w:r>
      <w:r w:rsidR="00F46F05" w:rsidRPr="00C90D8F">
        <w:rPr>
          <w:b/>
          <w:i/>
          <w:iCs/>
          <w:sz w:val="22"/>
          <w:szCs w:val="22"/>
        </w:rPr>
        <w:t xml:space="preserve"> </w:t>
      </w:r>
      <w:r w:rsidRPr="00C90D8F">
        <w:rPr>
          <w:b/>
          <w:i/>
          <w:iCs/>
          <w:sz w:val="22"/>
          <w:szCs w:val="22"/>
        </w:rPr>
        <w:t xml:space="preserve">погашения Облигаций по усмотрению Эмитента определен в п. 15 Решения о выпуске </w:t>
      </w:r>
      <w:r w:rsidR="003C4F6B">
        <w:rPr>
          <w:b/>
          <w:i/>
          <w:iCs/>
          <w:sz w:val="22"/>
          <w:szCs w:val="22"/>
        </w:rPr>
        <w:t>Облигаций</w:t>
      </w:r>
      <w:r w:rsidRPr="00C90D8F">
        <w:rPr>
          <w:b/>
          <w:i/>
          <w:iCs/>
          <w:sz w:val="22"/>
          <w:szCs w:val="22"/>
        </w:rPr>
        <w:t xml:space="preserve">. </w:t>
      </w:r>
    </w:p>
    <w:p w14:paraId="78B35F53" w14:textId="77777777" w:rsidR="00C90D8F" w:rsidRDefault="00C90D8F" w:rsidP="00C90D8F">
      <w:pPr>
        <w:pStyle w:val="Default"/>
        <w:ind w:firstLine="540"/>
        <w:jc w:val="both"/>
        <w:rPr>
          <w:b/>
          <w:i/>
          <w:iCs/>
          <w:sz w:val="22"/>
          <w:szCs w:val="22"/>
        </w:rPr>
      </w:pPr>
      <w:r w:rsidRPr="00C90D8F">
        <w:rPr>
          <w:b/>
          <w:i/>
          <w:iCs/>
          <w:sz w:val="22"/>
          <w:szCs w:val="22"/>
        </w:rPr>
        <w:t xml:space="preserve">Эмитент обязан уведомить регистрирующий орган об осуществленном </w:t>
      </w:r>
      <w:r w:rsidR="00F46F05">
        <w:rPr>
          <w:b/>
          <w:i/>
          <w:iCs/>
          <w:sz w:val="22"/>
          <w:szCs w:val="22"/>
        </w:rPr>
        <w:t>досрочном</w:t>
      </w:r>
      <w:r w:rsidR="00F46F05" w:rsidRPr="00C90D8F">
        <w:rPr>
          <w:b/>
          <w:i/>
          <w:iCs/>
          <w:sz w:val="22"/>
          <w:szCs w:val="22"/>
        </w:rPr>
        <w:t xml:space="preserve"> </w:t>
      </w:r>
      <w:r w:rsidRPr="00C90D8F">
        <w:rPr>
          <w:b/>
          <w:i/>
          <w:iCs/>
          <w:sz w:val="22"/>
          <w:szCs w:val="22"/>
        </w:rPr>
        <w:t>погашении Облигаций по усмотрению Эмитента в порядке и сроки, установленные нормативными актами Банка России.</w:t>
      </w:r>
    </w:p>
    <w:p w14:paraId="145CEB7D" w14:textId="77777777" w:rsidR="00B9208C" w:rsidRPr="006B64FD" w:rsidRDefault="00B9208C" w:rsidP="00B9208C">
      <w:pPr>
        <w:adjustRightInd w:val="0"/>
        <w:spacing w:before="240"/>
        <w:ind w:firstLine="540"/>
        <w:jc w:val="both"/>
        <w:rPr>
          <w:sz w:val="23"/>
          <w:szCs w:val="23"/>
        </w:rPr>
      </w:pPr>
      <w:r w:rsidRPr="006B64FD">
        <w:rPr>
          <w:sz w:val="23"/>
          <w:szCs w:val="23"/>
        </w:rPr>
        <w:t xml:space="preserve">Иные сведения об условиях </w:t>
      </w:r>
      <w:r w:rsidR="00B22E5B">
        <w:rPr>
          <w:sz w:val="23"/>
          <w:szCs w:val="23"/>
        </w:rPr>
        <w:t xml:space="preserve">досрочного </w:t>
      </w:r>
      <w:r w:rsidRPr="006B64FD">
        <w:rPr>
          <w:sz w:val="23"/>
          <w:szCs w:val="23"/>
        </w:rPr>
        <w:t xml:space="preserve">погашения облигаций по усмотрению кредитной организации-эмитента в случаях, предусмотренных законодательством Российской Федерации о ценных бумагах: </w:t>
      </w:r>
    </w:p>
    <w:p w14:paraId="4BC2E976" w14:textId="77777777" w:rsidR="00B9208C" w:rsidRPr="006B64FD" w:rsidRDefault="00B9208C" w:rsidP="00B9208C">
      <w:pPr>
        <w:pStyle w:val="Default"/>
        <w:ind w:firstLine="540"/>
        <w:jc w:val="both"/>
        <w:rPr>
          <w:b/>
          <w:i/>
          <w:iCs/>
          <w:sz w:val="22"/>
          <w:szCs w:val="22"/>
        </w:rPr>
      </w:pPr>
      <w:r w:rsidRPr="006B64FD">
        <w:rPr>
          <w:b/>
          <w:i/>
          <w:iCs/>
          <w:sz w:val="22"/>
          <w:szCs w:val="22"/>
        </w:rPr>
        <w:t xml:space="preserve">В случае если Дата </w:t>
      </w:r>
      <w:r w:rsidR="00F46F05">
        <w:rPr>
          <w:b/>
          <w:i/>
          <w:iCs/>
          <w:sz w:val="22"/>
          <w:szCs w:val="22"/>
        </w:rPr>
        <w:t>досрочного</w:t>
      </w:r>
      <w:r w:rsidR="00F46F05" w:rsidRPr="006B64FD">
        <w:rPr>
          <w:b/>
          <w:i/>
          <w:iCs/>
          <w:sz w:val="22"/>
          <w:szCs w:val="22"/>
        </w:rPr>
        <w:t xml:space="preserve"> </w:t>
      </w:r>
      <w:r w:rsidRPr="006B64FD">
        <w:rPr>
          <w:b/>
          <w:i/>
          <w:iCs/>
          <w:sz w:val="22"/>
          <w:szCs w:val="22"/>
        </w:rPr>
        <w:t xml:space="preserve">погашения Облигаций совпадает с Датой прекращения обязательств, определенной в соответствии с п. 10.4.1. Решения о выпуске </w:t>
      </w:r>
      <w:r w:rsidR="003C4F6B">
        <w:rPr>
          <w:b/>
          <w:i/>
          <w:iCs/>
          <w:sz w:val="22"/>
          <w:szCs w:val="22"/>
        </w:rPr>
        <w:t>Облигаций</w:t>
      </w:r>
      <w:r w:rsidRPr="006B64FD">
        <w:rPr>
          <w:b/>
          <w:i/>
          <w:iCs/>
          <w:sz w:val="22"/>
          <w:szCs w:val="22"/>
        </w:rPr>
        <w:t xml:space="preserve">, не позднее, чем за 2 (Два) рабочих дня до Даты </w:t>
      </w:r>
      <w:r w:rsidR="00F46F05">
        <w:rPr>
          <w:b/>
          <w:i/>
          <w:iCs/>
          <w:sz w:val="22"/>
          <w:szCs w:val="22"/>
        </w:rPr>
        <w:t>досрочного</w:t>
      </w:r>
      <w:r w:rsidR="00F46F05" w:rsidRPr="006B64FD">
        <w:rPr>
          <w:b/>
          <w:i/>
          <w:iCs/>
          <w:sz w:val="22"/>
          <w:szCs w:val="22"/>
        </w:rPr>
        <w:t xml:space="preserve"> </w:t>
      </w:r>
      <w:r w:rsidRPr="006B64FD">
        <w:rPr>
          <w:b/>
          <w:i/>
          <w:iCs/>
          <w:sz w:val="22"/>
          <w:szCs w:val="22"/>
        </w:rPr>
        <w:t xml:space="preserve">погашения Облигаций, Эмитент принимает решение о прекращении обязательств по Облигациям полностью или частично, как это описано в п. 10.4.1. Решения о выпуске </w:t>
      </w:r>
      <w:r w:rsidR="003C4F6B">
        <w:rPr>
          <w:b/>
          <w:i/>
          <w:iCs/>
          <w:sz w:val="22"/>
          <w:szCs w:val="22"/>
        </w:rPr>
        <w:t>Облигаций</w:t>
      </w:r>
      <w:r w:rsidRPr="006B64FD">
        <w:rPr>
          <w:b/>
          <w:i/>
          <w:iCs/>
          <w:sz w:val="22"/>
          <w:szCs w:val="22"/>
        </w:rPr>
        <w:t xml:space="preserve">. </w:t>
      </w:r>
    </w:p>
    <w:p w14:paraId="0F831F8C" w14:textId="77777777" w:rsidR="00B9208C" w:rsidRPr="00B9208C" w:rsidRDefault="00B9208C" w:rsidP="00B9208C">
      <w:pPr>
        <w:pStyle w:val="Default"/>
        <w:ind w:firstLine="540"/>
        <w:jc w:val="both"/>
        <w:rPr>
          <w:b/>
          <w:i/>
          <w:iCs/>
          <w:sz w:val="22"/>
          <w:szCs w:val="22"/>
        </w:rPr>
      </w:pPr>
      <w:r w:rsidRPr="006B64FD">
        <w:rPr>
          <w:b/>
          <w:i/>
          <w:iCs/>
          <w:sz w:val="22"/>
          <w:szCs w:val="22"/>
        </w:rPr>
        <w:t xml:space="preserve">В случае если сумма прекращающихся обязательств по Облигациям, определенная Эмитентом в порядке, описанном в п.10.4.1. Решения о выпуске </w:t>
      </w:r>
      <w:r w:rsidR="003C4F6B">
        <w:rPr>
          <w:b/>
          <w:i/>
          <w:iCs/>
          <w:sz w:val="22"/>
          <w:szCs w:val="22"/>
        </w:rPr>
        <w:t>Облигаций</w:t>
      </w:r>
      <w:r w:rsidRPr="006B64FD">
        <w:rPr>
          <w:b/>
          <w:i/>
          <w:iCs/>
          <w:sz w:val="22"/>
          <w:szCs w:val="22"/>
        </w:rPr>
        <w:t>, больше либо равна номинальной стоимости (части номинальной стоимости) Облигаций, обязательства кредитной организации-эмитента по Облигациям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Облигациям, а также полностью прекращаются обязательства кредитной организации-эмитента по</w:t>
      </w:r>
      <w:r w:rsidRPr="00B9208C">
        <w:rPr>
          <w:b/>
          <w:i/>
          <w:iCs/>
          <w:sz w:val="22"/>
          <w:szCs w:val="22"/>
        </w:rPr>
        <w:t xml:space="preserve"> финансовым санкциям за неисполнение обязательств по Облигациям. Кредитная организация-эмитент не осуществляет никаких выплат владельцам Облигаций в Дату </w:t>
      </w:r>
      <w:r w:rsidR="00F46F05">
        <w:rPr>
          <w:b/>
          <w:i/>
          <w:iCs/>
          <w:sz w:val="22"/>
          <w:szCs w:val="22"/>
        </w:rPr>
        <w:t>досрочного</w:t>
      </w:r>
      <w:r w:rsidR="00F46F05" w:rsidRPr="00B9208C">
        <w:rPr>
          <w:b/>
          <w:i/>
          <w:iCs/>
          <w:sz w:val="22"/>
          <w:szCs w:val="22"/>
        </w:rPr>
        <w:t xml:space="preserve"> </w:t>
      </w:r>
      <w:r w:rsidRPr="00B9208C">
        <w:rPr>
          <w:b/>
          <w:i/>
          <w:iCs/>
          <w:sz w:val="22"/>
          <w:szCs w:val="22"/>
        </w:rPr>
        <w:t xml:space="preserve">погашения, при этом владельцы Облигаций не имеют права требовать осуществления кредитной организацией-эмитентом каких-либо выплат. </w:t>
      </w:r>
    </w:p>
    <w:p w14:paraId="345E02DF" w14:textId="77777777" w:rsidR="00B9208C" w:rsidRDefault="00B9208C" w:rsidP="00B9208C">
      <w:pPr>
        <w:pStyle w:val="Default"/>
        <w:ind w:firstLine="540"/>
        <w:jc w:val="both"/>
        <w:rPr>
          <w:b/>
          <w:i/>
          <w:iCs/>
          <w:sz w:val="22"/>
          <w:szCs w:val="22"/>
        </w:rPr>
      </w:pPr>
      <w:r w:rsidRPr="00B9208C">
        <w:rPr>
          <w:b/>
          <w:i/>
          <w:iCs/>
          <w:sz w:val="22"/>
          <w:szCs w:val="22"/>
        </w:rPr>
        <w:t xml:space="preserve">В случае если сумма прекращающихся обязательств по Облигациям, определенная Эмитентом в порядке, описанном в п.10.4.1. Решения о выпуске </w:t>
      </w:r>
      <w:r w:rsidR="003C4F6B">
        <w:rPr>
          <w:b/>
          <w:i/>
          <w:iCs/>
          <w:sz w:val="22"/>
          <w:szCs w:val="22"/>
        </w:rPr>
        <w:t>Облигаций</w:t>
      </w:r>
      <w:r w:rsidRPr="00B9208C">
        <w:rPr>
          <w:b/>
          <w:i/>
          <w:iCs/>
          <w:sz w:val="22"/>
          <w:szCs w:val="22"/>
        </w:rPr>
        <w:t xml:space="preserve">, меньше номинальной стоимости (части номинальной стоимости) Облигаций, кредитная организация-эмитент выплачивает владельцам Облигаций в Дату </w:t>
      </w:r>
      <w:r w:rsidR="00F46F05">
        <w:rPr>
          <w:b/>
          <w:i/>
          <w:iCs/>
          <w:sz w:val="22"/>
          <w:szCs w:val="22"/>
        </w:rPr>
        <w:t>досрочного</w:t>
      </w:r>
      <w:r w:rsidR="00F46F05" w:rsidRPr="00B9208C">
        <w:rPr>
          <w:b/>
          <w:i/>
          <w:iCs/>
          <w:sz w:val="22"/>
          <w:szCs w:val="22"/>
        </w:rPr>
        <w:t xml:space="preserve"> </w:t>
      </w:r>
      <w:r w:rsidRPr="00B9208C">
        <w:rPr>
          <w:b/>
          <w:i/>
          <w:iCs/>
          <w:sz w:val="22"/>
          <w:szCs w:val="22"/>
        </w:rPr>
        <w:t xml:space="preserve">погашения Облигаций оставшуюся часть номинальной стоимости по Облигациям, обязательства по выплате которой не будут прекращены. Выплачиваемый при таком </w:t>
      </w:r>
      <w:r w:rsidR="00F46F05">
        <w:rPr>
          <w:b/>
          <w:i/>
          <w:iCs/>
          <w:sz w:val="22"/>
          <w:szCs w:val="22"/>
        </w:rPr>
        <w:t>досрочном</w:t>
      </w:r>
      <w:r w:rsidR="00F46F05" w:rsidRPr="00B9208C">
        <w:rPr>
          <w:b/>
          <w:i/>
          <w:iCs/>
          <w:sz w:val="22"/>
          <w:szCs w:val="22"/>
        </w:rPr>
        <w:t xml:space="preserve"> </w:t>
      </w:r>
      <w:r w:rsidRPr="00B9208C">
        <w:rPr>
          <w:b/>
          <w:i/>
          <w:iCs/>
          <w:sz w:val="22"/>
          <w:szCs w:val="22"/>
        </w:rPr>
        <w:t xml:space="preserve">погашении купонный доход рассчитывается в порядке, установленном в п.2 раздела 18 Решения о выпуске </w:t>
      </w:r>
      <w:r w:rsidR="003C4F6B">
        <w:rPr>
          <w:b/>
          <w:i/>
          <w:iCs/>
          <w:sz w:val="22"/>
          <w:szCs w:val="22"/>
        </w:rPr>
        <w:t>Облигаций</w:t>
      </w:r>
      <w:r w:rsidRPr="00B9208C">
        <w:rPr>
          <w:b/>
          <w:i/>
          <w:iCs/>
          <w:sz w:val="22"/>
          <w:szCs w:val="22"/>
        </w:rPr>
        <w:t xml:space="preserve">, расчет производится исходя из оставшейся части номинальной стоимости одной Облигации, обязательства по возврату которой не прекращены, после прекращения обязательств в Дату </w:t>
      </w:r>
      <w:r w:rsidR="00F46F05">
        <w:rPr>
          <w:b/>
          <w:i/>
          <w:iCs/>
          <w:sz w:val="22"/>
          <w:szCs w:val="22"/>
        </w:rPr>
        <w:t>досрочного</w:t>
      </w:r>
      <w:r w:rsidR="00F46F05" w:rsidRPr="00B9208C">
        <w:rPr>
          <w:b/>
          <w:i/>
          <w:iCs/>
          <w:sz w:val="22"/>
          <w:szCs w:val="22"/>
        </w:rPr>
        <w:t xml:space="preserve"> </w:t>
      </w:r>
      <w:r w:rsidRPr="00B9208C">
        <w:rPr>
          <w:b/>
          <w:i/>
          <w:iCs/>
          <w:sz w:val="22"/>
          <w:szCs w:val="22"/>
        </w:rPr>
        <w:t xml:space="preserve">погашения в соответствии с пунктом 10.4.1. Решения о выпуске </w:t>
      </w:r>
      <w:r w:rsidR="003C4F6B">
        <w:rPr>
          <w:b/>
          <w:i/>
          <w:iCs/>
          <w:sz w:val="22"/>
          <w:szCs w:val="22"/>
        </w:rPr>
        <w:t>Облигаций</w:t>
      </w:r>
      <w:r w:rsidRPr="00B9208C">
        <w:rPr>
          <w:b/>
          <w:i/>
          <w:iCs/>
          <w:sz w:val="22"/>
          <w:szCs w:val="22"/>
        </w:rPr>
        <w:t>.</w:t>
      </w:r>
    </w:p>
    <w:p w14:paraId="15A0E3A8" w14:textId="77777777" w:rsidR="00B9208C" w:rsidRPr="00B9208C" w:rsidRDefault="00B9208C" w:rsidP="00B9208C">
      <w:pPr>
        <w:pStyle w:val="Default"/>
        <w:ind w:firstLine="540"/>
        <w:jc w:val="both"/>
        <w:rPr>
          <w:b/>
          <w:i/>
          <w:iCs/>
          <w:sz w:val="22"/>
          <w:szCs w:val="22"/>
        </w:rPr>
      </w:pPr>
      <w:r w:rsidRPr="00B9208C">
        <w:rPr>
          <w:b/>
          <w:i/>
          <w:iCs/>
          <w:sz w:val="22"/>
          <w:szCs w:val="22"/>
        </w:rPr>
        <w:t xml:space="preserve">Эмитент уведомляет держателей Облигаций, а также иных заинтересованных лиц о полном либо частичном прекращении обязательств кредитной организации-эмитента по Облигациям в Дату </w:t>
      </w:r>
      <w:r w:rsidR="00F46F05">
        <w:rPr>
          <w:b/>
          <w:i/>
          <w:iCs/>
          <w:sz w:val="22"/>
          <w:szCs w:val="22"/>
        </w:rPr>
        <w:t>досрочного</w:t>
      </w:r>
      <w:r w:rsidR="00F46F05" w:rsidRPr="00B9208C">
        <w:rPr>
          <w:b/>
          <w:i/>
          <w:iCs/>
          <w:sz w:val="22"/>
          <w:szCs w:val="22"/>
        </w:rPr>
        <w:t xml:space="preserve"> </w:t>
      </w:r>
      <w:r w:rsidRPr="00B9208C">
        <w:rPr>
          <w:b/>
          <w:i/>
          <w:iCs/>
          <w:sz w:val="22"/>
          <w:szCs w:val="22"/>
        </w:rPr>
        <w:t xml:space="preserve">погашения Облигаций и размере обязательств, которые должны быть прекращены в Дату </w:t>
      </w:r>
      <w:r w:rsidR="00F46F05">
        <w:rPr>
          <w:b/>
          <w:i/>
          <w:iCs/>
          <w:sz w:val="22"/>
          <w:szCs w:val="22"/>
        </w:rPr>
        <w:t>досрочного</w:t>
      </w:r>
      <w:r w:rsidR="00F46F05" w:rsidRPr="00B9208C">
        <w:rPr>
          <w:b/>
          <w:i/>
          <w:iCs/>
          <w:sz w:val="22"/>
          <w:szCs w:val="22"/>
        </w:rPr>
        <w:t xml:space="preserve"> </w:t>
      </w:r>
      <w:r w:rsidRPr="00B9208C">
        <w:rPr>
          <w:b/>
          <w:i/>
          <w:iCs/>
          <w:sz w:val="22"/>
          <w:szCs w:val="22"/>
        </w:rPr>
        <w:t xml:space="preserve">погашения Облигаций, путем публикации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полностью или частично, или с даты принятия такого решения уполномоченным органом Эмитента, если составление протокола не требуется: </w:t>
      </w:r>
    </w:p>
    <w:p w14:paraId="584A51D0" w14:textId="77777777" w:rsidR="00B9208C" w:rsidRPr="00B9208C" w:rsidRDefault="00B9208C" w:rsidP="00B9208C">
      <w:pPr>
        <w:pStyle w:val="Default"/>
        <w:ind w:firstLine="540"/>
        <w:jc w:val="both"/>
        <w:rPr>
          <w:b/>
          <w:i/>
          <w:iCs/>
          <w:sz w:val="22"/>
          <w:szCs w:val="22"/>
        </w:rPr>
      </w:pPr>
      <w:r w:rsidRPr="00B9208C">
        <w:rPr>
          <w:b/>
          <w:i/>
          <w:iCs/>
          <w:sz w:val="22"/>
          <w:szCs w:val="22"/>
        </w:rPr>
        <w:t xml:space="preserve">– в Ленте новостей – не позднее 1 (Одного) дня; </w:t>
      </w:r>
    </w:p>
    <w:p w14:paraId="363171BA" w14:textId="77777777" w:rsidR="00B9208C" w:rsidRPr="00B9208C" w:rsidRDefault="00B9208C" w:rsidP="00B9208C">
      <w:pPr>
        <w:pStyle w:val="Default"/>
        <w:ind w:firstLine="540"/>
        <w:jc w:val="both"/>
        <w:rPr>
          <w:b/>
          <w:i/>
          <w:iCs/>
          <w:sz w:val="22"/>
          <w:szCs w:val="22"/>
        </w:rPr>
      </w:pPr>
      <w:r w:rsidRPr="00B9208C">
        <w:rPr>
          <w:b/>
          <w:i/>
          <w:iCs/>
          <w:sz w:val="22"/>
          <w:szCs w:val="22"/>
        </w:rPr>
        <w:t xml:space="preserve">– на странице в Сети Интернет – не позднее 2 (Двух) дней. </w:t>
      </w:r>
    </w:p>
    <w:p w14:paraId="21E4CC42" w14:textId="77777777" w:rsidR="00B9208C" w:rsidRPr="00B9208C" w:rsidRDefault="00B9208C" w:rsidP="00B9208C">
      <w:pPr>
        <w:pStyle w:val="Default"/>
        <w:ind w:firstLine="540"/>
        <w:jc w:val="both"/>
        <w:rPr>
          <w:b/>
          <w:i/>
          <w:iCs/>
          <w:sz w:val="22"/>
          <w:szCs w:val="22"/>
        </w:rPr>
      </w:pPr>
      <w:r w:rsidRPr="00B9208C">
        <w:rPr>
          <w:b/>
          <w:i/>
          <w:iCs/>
          <w:sz w:val="22"/>
          <w:szCs w:val="22"/>
        </w:rPr>
        <w:t>В сообщении, в том числе указывается размер (сумма) прекращающихся обязательств по Облигациям, а также оставшаяся часть номинальной стоимости одной Облигации и величина купонного дохода за последний купонный период, выплачиваемые кредитной организацией-эмитентом в Дату</w:t>
      </w:r>
      <w:r w:rsidR="00F46F05" w:rsidRPr="00F46F05">
        <w:rPr>
          <w:b/>
          <w:i/>
          <w:iCs/>
          <w:sz w:val="22"/>
          <w:szCs w:val="22"/>
        </w:rPr>
        <w:t xml:space="preserve"> </w:t>
      </w:r>
      <w:r w:rsidR="00F46F05">
        <w:rPr>
          <w:b/>
          <w:i/>
          <w:iCs/>
          <w:sz w:val="22"/>
          <w:szCs w:val="22"/>
        </w:rPr>
        <w:t>досрочного</w:t>
      </w:r>
      <w:r w:rsidRPr="00B9208C">
        <w:rPr>
          <w:b/>
          <w:i/>
          <w:iCs/>
          <w:sz w:val="22"/>
          <w:szCs w:val="22"/>
        </w:rPr>
        <w:t xml:space="preserve"> погашения (при их наличии). </w:t>
      </w:r>
    </w:p>
    <w:p w14:paraId="617CB1BA" w14:textId="77777777" w:rsidR="00B9208C" w:rsidRPr="004719C6" w:rsidRDefault="00B9208C" w:rsidP="00B9208C">
      <w:pPr>
        <w:pStyle w:val="Default"/>
        <w:ind w:firstLine="540"/>
        <w:jc w:val="both"/>
        <w:rPr>
          <w:b/>
          <w:i/>
          <w:iCs/>
          <w:sz w:val="22"/>
          <w:szCs w:val="22"/>
        </w:rPr>
      </w:pPr>
      <w:r w:rsidRPr="00B9208C">
        <w:rPr>
          <w:b/>
          <w:i/>
          <w:iCs/>
          <w:sz w:val="22"/>
          <w:szCs w:val="22"/>
        </w:rPr>
        <w:t xml:space="preserve">Эмитент уведомляет Биржу и НРД о принятом решении о полном либо частичном прекращении обязательств, о размере (сумме) прекращающихся обязательств, а также об оставшейся части номинальной стоимости одной Облигации и величине купонного дохода за последний купонный период, выплачиваемый кредитной организацией-эмитентом в Дату </w:t>
      </w:r>
      <w:r w:rsidR="00F46F05">
        <w:rPr>
          <w:b/>
          <w:i/>
          <w:iCs/>
          <w:sz w:val="22"/>
          <w:szCs w:val="22"/>
        </w:rPr>
        <w:t>досрочного</w:t>
      </w:r>
      <w:r w:rsidR="00F46F05" w:rsidRPr="00B9208C">
        <w:rPr>
          <w:b/>
          <w:i/>
          <w:iCs/>
          <w:sz w:val="22"/>
          <w:szCs w:val="22"/>
        </w:rPr>
        <w:t xml:space="preserve"> </w:t>
      </w:r>
      <w:r w:rsidRPr="00B9208C">
        <w:rPr>
          <w:b/>
          <w:i/>
          <w:iCs/>
          <w:sz w:val="22"/>
          <w:szCs w:val="22"/>
        </w:rPr>
        <w:t>погашения, в согласованном порядке.</w:t>
      </w:r>
    </w:p>
    <w:p w14:paraId="07BB1DCA"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10.4. Прекращение обязательств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0729378"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10.4.1. Прекращение обязательств по облигациям.</w:t>
      </w:r>
    </w:p>
    <w:p w14:paraId="36902834" w14:textId="77777777" w:rsidR="006A0274" w:rsidRPr="006A0274" w:rsidRDefault="006A0274" w:rsidP="006A0274">
      <w:pPr>
        <w:pStyle w:val="Default"/>
        <w:ind w:firstLine="540"/>
        <w:jc w:val="both"/>
        <w:rPr>
          <w:b/>
          <w:i/>
          <w:iCs/>
          <w:sz w:val="22"/>
          <w:szCs w:val="22"/>
        </w:rPr>
      </w:pPr>
      <w:r w:rsidRPr="006A0274">
        <w:rPr>
          <w:b/>
          <w:i/>
          <w:iCs/>
          <w:sz w:val="22"/>
          <w:szCs w:val="22"/>
        </w:rPr>
        <w:t xml:space="preserve">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60CED">
        <w:rPr>
          <w:b/>
          <w:i/>
          <w:iCs/>
          <w:sz w:val="22"/>
          <w:szCs w:val="22"/>
        </w:rPr>
        <w:t>дополнительного</w:t>
      </w:r>
      <w:r w:rsidRPr="006A0274">
        <w:rPr>
          <w:b/>
          <w:i/>
          <w:iCs/>
          <w:sz w:val="22"/>
          <w:szCs w:val="22"/>
        </w:rPr>
        <w:t xml:space="preserve"> капитала, в случае наступления одного из следующих событий (ранее и далее по тексту – «Событие прекращения обязательств»): </w:t>
      </w:r>
    </w:p>
    <w:p w14:paraId="536322EA" w14:textId="77777777" w:rsidR="006A0274" w:rsidRPr="006A0274" w:rsidRDefault="006A0274" w:rsidP="006A0274">
      <w:pPr>
        <w:pStyle w:val="Default"/>
        <w:ind w:firstLine="540"/>
        <w:jc w:val="both"/>
        <w:rPr>
          <w:b/>
          <w:i/>
          <w:iCs/>
          <w:sz w:val="22"/>
          <w:szCs w:val="22"/>
        </w:rPr>
      </w:pPr>
      <w:r>
        <w:rPr>
          <w:b/>
          <w:i/>
          <w:iCs/>
          <w:sz w:val="22"/>
          <w:szCs w:val="22"/>
        </w:rPr>
        <w:t xml:space="preserve">- </w:t>
      </w:r>
      <w:r w:rsidRPr="006A0274">
        <w:rPr>
          <w:b/>
          <w:i/>
          <w:iCs/>
          <w:sz w:val="22"/>
          <w:szCs w:val="22"/>
        </w:rPr>
        <w:t xml:space="preserve">значение норматива достаточности базового капитала кредитной организации-эмитента, рассчитанное кредитной организацией-эмитентом в соответствии с Инструкцией Банка России от 28.06.2017 № 180-И «Об обязательных нормативах банков» (далее – «Инструкция Банка России № 180-И»), достигло уровня ниже </w:t>
      </w:r>
      <w:r w:rsidR="00A275C2">
        <w:rPr>
          <w:b/>
          <w:i/>
          <w:iCs/>
          <w:sz w:val="22"/>
          <w:szCs w:val="22"/>
        </w:rPr>
        <w:t>2</w:t>
      </w:r>
      <w:r w:rsidRPr="006A0274">
        <w:rPr>
          <w:b/>
          <w:i/>
          <w:iCs/>
          <w:sz w:val="22"/>
          <w:szCs w:val="22"/>
        </w:rPr>
        <w:t xml:space="preserve"> </w:t>
      </w:r>
      <w:r w:rsidR="00A275C2" w:rsidRPr="006A0274">
        <w:rPr>
          <w:b/>
          <w:i/>
          <w:iCs/>
          <w:sz w:val="22"/>
          <w:szCs w:val="22"/>
        </w:rPr>
        <w:t>процент</w:t>
      </w:r>
      <w:r w:rsidR="00A275C2">
        <w:rPr>
          <w:b/>
          <w:i/>
          <w:iCs/>
          <w:sz w:val="22"/>
          <w:szCs w:val="22"/>
        </w:rPr>
        <w:t>ов</w:t>
      </w:r>
      <w:r w:rsidR="00A275C2" w:rsidRPr="006A0274">
        <w:rPr>
          <w:b/>
          <w:i/>
          <w:iCs/>
          <w:sz w:val="22"/>
          <w:szCs w:val="22"/>
        </w:rPr>
        <w:t xml:space="preserve"> </w:t>
      </w:r>
      <w:r w:rsidRPr="006A0274">
        <w:rPr>
          <w:b/>
          <w:i/>
          <w:iCs/>
          <w:sz w:val="22"/>
          <w:szCs w:val="22"/>
        </w:rPr>
        <w:t xml:space="preserve">в совокупности за шесть и более операционных дней в течение любых 30 последовательных операционных дней (далее – «Событие прекращения обязательств А»); </w:t>
      </w:r>
    </w:p>
    <w:p w14:paraId="1D3F448D" w14:textId="77777777" w:rsidR="006A0274" w:rsidRPr="006A0274" w:rsidRDefault="006A0274" w:rsidP="006A0274">
      <w:pPr>
        <w:pStyle w:val="Default"/>
        <w:ind w:firstLine="540"/>
        <w:jc w:val="both"/>
        <w:rPr>
          <w:b/>
          <w:i/>
          <w:iCs/>
          <w:sz w:val="22"/>
          <w:szCs w:val="22"/>
        </w:rPr>
      </w:pPr>
    </w:p>
    <w:p w14:paraId="1F358B06" w14:textId="77777777" w:rsidR="006A0274" w:rsidRPr="006A0274" w:rsidRDefault="006A0274" w:rsidP="006A0274">
      <w:pPr>
        <w:pStyle w:val="Default"/>
        <w:ind w:firstLine="540"/>
        <w:jc w:val="both"/>
        <w:rPr>
          <w:b/>
          <w:i/>
          <w:iCs/>
          <w:sz w:val="22"/>
          <w:szCs w:val="22"/>
        </w:rPr>
      </w:pPr>
      <w:r w:rsidRPr="006A0274">
        <w:rPr>
          <w:b/>
          <w:i/>
          <w:iCs/>
          <w:sz w:val="22"/>
          <w:szCs w:val="22"/>
        </w:rPr>
        <w:t xml:space="preserve">или </w:t>
      </w:r>
    </w:p>
    <w:p w14:paraId="642328B0" w14:textId="77777777" w:rsidR="006A0274" w:rsidRPr="006A0274" w:rsidRDefault="006A0274" w:rsidP="006A0274">
      <w:pPr>
        <w:pStyle w:val="Default"/>
        <w:ind w:firstLine="540"/>
        <w:jc w:val="both"/>
        <w:rPr>
          <w:b/>
          <w:i/>
          <w:iCs/>
          <w:sz w:val="22"/>
          <w:szCs w:val="22"/>
        </w:rPr>
      </w:pPr>
      <w:r>
        <w:rPr>
          <w:b/>
          <w:i/>
          <w:iCs/>
          <w:sz w:val="22"/>
          <w:szCs w:val="22"/>
        </w:rPr>
        <w:t xml:space="preserve">- </w:t>
      </w:r>
      <w:r w:rsidRPr="006A0274">
        <w:rPr>
          <w:b/>
          <w:i/>
          <w:iCs/>
          <w:sz w:val="22"/>
          <w:szCs w:val="22"/>
        </w:rPr>
        <w:t xml:space="preserve">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случае, предусмотренном Федеральным законом от 26.10.2002 №127-ФЗ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предусматривающих оказание Банком России или Агентством финансовой помощи, предусмотренной Федеральным законом от 26.10.2002 №127-ФЗ «О несостоятельности (банкротстве)» (далее – «Событие прекращения обязательств Б»), </w:t>
      </w:r>
    </w:p>
    <w:p w14:paraId="33DCDB07" w14:textId="77777777" w:rsidR="006A0274" w:rsidRPr="006A0274" w:rsidRDefault="006A0274" w:rsidP="006A0274">
      <w:pPr>
        <w:pStyle w:val="Default"/>
        <w:ind w:firstLine="540"/>
        <w:jc w:val="both"/>
        <w:rPr>
          <w:b/>
          <w:i/>
          <w:iCs/>
          <w:sz w:val="22"/>
          <w:szCs w:val="22"/>
        </w:rPr>
      </w:pPr>
    </w:p>
    <w:p w14:paraId="3ACB7562" w14:textId="77777777" w:rsidR="006A0274" w:rsidRPr="006A0274" w:rsidRDefault="006A0274" w:rsidP="006A0274">
      <w:pPr>
        <w:pStyle w:val="Default"/>
        <w:ind w:firstLine="540"/>
        <w:jc w:val="both"/>
        <w:rPr>
          <w:b/>
          <w:i/>
          <w:iCs/>
          <w:sz w:val="22"/>
          <w:szCs w:val="22"/>
        </w:rPr>
      </w:pPr>
      <w:r w:rsidRPr="006A0274">
        <w:rPr>
          <w:b/>
          <w:i/>
          <w:iCs/>
          <w:sz w:val="22"/>
          <w:szCs w:val="22"/>
        </w:rPr>
        <w:t>наступают следующие последствия:</w:t>
      </w:r>
    </w:p>
    <w:p w14:paraId="2A630246" w14:textId="77777777" w:rsidR="007A1632" w:rsidRPr="007A1632" w:rsidRDefault="007A1632" w:rsidP="007A1632">
      <w:pPr>
        <w:pStyle w:val="Default"/>
        <w:ind w:firstLine="540"/>
        <w:jc w:val="both"/>
        <w:rPr>
          <w:b/>
          <w:i/>
          <w:iCs/>
          <w:sz w:val="22"/>
          <w:szCs w:val="22"/>
        </w:rPr>
      </w:pPr>
      <w:r w:rsidRPr="007A1632">
        <w:rPr>
          <w:b/>
          <w:i/>
          <w:iCs/>
          <w:sz w:val="22"/>
          <w:szCs w:val="22"/>
        </w:rPr>
        <w:t xml:space="preserve">обязательства кредитной организации-эмитента по возврату суммы основного долга по Облигациям,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w:t>
      </w:r>
    </w:p>
    <w:p w14:paraId="335B10D2" w14:textId="77777777" w:rsidR="007A1632" w:rsidRPr="007A1632" w:rsidRDefault="007A1632" w:rsidP="007A1632">
      <w:pPr>
        <w:pStyle w:val="Default"/>
        <w:ind w:firstLine="540"/>
        <w:jc w:val="both"/>
        <w:rPr>
          <w:b/>
          <w:i/>
          <w:iCs/>
          <w:sz w:val="22"/>
          <w:szCs w:val="22"/>
        </w:rPr>
      </w:pPr>
      <w:r w:rsidRPr="007A1632">
        <w:rPr>
          <w:b/>
          <w:i/>
          <w:iCs/>
          <w:sz w:val="22"/>
          <w:szCs w:val="22"/>
        </w:rPr>
        <w:t xml:space="preserve">Указанные последствия могут не наступить в случае, если кредитной организацией-эмитентом в рамках принятия решения об очередности прекращения обязательств по субординированным кредитам (депозитам, займам), выпускам субординированных облигационных займов, не принято решение о прекращении обязательств по Облигациям настоящего выпуска. </w:t>
      </w:r>
    </w:p>
    <w:p w14:paraId="47A11684" w14:textId="77777777" w:rsidR="006A0274" w:rsidRDefault="007A1632" w:rsidP="007A1632">
      <w:pPr>
        <w:pStyle w:val="Default"/>
        <w:ind w:firstLine="540"/>
        <w:jc w:val="both"/>
        <w:rPr>
          <w:b/>
          <w:i/>
          <w:iCs/>
          <w:sz w:val="22"/>
          <w:szCs w:val="22"/>
        </w:rPr>
      </w:pPr>
      <w:r w:rsidRPr="007A1632">
        <w:rPr>
          <w:b/>
          <w:i/>
          <w:iCs/>
          <w:sz w:val="22"/>
          <w:szCs w:val="22"/>
        </w:rPr>
        <w:t>Уполномоченным органом Эмитента в рамках принятия решения об очередности прекращения обязательств Эмитента по субординированным кредитам (депозитам,</w:t>
      </w:r>
      <w:r>
        <w:rPr>
          <w:b/>
          <w:i/>
          <w:iCs/>
          <w:sz w:val="22"/>
          <w:szCs w:val="22"/>
        </w:rPr>
        <w:t xml:space="preserve"> </w:t>
      </w:r>
      <w:r w:rsidRPr="007A1632">
        <w:rPr>
          <w:b/>
          <w:i/>
          <w:iCs/>
          <w:sz w:val="22"/>
          <w:szCs w:val="22"/>
        </w:rPr>
        <w:t xml:space="preserve">займам), выпускам субординированных облигационных займов может быть принято решение о полном либо частичном прекращении обязательств кредитной организации-эмитента по Облигациям, только после прекращения обязательств по субординированным кредитам (депозитам, займам), выпускам субординированных облигационных займов, предоставленным или размещенным до даты начала размещения Облигаций настоящего выпуска, определенной в соответствии с п. 7.2. Решения о выпуске </w:t>
      </w:r>
      <w:r w:rsidR="003C4F6B">
        <w:rPr>
          <w:b/>
          <w:i/>
          <w:iCs/>
          <w:sz w:val="22"/>
          <w:szCs w:val="22"/>
        </w:rPr>
        <w:t>Облигаций</w:t>
      </w:r>
      <w:r w:rsidRPr="007A1632">
        <w:rPr>
          <w:b/>
          <w:i/>
          <w:iCs/>
          <w:sz w:val="22"/>
          <w:szCs w:val="22"/>
        </w:rPr>
        <w:t>.</w:t>
      </w:r>
    </w:p>
    <w:p w14:paraId="09E991B6" w14:textId="77777777" w:rsidR="00BC409B" w:rsidRDefault="00BC409B" w:rsidP="007A1632">
      <w:pPr>
        <w:pStyle w:val="Default"/>
        <w:ind w:firstLine="540"/>
        <w:jc w:val="both"/>
        <w:rPr>
          <w:b/>
          <w:i/>
          <w:iCs/>
          <w:sz w:val="22"/>
          <w:szCs w:val="22"/>
        </w:rPr>
      </w:pPr>
    </w:p>
    <w:p w14:paraId="608798BB" w14:textId="77777777" w:rsidR="00BC409B" w:rsidRPr="00BC409B" w:rsidRDefault="00BC409B" w:rsidP="00BC409B">
      <w:pPr>
        <w:pStyle w:val="Default"/>
        <w:ind w:firstLine="540"/>
        <w:jc w:val="both"/>
        <w:rPr>
          <w:iCs/>
          <w:sz w:val="22"/>
          <w:szCs w:val="22"/>
        </w:rPr>
      </w:pPr>
      <w:r w:rsidRPr="00BC409B">
        <w:rPr>
          <w:iCs/>
          <w:sz w:val="22"/>
          <w:szCs w:val="22"/>
        </w:rPr>
        <w:t xml:space="preserve">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 займам), выпускам субординированных облигационных займов (для События прекращения обязательств А и События прекращения обязательств Б) </w:t>
      </w:r>
    </w:p>
    <w:p w14:paraId="4CFB1ED1" w14:textId="77777777" w:rsidR="00BC409B" w:rsidRPr="00BC409B" w:rsidRDefault="00BC409B" w:rsidP="00BC409B">
      <w:pPr>
        <w:pStyle w:val="Default"/>
        <w:ind w:firstLine="540"/>
        <w:jc w:val="both"/>
        <w:rPr>
          <w:b/>
          <w:i/>
          <w:iCs/>
          <w:sz w:val="22"/>
          <w:szCs w:val="22"/>
        </w:rPr>
      </w:pPr>
      <w:r w:rsidRPr="00BC409B">
        <w:rPr>
          <w:b/>
          <w:i/>
          <w:iCs/>
          <w:sz w:val="22"/>
          <w:szCs w:val="22"/>
        </w:rPr>
        <w:t xml:space="preserve">Решение об очередности прекращения обязательств по субординированным кредитам (депозитам, займам), выпускам субординированных облигационных займов принимает уполномоченный орган Эмитента с учетом следующего. </w:t>
      </w:r>
    </w:p>
    <w:p w14:paraId="58DA0C72" w14:textId="77777777" w:rsidR="00BC409B" w:rsidRPr="00BC409B" w:rsidRDefault="00BC409B" w:rsidP="00BC409B">
      <w:pPr>
        <w:pStyle w:val="Default"/>
        <w:ind w:firstLine="540"/>
        <w:jc w:val="both"/>
        <w:rPr>
          <w:b/>
          <w:i/>
          <w:iCs/>
          <w:sz w:val="22"/>
          <w:szCs w:val="22"/>
        </w:rPr>
      </w:pPr>
      <w:r w:rsidRPr="00BC409B">
        <w:rPr>
          <w:b/>
          <w:i/>
          <w:iCs/>
          <w:sz w:val="22"/>
          <w:szCs w:val="22"/>
        </w:rPr>
        <w:t xml:space="preserve">При наличии у кредитной организации-эмитента нескольких субординированных кредитов (депозитов, займов), нескольких выпусков субординированных облигационных займов обязательства по Облигациям настоящего выпуска прекращаются в очередности, установленной Эмитентом, и в сумме (количестве выпусков), позволяющей (позволяющем) восстановить значение норматива достаточности базового капитала до уровня не ниже </w:t>
      </w:r>
      <w:r w:rsidR="00A275C2">
        <w:rPr>
          <w:b/>
          <w:i/>
          <w:iCs/>
          <w:sz w:val="22"/>
          <w:szCs w:val="22"/>
        </w:rPr>
        <w:t>2</w:t>
      </w:r>
      <w:r w:rsidRPr="00BC409B">
        <w:rPr>
          <w:b/>
          <w:i/>
          <w:iCs/>
          <w:sz w:val="22"/>
          <w:szCs w:val="22"/>
        </w:rPr>
        <w:t xml:space="preserve"> процентов,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Инструкцией Банка России № 180-И. </w:t>
      </w:r>
    </w:p>
    <w:p w14:paraId="401C470F" w14:textId="77777777" w:rsidR="00BC409B" w:rsidRPr="00BC409B" w:rsidRDefault="00BC409B" w:rsidP="00BC409B">
      <w:pPr>
        <w:pStyle w:val="Default"/>
        <w:ind w:firstLine="540"/>
        <w:jc w:val="both"/>
        <w:rPr>
          <w:b/>
          <w:i/>
          <w:iCs/>
          <w:sz w:val="22"/>
          <w:szCs w:val="22"/>
        </w:rPr>
      </w:pPr>
      <w:r w:rsidRPr="00BC409B">
        <w:rPr>
          <w:b/>
          <w:i/>
          <w:iCs/>
          <w:sz w:val="22"/>
          <w:szCs w:val="22"/>
        </w:rPr>
        <w:t>Информация о принятии уполномоченным органом Эмитента решения об очередности прекращения обязательств по субординированным кредитам (депозитам, займам), выпускам субординированных облигационных займов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w:t>
      </w:r>
      <w:r>
        <w:rPr>
          <w:b/>
          <w:i/>
          <w:iCs/>
          <w:sz w:val="22"/>
          <w:szCs w:val="22"/>
        </w:rPr>
        <w:t xml:space="preserve"> </w:t>
      </w:r>
      <w:r w:rsidRPr="00BC409B">
        <w:rPr>
          <w:b/>
          <w:i/>
          <w:iCs/>
          <w:sz w:val="22"/>
          <w:szCs w:val="22"/>
        </w:rPr>
        <w:t xml:space="preserve">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17DED588" w14:textId="77777777" w:rsidR="00BC409B" w:rsidRPr="00BC409B" w:rsidRDefault="00BC409B" w:rsidP="00BC409B">
      <w:pPr>
        <w:pStyle w:val="Default"/>
        <w:ind w:firstLine="540"/>
        <w:jc w:val="both"/>
        <w:rPr>
          <w:b/>
          <w:i/>
          <w:iCs/>
          <w:sz w:val="22"/>
          <w:szCs w:val="22"/>
        </w:rPr>
      </w:pPr>
      <w:r w:rsidRPr="00BC409B">
        <w:rPr>
          <w:b/>
          <w:i/>
          <w:iCs/>
          <w:sz w:val="22"/>
          <w:szCs w:val="22"/>
        </w:rPr>
        <w:t xml:space="preserve">– в Ленте новостей – не позднее 1 (Одного) дня; </w:t>
      </w:r>
    </w:p>
    <w:p w14:paraId="5AB27608" w14:textId="77777777" w:rsidR="00BC409B" w:rsidRPr="00BC409B" w:rsidRDefault="00BC409B" w:rsidP="00BC409B">
      <w:pPr>
        <w:pStyle w:val="Default"/>
        <w:ind w:firstLine="540"/>
        <w:jc w:val="both"/>
        <w:rPr>
          <w:b/>
          <w:i/>
          <w:iCs/>
          <w:sz w:val="22"/>
          <w:szCs w:val="22"/>
        </w:rPr>
      </w:pPr>
      <w:r w:rsidRPr="00BC409B">
        <w:rPr>
          <w:b/>
          <w:i/>
          <w:iCs/>
          <w:sz w:val="22"/>
          <w:szCs w:val="22"/>
        </w:rPr>
        <w:t xml:space="preserve">– на странице в Сети Интернет – не позднее 2 (Двух) дней. </w:t>
      </w:r>
    </w:p>
    <w:p w14:paraId="0B66F085" w14:textId="77777777" w:rsidR="00BC409B" w:rsidRPr="00BC409B" w:rsidRDefault="00BC409B" w:rsidP="00BC409B">
      <w:pPr>
        <w:pStyle w:val="Default"/>
        <w:ind w:firstLine="540"/>
        <w:jc w:val="both"/>
        <w:rPr>
          <w:b/>
          <w:i/>
          <w:iCs/>
          <w:sz w:val="22"/>
          <w:szCs w:val="22"/>
        </w:rPr>
      </w:pPr>
      <w:r w:rsidRPr="00BC409B">
        <w:rPr>
          <w:b/>
          <w:i/>
          <w:iCs/>
          <w:sz w:val="22"/>
          <w:szCs w:val="22"/>
        </w:rPr>
        <w:t xml:space="preserve">Публикация на странице в Сети Интернет осуществляется после публикации в Ленте новостей. </w:t>
      </w:r>
    </w:p>
    <w:p w14:paraId="0725C91B" w14:textId="77777777" w:rsidR="00BC409B" w:rsidRPr="00BC409B" w:rsidRDefault="00BC409B" w:rsidP="00BC409B">
      <w:pPr>
        <w:pStyle w:val="Default"/>
        <w:ind w:firstLine="540"/>
        <w:jc w:val="both"/>
        <w:rPr>
          <w:b/>
          <w:i/>
          <w:iCs/>
          <w:sz w:val="22"/>
          <w:szCs w:val="22"/>
        </w:rPr>
      </w:pPr>
      <w:r w:rsidRPr="00BC409B">
        <w:rPr>
          <w:b/>
          <w:i/>
          <w:iCs/>
          <w:sz w:val="22"/>
          <w:szCs w:val="22"/>
        </w:rPr>
        <w:t>В Дату прекращения обязательств, которой является 30-й (Тридцатый) рабочий день с даты размещения на официальном сайте Банка России информации о возникновении События прекращения обязательств А или События прекращения обязательств Б, или дата, совпадающая с Датой погашения</w:t>
      </w:r>
      <w:r w:rsidR="000351A4">
        <w:rPr>
          <w:b/>
          <w:i/>
          <w:iCs/>
          <w:sz w:val="22"/>
          <w:szCs w:val="22"/>
        </w:rPr>
        <w:t xml:space="preserve"> (Датой досрочного погашения)</w:t>
      </w:r>
      <w:r w:rsidRPr="00BC409B">
        <w:rPr>
          <w:b/>
          <w:i/>
          <w:iCs/>
          <w:sz w:val="22"/>
          <w:szCs w:val="22"/>
        </w:rPr>
        <w:t xml:space="preserve"> Облигаций, если она наступает в течение периода времени с даты наступления События прекращения обязательств А или События прекращения обязательств Б и до 30-го (Тридцатого) рабочего дня с даты размещения на официальном сайте Банка России информации о возникновении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в соответствии с Федеральным законом от 26.10.2002 №127-ФЗ «О несостоятельности (банкротстве)», наступают следующие последствия: </w:t>
      </w:r>
    </w:p>
    <w:p w14:paraId="4FA0B96B" w14:textId="77777777" w:rsidR="00BC409B" w:rsidRPr="00BC409B" w:rsidRDefault="00BC409B" w:rsidP="00BC409B">
      <w:pPr>
        <w:pStyle w:val="Default"/>
        <w:ind w:firstLine="540"/>
        <w:jc w:val="both"/>
        <w:rPr>
          <w:b/>
          <w:i/>
          <w:iCs/>
          <w:sz w:val="22"/>
          <w:szCs w:val="22"/>
        </w:rPr>
      </w:pPr>
      <w:r>
        <w:rPr>
          <w:b/>
          <w:i/>
          <w:iCs/>
          <w:sz w:val="22"/>
          <w:szCs w:val="22"/>
        </w:rPr>
        <w:t xml:space="preserve">- </w:t>
      </w:r>
      <w:r w:rsidRPr="00BC409B">
        <w:rPr>
          <w:b/>
          <w:i/>
          <w:iCs/>
          <w:sz w:val="22"/>
          <w:szCs w:val="22"/>
        </w:rPr>
        <w:t xml:space="preserve">обязательства кредитной организации-эмитента по возврату номинальной стоимости Облигаций прекращаются полностью либо частично; </w:t>
      </w:r>
    </w:p>
    <w:p w14:paraId="63F628F1" w14:textId="77777777" w:rsidR="00BC409B" w:rsidRPr="00BC409B" w:rsidRDefault="00BC409B" w:rsidP="00BC409B">
      <w:pPr>
        <w:pStyle w:val="Default"/>
        <w:ind w:firstLine="540"/>
        <w:jc w:val="both"/>
        <w:rPr>
          <w:b/>
          <w:i/>
          <w:iCs/>
          <w:sz w:val="22"/>
          <w:szCs w:val="22"/>
        </w:rPr>
      </w:pPr>
      <w:r>
        <w:rPr>
          <w:b/>
          <w:i/>
          <w:iCs/>
          <w:sz w:val="22"/>
          <w:szCs w:val="22"/>
        </w:rPr>
        <w:t xml:space="preserve">- </w:t>
      </w:r>
      <w:r w:rsidRPr="00BC409B">
        <w:rPr>
          <w:b/>
          <w:i/>
          <w:iCs/>
          <w:sz w:val="22"/>
          <w:szCs w:val="22"/>
        </w:rPr>
        <w:t xml:space="preserve">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 </w:t>
      </w:r>
    </w:p>
    <w:p w14:paraId="758D950B" w14:textId="77777777" w:rsidR="00BC409B" w:rsidRPr="00BC409B" w:rsidRDefault="00BC409B" w:rsidP="00BC409B">
      <w:pPr>
        <w:pStyle w:val="Default"/>
        <w:ind w:firstLine="540"/>
        <w:jc w:val="both"/>
        <w:rPr>
          <w:b/>
          <w:i/>
          <w:iCs/>
          <w:sz w:val="22"/>
          <w:szCs w:val="22"/>
        </w:rPr>
      </w:pPr>
      <w:r>
        <w:rPr>
          <w:b/>
          <w:i/>
          <w:iCs/>
          <w:sz w:val="22"/>
          <w:szCs w:val="22"/>
        </w:rPr>
        <w:t xml:space="preserve">- </w:t>
      </w:r>
      <w:r w:rsidRPr="00BC409B">
        <w:rPr>
          <w:b/>
          <w:i/>
          <w:iCs/>
          <w:sz w:val="22"/>
          <w:szCs w:val="22"/>
        </w:rPr>
        <w:t xml:space="preserve">прекращаются обязательства кредитной организации-эмитента по финансовым санкциям за неисполнение обязательств по Облигациям. </w:t>
      </w:r>
    </w:p>
    <w:p w14:paraId="539BABA0" w14:textId="77777777" w:rsidR="00BC409B" w:rsidRDefault="00BC409B" w:rsidP="00BC409B">
      <w:pPr>
        <w:pStyle w:val="Default"/>
        <w:ind w:firstLine="540"/>
        <w:jc w:val="both"/>
        <w:rPr>
          <w:b/>
          <w:i/>
          <w:iCs/>
          <w:sz w:val="22"/>
          <w:szCs w:val="22"/>
        </w:rPr>
      </w:pPr>
      <w:r w:rsidRPr="00BC409B">
        <w:rPr>
          <w:b/>
          <w:i/>
          <w:iCs/>
          <w:sz w:val="22"/>
          <w:szCs w:val="22"/>
        </w:rPr>
        <w:t xml:space="preserve">Указанные последствия действуют до восстановления значения норматива достаточности базового капитала кредитной организации-эмитента до уровня не ниже </w:t>
      </w:r>
      <w:r w:rsidR="00A275C2">
        <w:rPr>
          <w:b/>
          <w:i/>
          <w:iCs/>
          <w:sz w:val="22"/>
          <w:szCs w:val="22"/>
        </w:rPr>
        <w:t>2</w:t>
      </w:r>
      <w:r w:rsidRPr="00BC409B">
        <w:rPr>
          <w:b/>
          <w:i/>
          <w:iCs/>
          <w:sz w:val="22"/>
          <w:szCs w:val="22"/>
        </w:rPr>
        <w:t xml:space="preserve"> процентов,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Инструкцией Банка России №180-И.</w:t>
      </w:r>
    </w:p>
    <w:p w14:paraId="1613F0DE" w14:textId="47C83B75" w:rsidR="00BC409B" w:rsidRDefault="00BC409B" w:rsidP="00BC409B">
      <w:pPr>
        <w:pStyle w:val="Default"/>
        <w:ind w:firstLine="540"/>
        <w:jc w:val="both"/>
        <w:rPr>
          <w:b/>
          <w:i/>
          <w:iCs/>
          <w:sz w:val="22"/>
          <w:szCs w:val="22"/>
        </w:rPr>
      </w:pPr>
      <w:r w:rsidRPr="00BC409B">
        <w:rPr>
          <w:b/>
          <w:i/>
          <w:iCs/>
          <w:sz w:val="22"/>
          <w:szCs w:val="22"/>
        </w:rPr>
        <w:t xml:space="preserve">В случае убытков кредитной организации-эмитента, следствием которых является наступление События прекращения обязательств А или События прекращения обязательств Б, прекращение обязательств по Облигациям по выплате основного долга и невыплаченного дохода по Облигациям, а также по финансовым санкциям за неисполнение обязательств по Облигациям возможно только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с учетом </w:t>
      </w:r>
      <w:r w:rsidRPr="00252273">
        <w:rPr>
          <w:b/>
          <w:i/>
          <w:iCs/>
          <w:sz w:val="22"/>
          <w:szCs w:val="22"/>
        </w:rPr>
        <w:t xml:space="preserve">условий, определенных в </w:t>
      </w:r>
      <w:r w:rsidR="004133F1">
        <w:rPr>
          <w:b/>
          <w:i/>
          <w:iCs/>
          <w:sz w:val="22"/>
          <w:szCs w:val="22"/>
        </w:rPr>
        <w:t xml:space="preserve">настоящем </w:t>
      </w:r>
      <w:r w:rsidRPr="00252273">
        <w:rPr>
          <w:b/>
          <w:i/>
          <w:iCs/>
          <w:sz w:val="22"/>
          <w:szCs w:val="22"/>
        </w:rPr>
        <w:t xml:space="preserve">п. 10.4.1. </w:t>
      </w:r>
      <w:r w:rsidR="00487016" w:rsidRPr="006B64FD">
        <w:rPr>
          <w:b/>
          <w:i/>
          <w:iCs/>
          <w:color w:val="auto"/>
          <w:sz w:val="22"/>
          <w:szCs w:val="22"/>
        </w:rPr>
        <w:t xml:space="preserve">Решения о выпуске </w:t>
      </w:r>
      <w:r w:rsidR="00487016">
        <w:rPr>
          <w:b/>
          <w:i/>
          <w:iCs/>
          <w:sz w:val="22"/>
          <w:szCs w:val="22"/>
        </w:rPr>
        <w:t>Облигаций</w:t>
      </w:r>
      <w:r w:rsidRPr="00252273">
        <w:rPr>
          <w:b/>
          <w:i/>
          <w:iCs/>
          <w:sz w:val="22"/>
          <w:szCs w:val="22"/>
        </w:rPr>
        <w:t>.</w:t>
      </w:r>
    </w:p>
    <w:p w14:paraId="160C4307" w14:textId="77777777" w:rsidR="00BC409B" w:rsidRDefault="00BC409B" w:rsidP="00BC409B">
      <w:pPr>
        <w:pStyle w:val="Default"/>
        <w:ind w:firstLine="540"/>
        <w:jc w:val="both"/>
        <w:rPr>
          <w:b/>
          <w:i/>
          <w:iCs/>
          <w:sz w:val="22"/>
          <w:szCs w:val="22"/>
        </w:rPr>
      </w:pPr>
    </w:p>
    <w:p w14:paraId="6F7416DE" w14:textId="77777777" w:rsidR="00BC409B" w:rsidRPr="00BC409B" w:rsidRDefault="00BC409B" w:rsidP="00BC409B">
      <w:pPr>
        <w:pStyle w:val="Default"/>
        <w:ind w:firstLine="540"/>
        <w:jc w:val="both"/>
        <w:rPr>
          <w:iCs/>
          <w:sz w:val="22"/>
          <w:szCs w:val="22"/>
        </w:rPr>
      </w:pPr>
      <w:r w:rsidRPr="00BC409B">
        <w:rPr>
          <w:iCs/>
          <w:sz w:val="22"/>
          <w:szCs w:val="22"/>
        </w:rPr>
        <w:t xml:space="preserve">Порядок и срок раскрытия информации о наступлении События прекращения обязательств А </w:t>
      </w:r>
    </w:p>
    <w:p w14:paraId="539E2CBF" w14:textId="77777777" w:rsidR="00BC409B" w:rsidRPr="00BC409B" w:rsidRDefault="00BC409B" w:rsidP="00BC409B">
      <w:pPr>
        <w:pStyle w:val="Default"/>
        <w:ind w:firstLine="540"/>
        <w:jc w:val="both"/>
        <w:rPr>
          <w:b/>
          <w:i/>
          <w:iCs/>
          <w:sz w:val="22"/>
          <w:szCs w:val="22"/>
        </w:rPr>
      </w:pPr>
      <w:r w:rsidRPr="00BC409B">
        <w:rPr>
          <w:b/>
          <w:i/>
          <w:iCs/>
          <w:sz w:val="22"/>
          <w:szCs w:val="22"/>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76277D04" w14:textId="77777777" w:rsidR="00BC409B" w:rsidRPr="00BC409B" w:rsidRDefault="00BC409B" w:rsidP="00BC409B">
      <w:pPr>
        <w:pStyle w:val="Default"/>
        <w:ind w:firstLine="540"/>
        <w:jc w:val="both"/>
        <w:rPr>
          <w:b/>
          <w:i/>
          <w:iCs/>
          <w:sz w:val="22"/>
          <w:szCs w:val="22"/>
        </w:rPr>
      </w:pPr>
      <w:r w:rsidRPr="00BC409B">
        <w:rPr>
          <w:b/>
          <w:i/>
          <w:iCs/>
          <w:sz w:val="22"/>
          <w:szCs w:val="22"/>
        </w:rPr>
        <w:t xml:space="preserve">– в Ленте новостей – не позднее 1 (Одного) дня; </w:t>
      </w:r>
    </w:p>
    <w:p w14:paraId="63F3F64A" w14:textId="77777777" w:rsidR="00BC409B" w:rsidRPr="00BC409B" w:rsidRDefault="00BC409B" w:rsidP="00BC409B">
      <w:pPr>
        <w:pStyle w:val="Default"/>
        <w:ind w:firstLine="540"/>
        <w:jc w:val="both"/>
        <w:rPr>
          <w:b/>
          <w:i/>
          <w:iCs/>
          <w:sz w:val="22"/>
          <w:szCs w:val="22"/>
        </w:rPr>
      </w:pPr>
      <w:r w:rsidRPr="00BC409B">
        <w:rPr>
          <w:b/>
          <w:i/>
          <w:iCs/>
          <w:sz w:val="22"/>
          <w:szCs w:val="22"/>
        </w:rPr>
        <w:t xml:space="preserve">– на странице в Сети Интернет – не позднее 2 (Двух) дней. </w:t>
      </w:r>
    </w:p>
    <w:p w14:paraId="213C6E32" w14:textId="77777777" w:rsidR="00BC409B" w:rsidRPr="00BC409B" w:rsidRDefault="00BC409B" w:rsidP="00BC409B">
      <w:pPr>
        <w:pStyle w:val="Default"/>
        <w:ind w:firstLine="540"/>
        <w:jc w:val="both"/>
        <w:rPr>
          <w:b/>
          <w:i/>
          <w:iCs/>
          <w:sz w:val="22"/>
          <w:szCs w:val="22"/>
        </w:rPr>
      </w:pPr>
      <w:r w:rsidRPr="00BC409B">
        <w:rPr>
          <w:b/>
          <w:i/>
          <w:iCs/>
          <w:sz w:val="22"/>
          <w:szCs w:val="22"/>
        </w:rPr>
        <w:t>Публикация на странице в Сети Интернет осуществляется после публикации в</w:t>
      </w:r>
      <w:r>
        <w:rPr>
          <w:b/>
          <w:i/>
          <w:iCs/>
          <w:sz w:val="22"/>
          <w:szCs w:val="22"/>
        </w:rPr>
        <w:t xml:space="preserve"> </w:t>
      </w:r>
      <w:r w:rsidRPr="00BC409B">
        <w:rPr>
          <w:b/>
          <w:i/>
          <w:iCs/>
          <w:sz w:val="22"/>
          <w:szCs w:val="22"/>
        </w:rPr>
        <w:t xml:space="preserve">Ленте новостей. </w:t>
      </w:r>
    </w:p>
    <w:p w14:paraId="265C2A90" w14:textId="77777777" w:rsidR="00BC409B" w:rsidRPr="00BC409B" w:rsidRDefault="00BC409B" w:rsidP="00BC409B">
      <w:pPr>
        <w:pStyle w:val="Default"/>
        <w:ind w:firstLine="540"/>
        <w:jc w:val="both"/>
        <w:rPr>
          <w:b/>
          <w:i/>
          <w:iCs/>
          <w:sz w:val="22"/>
          <w:szCs w:val="22"/>
        </w:rPr>
      </w:pPr>
      <w:r w:rsidRPr="00BC409B">
        <w:rPr>
          <w:b/>
          <w:i/>
          <w:iCs/>
          <w:sz w:val="22"/>
          <w:szCs w:val="22"/>
        </w:rPr>
        <w:t xml:space="preserve">В случае наступления События прекращения обязательств А кредитная организация-эмитент не позднее третьего рабочего дня с даты возникновения События прекращения обязательств А обязана направить соответствующую информацию в Банк России. </w:t>
      </w:r>
    </w:p>
    <w:p w14:paraId="38D9AB35" w14:textId="77777777" w:rsidR="00BC409B" w:rsidRDefault="00BC409B" w:rsidP="00BC409B">
      <w:pPr>
        <w:pStyle w:val="Default"/>
        <w:ind w:firstLine="540"/>
        <w:jc w:val="both"/>
        <w:rPr>
          <w:b/>
          <w:i/>
          <w:iCs/>
          <w:sz w:val="22"/>
          <w:szCs w:val="22"/>
        </w:rPr>
      </w:pPr>
      <w:r w:rsidRPr="00BC409B">
        <w:rPr>
          <w:b/>
          <w:i/>
          <w:iCs/>
          <w:sz w:val="22"/>
          <w:szCs w:val="22"/>
        </w:rPr>
        <w:t xml:space="preserve">Не позднее третьего рабочего дня с даты возникновения События прекращения обязательств А кредитная организация-эмитент обязана также представить в Банк России информацию о совокупном объеме обязательств кредитной организации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а также информацию 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до уровня не ниже </w:t>
      </w:r>
      <w:r w:rsidR="00A275C2">
        <w:rPr>
          <w:b/>
          <w:i/>
          <w:iCs/>
          <w:sz w:val="22"/>
          <w:szCs w:val="22"/>
        </w:rPr>
        <w:t>2</w:t>
      </w:r>
      <w:r w:rsidRPr="00BC409B">
        <w:rPr>
          <w:b/>
          <w:i/>
          <w:iCs/>
          <w:sz w:val="22"/>
          <w:szCs w:val="22"/>
        </w:rPr>
        <w:t xml:space="preserve"> процентов. Кроме этого, кредитная организация-эмитент предоставляет информацию о</w:t>
      </w:r>
      <w:r>
        <w:rPr>
          <w:b/>
          <w:i/>
          <w:iCs/>
          <w:sz w:val="22"/>
          <w:szCs w:val="22"/>
        </w:rPr>
        <w:t xml:space="preserve"> </w:t>
      </w:r>
      <w:r w:rsidRPr="00BC409B">
        <w:rPr>
          <w:b/>
          <w:i/>
          <w:iCs/>
          <w:sz w:val="22"/>
          <w:szCs w:val="22"/>
        </w:rPr>
        <w:t>подходах к реализации условий выпуска Облигаций о прекращении обязательств.</w:t>
      </w:r>
    </w:p>
    <w:p w14:paraId="1189E261" w14:textId="77777777" w:rsidR="00BC409B" w:rsidRPr="00BC409B" w:rsidRDefault="00BC409B" w:rsidP="00BC409B">
      <w:pPr>
        <w:pStyle w:val="Default"/>
        <w:ind w:firstLine="540"/>
        <w:jc w:val="both"/>
        <w:rPr>
          <w:b/>
          <w:i/>
          <w:iCs/>
          <w:sz w:val="22"/>
          <w:szCs w:val="22"/>
        </w:rPr>
      </w:pPr>
      <w:r w:rsidRPr="00BC409B">
        <w:rPr>
          <w:b/>
          <w:i/>
          <w:iCs/>
          <w:sz w:val="22"/>
          <w:szCs w:val="22"/>
        </w:rPr>
        <w:t xml:space="preserve">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организации-эмитента, информации: </w:t>
      </w:r>
    </w:p>
    <w:p w14:paraId="71BE59B5" w14:textId="77777777" w:rsidR="00BC409B" w:rsidRPr="00BC409B" w:rsidRDefault="00BC409B" w:rsidP="00BC409B">
      <w:pPr>
        <w:pStyle w:val="Default"/>
        <w:ind w:firstLine="540"/>
        <w:jc w:val="both"/>
        <w:rPr>
          <w:b/>
          <w:i/>
          <w:iCs/>
          <w:sz w:val="22"/>
          <w:szCs w:val="22"/>
        </w:rPr>
      </w:pPr>
      <w:r>
        <w:rPr>
          <w:b/>
          <w:i/>
          <w:iCs/>
          <w:sz w:val="22"/>
          <w:szCs w:val="22"/>
        </w:rPr>
        <w:t xml:space="preserve">- </w:t>
      </w:r>
      <w:r w:rsidRPr="00BC409B">
        <w:rPr>
          <w:b/>
          <w:i/>
          <w:iCs/>
          <w:sz w:val="22"/>
          <w:szCs w:val="22"/>
        </w:rPr>
        <w:t xml:space="preserve">о совокупном объеме обязательств кредитной организации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w:t>
      </w:r>
    </w:p>
    <w:p w14:paraId="2E8476FB" w14:textId="77777777" w:rsidR="00BC409B" w:rsidRPr="00BC409B" w:rsidRDefault="00BC409B" w:rsidP="00BC409B">
      <w:pPr>
        <w:pStyle w:val="Default"/>
        <w:ind w:firstLine="540"/>
        <w:jc w:val="both"/>
        <w:rPr>
          <w:b/>
          <w:i/>
          <w:iCs/>
          <w:sz w:val="22"/>
          <w:szCs w:val="22"/>
        </w:rPr>
      </w:pPr>
      <w:r>
        <w:rPr>
          <w:b/>
          <w:i/>
          <w:iCs/>
          <w:sz w:val="22"/>
          <w:szCs w:val="22"/>
        </w:rPr>
        <w:t xml:space="preserve">- </w:t>
      </w:r>
      <w:r w:rsidRPr="00BC409B">
        <w:rPr>
          <w:b/>
          <w:i/>
          <w:iCs/>
          <w:sz w:val="22"/>
          <w:szCs w:val="22"/>
        </w:rPr>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до уровня не ниже </w:t>
      </w:r>
      <w:r w:rsidR="00A275C2">
        <w:rPr>
          <w:b/>
          <w:i/>
          <w:iCs/>
          <w:sz w:val="22"/>
          <w:szCs w:val="22"/>
        </w:rPr>
        <w:t>2</w:t>
      </w:r>
      <w:r w:rsidRPr="00BC409B">
        <w:rPr>
          <w:b/>
          <w:i/>
          <w:iCs/>
          <w:sz w:val="22"/>
          <w:szCs w:val="22"/>
        </w:rPr>
        <w:t xml:space="preserve"> процентов, </w:t>
      </w:r>
    </w:p>
    <w:p w14:paraId="2AD54956" w14:textId="77777777" w:rsidR="00BC409B" w:rsidRPr="00BC409B" w:rsidRDefault="00BC409B" w:rsidP="00BC409B">
      <w:pPr>
        <w:pStyle w:val="Default"/>
        <w:ind w:firstLine="540"/>
        <w:jc w:val="both"/>
        <w:rPr>
          <w:b/>
          <w:i/>
          <w:iCs/>
          <w:sz w:val="22"/>
          <w:szCs w:val="22"/>
        </w:rPr>
      </w:pPr>
      <w:r>
        <w:rPr>
          <w:b/>
          <w:i/>
          <w:iCs/>
          <w:sz w:val="22"/>
          <w:szCs w:val="22"/>
        </w:rPr>
        <w:t xml:space="preserve">- </w:t>
      </w:r>
      <w:r w:rsidRPr="00BC409B">
        <w:rPr>
          <w:b/>
          <w:i/>
          <w:iCs/>
          <w:sz w:val="22"/>
          <w:szCs w:val="22"/>
        </w:rPr>
        <w:t xml:space="preserve">о подходах к реализации условий выпуска Облигаций о прекращении обязательств. </w:t>
      </w:r>
    </w:p>
    <w:p w14:paraId="536B2D07" w14:textId="77777777" w:rsidR="00BC409B" w:rsidRPr="00BC409B" w:rsidRDefault="00BC409B" w:rsidP="00BC409B">
      <w:pPr>
        <w:pStyle w:val="Default"/>
        <w:ind w:firstLine="540"/>
        <w:jc w:val="both"/>
        <w:rPr>
          <w:b/>
          <w:i/>
          <w:iCs/>
          <w:sz w:val="22"/>
          <w:szCs w:val="22"/>
        </w:rPr>
      </w:pPr>
      <w:r w:rsidRPr="00BC409B">
        <w:rPr>
          <w:b/>
          <w:i/>
          <w:iCs/>
          <w:sz w:val="22"/>
          <w:szCs w:val="22"/>
        </w:rPr>
        <w:t xml:space="preserve">Эмитент уведомляет Биржу и НРД о наступлении События прекращения обязательств А не позднее третьего рабочего дня с даты раскрытия информации Банком России. </w:t>
      </w:r>
    </w:p>
    <w:p w14:paraId="51AB35A4" w14:textId="77777777" w:rsidR="00BC409B" w:rsidRPr="00BC409B" w:rsidRDefault="00BC409B" w:rsidP="00BC409B">
      <w:pPr>
        <w:pStyle w:val="Default"/>
        <w:ind w:firstLine="540"/>
        <w:jc w:val="both"/>
        <w:rPr>
          <w:b/>
          <w:i/>
          <w:iCs/>
          <w:sz w:val="22"/>
          <w:szCs w:val="22"/>
        </w:rPr>
      </w:pPr>
      <w:r w:rsidRPr="00BC409B">
        <w:rPr>
          <w:b/>
          <w:i/>
          <w:iCs/>
          <w:sz w:val="22"/>
          <w:szCs w:val="22"/>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3035B516" w14:textId="77777777" w:rsidR="00BC409B" w:rsidRPr="00BC409B" w:rsidRDefault="00BC409B" w:rsidP="00BC409B">
      <w:pPr>
        <w:pStyle w:val="Default"/>
        <w:ind w:firstLine="540"/>
        <w:jc w:val="both"/>
        <w:rPr>
          <w:b/>
          <w:i/>
          <w:iCs/>
          <w:sz w:val="22"/>
          <w:szCs w:val="22"/>
        </w:rPr>
      </w:pPr>
      <w:r w:rsidRPr="00BC409B">
        <w:rPr>
          <w:b/>
          <w:i/>
          <w:iCs/>
          <w:sz w:val="22"/>
          <w:szCs w:val="22"/>
        </w:rPr>
        <w:t xml:space="preserve">– в Ленте новостей – не позднее 1 (Одного) дня; </w:t>
      </w:r>
    </w:p>
    <w:p w14:paraId="1770E509" w14:textId="77777777" w:rsidR="00BC409B" w:rsidRPr="00BC409B" w:rsidRDefault="00BC409B" w:rsidP="00BC409B">
      <w:pPr>
        <w:pStyle w:val="Default"/>
        <w:ind w:firstLine="540"/>
        <w:jc w:val="both"/>
        <w:rPr>
          <w:b/>
          <w:i/>
          <w:iCs/>
          <w:sz w:val="22"/>
          <w:szCs w:val="22"/>
        </w:rPr>
      </w:pPr>
      <w:r w:rsidRPr="00BC409B">
        <w:rPr>
          <w:b/>
          <w:i/>
          <w:iCs/>
          <w:sz w:val="22"/>
          <w:szCs w:val="22"/>
        </w:rPr>
        <w:t xml:space="preserve">– на странице в Сети Интернет – не позднее 2 (Двух) дней. </w:t>
      </w:r>
    </w:p>
    <w:p w14:paraId="610F4E27" w14:textId="77777777" w:rsidR="00BC409B" w:rsidRDefault="00BC409B" w:rsidP="00BC409B">
      <w:pPr>
        <w:pStyle w:val="Default"/>
        <w:ind w:firstLine="540"/>
        <w:jc w:val="both"/>
        <w:rPr>
          <w:b/>
          <w:i/>
          <w:iCs/>
          <w:sz w:val="22"/>
          <w:szCs w:val="22"/>
        </w:rPr>
      </w:pPr>
      <w:r w:rsidRPr="00BC409B">
        <w:rPr>
          <w:b/>
          <w:i/>
          <w:iCs/>
          <w:sz w:val="22"/>
          <w:szCs w:val="22"/>
        </w:rPr>
        <w:t>Публикация на странице в Сети Интернет осуществляется после публикации в Ленте новостей.</w:t>
      </w:r>
    </w:p>
    <w:p w14:paraId="23361DBD" w14:textId="77777777" w:rsidR="00BC409B" w:rsidRDefault="00BC409B" w:rsidP="00BC409B">
      <w:pPr>
        <w:pStyle w:val="Default"/>
        <w:ind w:firstLine="540"/>
        <w:jc w:val="both"/>
        <w:rPr>
          <w:b/>
          <w:i/>
          <w:iCs/>
          <w:sz w:val="22"/>
          <w:szCs w:val="22"/>
        </w:rPr>
      </w:pPr>
    </w:p>
    <w:p w14:paraId="6E1FA0E4" w14:textId="77777777" w:rsidR="00BC409B" w:rsidRDefault="00BC409B" w:rsidP="00BC409B">
      <w:pPr>
        <w:pStyle w:val="Default"/>
        <w:ind w:firstLine="540"/>
        <w:jc w:val="both"/>
        <w:rPr>
          <w:iCs/>
          <w:sz w:val="22"/>
          <w:szCs w:val="22"/>
        </w:rPr>
      </w:pPr>
      <w:r w:rsidRPr="00BC409B">
        <w:rPr>
          <w:iCs/>
          <w:sz w:val="22"/>
          <w:szCs w:val="22"/>
        </w:rPr>
        <w:t>Порядок прекращения кредитной организацией-эмитентом обязательств по Облигациям (для События прекращения обязательств А)</w:t>
      </w:r>
    </w:p>
    <w:p w14:paraId="4E6C44BC" w14:textId="77777777" w:rsidR="00BC409B" w:rsidRPr="00BC409B" w:rsidRDefault="00BC409B" w:rsidP="00BC409B">
      <w:pPr>
        <w:pStyle w:val="Default"/>
        <w:ind w:firstLine="540"/>
        <w:jc w:val="both"/>
        <w:rPr>
          <w:b/>
          <w:i/>
          <w:iCs/>
          <w:sz w:val="22"/>
          <w:szCs w:val="22"/>
        </w:rPr>
      </w:pPr>
      <w:r w:rsidRPr="00BC409B">
        <w:rPr>
          <w:b/>
          <w:i/>
          <w:iCs/>
          <w:sz w:val="22"/>
          <w:szCs w:val="22"/>
        </w:rPr>
        <w:t xml:space="preserve">После размещения Банком России информации о наступлении События прекращения обязательств А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w:t>
      </w:r>
    </w:p>
    <w:p w14:paraId="2A95CE85" w14:textId="77777777" w:rsidR="00BC409B" w:rsidRPr="00BC409B" w:rsidRDefault="00BC409B" w:rsidP="00BC409B">
      <w:pPr>
        <w:pStyle w:val="Default"/>
        <w:ind w:firstLine="540"/>
        <w:jc w:val="both"/>
        <w:rPr>
          <w:b/>
          <w:i/>
          <w:iCs/>
          <w:sz w:val="22"/>
          <w:szCs w:val="22"/>
        </w:rPr>
      </w:pPr>
      <w:r w:rsidRPr="00BC409B">
        <w:rPr>
          <w:b/>
          <w:i/>
          <w:iCs/>
          <w:sz w:val="22"/>
          <w:szCs w:val="22"/>
        </w:rPr>
        <w:t xml:space="preserve">Прекращение полностью либо частично обязательств кредитной организации- 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только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в 30-й (Тридцатый) рабочий день с даты размещения на официальном сайте Банка России информации о наступлении События прекращения обязательств А, но до даты начала фактического осуществления Банком России или Агентством мер в соответствии с Федеральным законом от 26.10.2002 № 127-ФЗ «О несостоятельности (банкротстве)» и действует до восстановления значений норматива достаточности базового капитала кредитной организации-эмитента до уровня не ниже </w:t>
      </w:r>
      <w:r w:rsidR="00A275C2">
        <w:rPr>
          <w:b/>
          <w:i/>
          <w:iCs/>
          <w:sz w:val="22"/>
          <w:szCs w:val="22"/>
        </w:rPr>
        <w:t>2</w:t>
      </w:r>
      <w:r w:rsidRPr="00BC409B">
        <w:rPr>
          <w:b/>
          <w:i/>
          <w:iCs/>
          <w:sz w:val="22"/>
          <w:szCs w:val="22"/>
        </w:rPr>
        <w:t xml:space="preserve"> процентов.</w:t>
      </w:r>
    </w:p>
    <w:p w14:paraId="50207F36" w14:textId="77777777" w:rsidR="00BC409B" w:rsidRDefault="00BC409B" w:rsidP="00BC409B">
      <w:pPr>
        <w:pStyle w:val="Default"/>
        <w:ind w:firstLine="540"/>
        <w:jc w:val="both"/>
        <w:rPr>
          <w:iCs/>
          <w:sz w:val="22"/>
          <w:szCs w:val="22"/>
        </w:rPr>
      </w:pPr>
    </w:p>
    <w:p w14:paraId="09BD0B9E" w14:textId="77777777" w:rsidR="000709B1" w:rsidRPr="000709B1" w:rsidRDefault="000709B1" w:rsidP="000709B1">
      <w:pPr>
        <w:pStyle w:val="Default"/>
        <w:ind w:firstLine="540"/>
        <w:jc w:val="both"/>
        <w:rPr>
          <w:iCs/>
          <w:sz w:val="22"/>
          <w:szCs w:val="22"/>
        </w:rPr>
      </w:pPr>
      <w:r w:rsidRPr="000709B1">
        <w:rPr>
          <w:iCs/>
          <w:sz w:val="22"/>
          <w:szCs w:val="22"/>
        </w:rPr>
        <w:t xml:space="preserve">Порядок и срок раскрытия информации о наступлении События прекращения обязательств Б </w:t>
      </w:r>
    </w:p>
    <w:p w14:paraId="34736D70"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B3A2EA3" w14:textId="77777777" w:rsidR="000709B1" w:rsidRPr="000709B1" w:rsidRDefault="000709B1" w:rsidP="000709B1">
      <w:pPr>
        <w:pStyle w:val="Default"/>
        <w:ind w:firstLine="540"/>
        <w:jc w:val="both"/>
        <w:rPr>
          <w:b/>
          <w:i/>
          <w:iCs/>
          <w:sz w:val="22"/>
          <w:szCs w:val="22"/>
        </w:rPr>
      </w:pPr>
      <w:r w:rsidRPr="000709B1">
        <w:rPr>
          <w:b/>
          <w:i/>
          <w:iCs/>
          <w:sz w:val="22"/>
          <w:szCs w:val="22"/>
        </w:rPr>
        <w:t xml:space="preserve">– в Ленте новостей – не позднее 1 (Одного) дня; </w:t>
      </w:r>
    </w:p>
    <w:p w14:paraId="121C11F6" w14:textId="77777777" w:rsidR="000709B1" w:rsidRPr="000709B1" w:rsidRDefault="000709B1" w:rsidP="000709B1">
      <w:pPr>
        <w:pStyle w:val="Default"/>
        <w:ind w:firstLine="540"/>
        <w:jc w:val="both"/>
        <w:rPr>
          <w:b/>
          <w:i/>
          <w:iCs/>
          <w:sz w:val="22"/>
          <w:szCs w:val="22"/>
        </w:rPr>
      </w:pPr>
      <w:r w:rsidRPr="000709B1">
        <w:rPr>
          <w:b/>
          <w:i/>
          <w:iCs/>
          <w:sz w:val="22"/>
          <w:szCs w:val="22"/>
        </w:rPr>
        <w:t xml:space="preserve">– на странице в Сети Интернет – не позднее 2 (Двух) дней. </w:t>
      </w:r>
    </w:p>
    <w:p w14:paraId="59E9CFAD"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Публикация на странице в Сети Интернет осуществляется после публикации в Ленте новостей. </w:t>
      </w:r>
    </w:p>
    <w:p w14:paraId="79D0FA5C"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Не позднее третьего рабочего дня с даты раскрытия информации Банка России о наступлении События прекращения обязательств Б кредитная организация-эмитент обязана представить в Банк России информацию 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 а также о сумме, позволяющей достичь значений нормативов достаточности собственных средств (капитала), установленных в соответствии с Инструкцией Банка России № 180-И. Кроме этого, кредитной организацией-эмитентом предоставляется информация о подходах к реализации условий выпуска Облигаций о прекращении обязательств. </w:t>
      </w:r>
    </w:p>
    <w:p w14:paraId="61218572" w14:textId="77777777" w:rsidR="000709B1" w:rsidRDefault="000709B1" w:rsidP="000709B1">
      <w:pPr>
        <w:pStyle w:val="Default"/>
        <w:ind w:firstLine="540"/>
        <w:jc w:val="both"/>
        <w:rPr>
          <w:b/>
          <w:i/>
          <w:iCs/>
          <w:sz w:val="22"/>
          <w:szCs w:val="22"/>
        </w:rPr>
      </w:pPr>
      <w:r w:rsidRPr="000709B1">
        <w:rPr>
          <w:b/>
          <w:i/>
          <w:iCs/>
          <w:sz w:val="22"/>
          <w:szCs w:val="22"/>
        </w:rPr>
        <w:t>Эмитент уведомляет Биржу и НРД о наступлении События прекращения обязательств Б не позднее третьего рабочего дня с даты раскрытия информации Банком России.</w:t>
      </w:r>
    </w:p>
    <w:p w14:paraId="5E094127" w14:textId="77777777" w:rsidR="000709B1" w:rsidRPr="000709B1" w:rsidRDefault="000709B1" w:rsidP="000709B1">
      <w:pPr>
        <w:pStyle w:val="Default"/>
        <w:ind w:firstLine="540"/>
        <w:jc w:val="both"/>
        <w:rPr>
          <w:iCs/>
          <w:sz w:val="22"/>
          <w:szCs w:val="22"/>
        </w:rPr>
      </w:pPr>
    </w:p>
    <w:p w14:paraId="24154DBC" w14:textId="77777777" w:rsidR="000709B1" w:rsidRPr="000709B1" w:rsidRDefault="000709B1" w:rsidP="000709B1">
      <w:pPr>
        <w:pStyle w:val="Default"/>
        <w:ind w:firstLine="540"/>
        <w:jc w:val="both"/>
        <w:rPr>
          <w:iCs/>
          <w:sz w:val="22"/>
          <w:szCs w:val="22"/>
        </w:rPr>
      </w:pPr>
      <w:r w:rsidRPr="000709B1">
        <w:rPr>
          <w:iCs/>
          <w:sz w:val="22"/>
          <w:szCs w:val="22"/>
        </w:rPr>
        <w:t xml:space="preserve">Порядок прекращения кредитной организацией-эмитентом обязательств по Облигациям (для События прекращения обязательств Б) </w:t>
      </w:r>
    </w:p>
    <w:p w14:paraId="6053F398"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После размещения Банком России информации о наступлении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w:t>
      </w:r>
    </w:p>
    <w:p w14:paraId="0FB5074E" w14:textId="77777777" w:rsidR="000709B1" w:rsidRDefault="000709B1" w:rsidP="000709B1">
      <w:pPr>
        <w:pStyle w:val="Default"/>
        <w:ind w:firstLine="540"/>
        <w:jc w:val="both"/>
        <w:rPr>
          <w:b/>
          <w:i/>
          <w:iCs/>
          <w:sz w:val="22"/>
          <w:szCs w:val="22"/>
        </w:rPr>
      </w:pPr>
      <w:r w:rsidRPr="000709B1">
        <w:rPr>
          <w:b/>
          <w:i/>
          <w:iCs/>
          <w:sz w:val="22"/>
          <w:szCs w:val="22"/>
        </w:rPr>
        <w:t>Прекращение полностью либо частично обязательств кредитной организации- 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только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в 30-й (Тридцатый) рабочий день с даты размещения на официальном сайте Банка России информации о наступлении События прекращения обязательств Б, но до даты начала фактического осуществления Банком России или Агентством мер в соответствии с Федеральным законом от 26.10.2002 № 127-ФЗ «О несостоятельности (банкротстве)» и действует до восстановления значений нормативов достаточности собственных средств (капитала), установленных в соответствии с Инструкцией Банка России №180-И.</w:t>
      </w:r>
    </w:p>
    <w:p w14:paraId="2EE60332" w14:textId="77777777" w:rsidR="000709B1" w:rsidRDefault="000709B1" w:rsidP="000709B1">
      <w:pPr>
        <w:pStyle w:val="Default"/>
        <w:ind w:firstLine="540"/>
        <w:jc w:val="both"/>
        <w:rPr>
          <w:b/>
          <w:i/>
          <w:iCs/>
          <w:sz w:val="22"/>
          <w:szCs w:val="22"/>
        </w:rPr>
      </w:pPr>
    </w:p>
    <w:p w14:paraId="4915500F" w14:textId="77777777" w:rsidR="000709B1" w:rsidRPr="000709B1" w:rsidRDefault="000709B1" w:rsidP="000709B1">
      <w:pPr>
        <w:pStyle w:val="Default"/>
        <w:ind w:firstLine="540"/>
        <w:jc w:val="both"/>
        <w:rPr>
          <w:iCs/>
          <w:sz w:val="22"/>
          <w:szCs w:val="22"/>
        </w:rPr>
      </w:pPr>
      <w:r w:rsidRPr="000709B1">
        <w:rPr>
          <w:iCs/>
          <w:sz w:val="22"/>
          <w:szCs w:val="22"/>
        </w:rPr>
        <w:t xml:space="preserve">Порядок расчета общей суммы прекращаемых обязательств по облигациям и суммы, на которую прекращаются обязательства по каждой облигации выпуска (для События прекращения обязательств А и События прекращения обязательств Б) </w:t>
      </w:r>
    </w:p>
    <w:p w14:paraId="51AD2072" w14:textId="2EF8BE14" w:rsidR="000709B1" w:rsidRPr="000709B1" w:rsidRDefault="000709B1" w:rsidP="000709B1">
      <w:pPr>
        <w:pStyle w:val="Default"/>
        <w:ind w:firstLine="540"/>
        <w:jc w:val="both"/>
        <w:rPr>
          <w:b/>
          <w:i/>
          <w:iCs/>
          <w:sz w:val="22"/>
          <w:szCs w:val="22"/>
        </w:rPr>
      </w:pPr>
      <w:r w:rsidRPr="000709B1">
        <w:rPr>
          <w:b/>
          <w:i/>
          <w:iCs/>
          <w:sz w:val="22"/>
          <w:szCs w:val="22"/>
        </w:rPr>
        <w:t xml:space="preserve">В случае наступления любого из Событий прекращения обязательств, описанных в </w:t>
      </w:r>
      <w:r w:rsidR="004133F1">
        <w:rPr>
          <w:b/>
          <w:i/>
          <w:iCs/>
          <w:sz w:val="22"/>
          <w:szCs w:val="22"/>
        </w:rPr>
        <w:t xml:space="preserve">настоящем </w:t>
      </w:r>
      <w:r w:rsidRPr="000709B1">
        <w:rPr>
          <w:b/>
          <w:i/>
          <w:iCs/>
          <w:sz w:val="22"/>
          <w:szCs w:val="22"/>
        </w:rPr>
        <w:t xml:space="preserve">пункте 10.4.1. </w:t>
      </w:r>
      <w:r w:rsidR="00487016" w:rsidRPr="006B64FD">
        <w:rPr>
          <w:b/>
          <w:i/>
          <w:iCs/>
          <w:color w:val="auto"/>
          <w:sz w:val="22"/>
          <w:szCs w:val="22"/>
        </w:rPr>
        <w:t xml:space="preserve">Решения о выпуске </w:t>
      </w:r>
      <w:r w:rsidR="00487016">
        <w:rPr>
          <w:b/>
          <w:i/>
          <w:iCs/>
          <w:sz w:val="22"/>
          <w:szCs w:val="22"/>
        </w:rPr>
        <w:t>Облигаций</w:t>
      </w:r>
      <w:r w:rsidRPr="000709B1">
        <w:rPr>
          <w:b/>
          <w:i/>
          <w:iCs/>
          <w:sz w:val="22"/>
          <w:szCs w:val="22"/>
        </w:rPr>
        <w:t xml:space="preserve">, и не позднее, чем за 2 (два) рабочих дня до Даты прекращения обязательств, как она определена выше в настоящем пункте, уполномоченный орган Эмитента может принять решение о прекращении обязательств кредитной организации-эмитента по данному субординированному облигационному займу в размере, необходимом для восстановления значения норматива достаточности базового капитала кредитной организации-эмитента до уровня не ниже </w:t>
      </w:r>
      <w:r w:rsidR="00A275C2">
        <w:rPr>
          <w:b/>
          <w:i/>
          <w:iCs/>
          <w:sz w:val="22"/>
          <w:szCs w:val="22"/>
        </w:rPr>
        <w:t>2</w:t>
      </w:r>
      <w:r w:rsidRPr="000709B1">
        <w:rPr>
          <w:b/>
          <w:i/>
          <w:iCs/>
          <w:sz w:val="22"/>
          <w:szCs w:val="22"/>
        </w:rPr>
        <w:t xml:space="preserve">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кредитной организации-эмитента. </w:t>
      </w:r>
    </w:p>
    <w:p w14:paraId="79C29CD0"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Одновременно уполномоченный орган Эмитента принимает решение о порядке расчета общей суммы прекращаемых обязательств по Облигациям и суммы, на которую прекращаются обязательства по каждой Облигации. </w:t>
      </w:r>
    </w:p>
    <w:p w14:paraId="3A06CAE1" w14:textId="77777777" w:rsidR="000709B1" w:rsidRPr="000709B1" w:rsidRDefault="000709B1" w:rsidP="000709B1">
      <w:pPr>
        <w:pStyle w:val="Default"/>
        <w:ind w:firstLine="540"/>
        <w:jc w:val="both"/>
        <w:rPr>
          <w:b/>
          <w:i/>
          <w:iCs/>
          <w:sz w:val="22"/>
          <w:szCs w:val="22"/>
        </w:rPr>
      </w:pPr>
      <w:r w:rsidRPr="000709B1">
        <w:rPr>
          <w:b/>
          <w:i/>
          <w:iCs/>
          <w:sz w:val="22"/>
          <w:szCs w:val="22"/>
        </w:rPr>
        <w:t xml:space="preserve">1) Если размер (сумма) обязательств кредитной организации-эмитента, которые должны быть прекращены в Дату прекращения обязательств, равен или превышает сумму обязательств кредитной организации-эмитента по возврату номинальной стоимости Облигаций на указанную дату, то обязательства кредитной организации-эмитента по возврату номинальной стоимости 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Облигациям, а также полностью прекращаются обязательства кредитной организации-эмитента по финансовым санкциям за неисполнение обязательств по Облигациям. </w:t>
      </w:r>
    </w:p>
    <w:p w14:paraId="31A1E232"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Презюмируется, что все обязательства кредитной организации-эмитента по данному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Облигации списываются со счетов депо. </w:t>
      </w:r>
    </w:p>
    <w:p w14:paraId="2A6F6471" w14:textId="77777777" w:rsidR="000709B1" w:rsidRPr="000709B1" w:rsidRDefault="000709B1" w:rsidP="000709B1">
      <w:pPr>
        <w:pStyle w:val="Default"/>
        <w:ind w:firstLine="540"/>
        <w:jc w:val="both"/>
        <w:rPr>
          <w:b/>
          <w:i/>
          <w:iCs/>
          <w:sz w:val="22"/>
          <w:szCs w:val="22"/>
        </w:rPr>
      </w:pPr>
      <w:r w:rsidRPr="000709B1">
        <w:rPr>
          <w:b/>
          <w:i/>
          <w:iCs/>
          <w:sz w:val="22"/>
          <w:szCs w:val="22"/>
        </w:rPr>
        <w:t>2) Если размер (сумма) обязательств кредитной организации-эмитента, которые должны быть прекращены в Дату прекращения обязательств, меньше суммы обязательств кредитной организации-эмитента по возврату номинальной стоимости Облигаций на указанную дату, то обязательства кредитной организации-эмитента по возврату номинальной стоимости Облигаций прекращаются частично. При этом начисленные и невыплаченные проценты (купоны) на часть номинальной стоимости Облигаций, обязательства по выплате которой прекращаются, не выплачиваются, не</w:t>
      </w:r>
      <w:r>
        <w:rPr>
          <w:b/>
          <w:i/>
          <w:iCs/>
          <w:sz w:val="22"/>
          <w:szCs w:val="22"/>
        </w:rPr>
        <w:t xml:space="preserve"> </w:t>
      </w:r>
      <w:r w:rsidRPr="000709B1">
        <w:rPr>
          <w:b/>
          <w:i/>
          <w:iCs/>
          <w:sz w:val="22"/>
          <w:szCs w:val="22"/>
        </w:rPr>
        <w:t xml:space="preserve">возмещаются и не накапливаются, обязательства кредитной организации-эмитента по финансовым санкциям за неисполнение обязательств по Облигациям прекращаются полностью. </w:t>
      </w:r>
    </w:p>
    <w:p w14:paraId="0E6D1972"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Оставшаяся часть номинальной стоимости Облигаций, обязательства по выплате которой не прекращаются, рассчитывается как разность между </w:t>
      </w:r>
    </w:p>
    <w:p w14:paraId="0A75EE74" w14:textId="77777777" w:rsidR="000709B1" w:rsidRPr="000709B1" w:rsidRDefault="000709B1" w:rsidP="000709B1">
      <w:pPr>
        <w:pStyle w:val="Default"/>
        <w:ind w:firstLine="540"/>
        <w:jc w:val="both"/>
        <w:rPr>
          <w:b/>
          <w:i/>
          <w:iCs/>
          <w:sz w:val="22"/>
          <w:szCs w:val="22"/>
        </w:rPr>
      </w:pPr>
      <w:r w:rsidRPr="000709B1">
        <w:rPr>
          <w:b/>
          <w:i/>
          <w:iCs/>
          <w:sz w:val="22"/>
          <w:szCs w:val="22"/>
        </w:rPr>
        <w:t xml:space="preserve">– совокупной величиной (суммой) обязательств кредитной организации-эмитента перед владельцами Облигаций по возврату номинальной стоимости Облигаций на Дату прекращения обязательств </w:t>
      </w:r>
    </w:p>
    <w:p w14:paraId="694988EB"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и </w:t>
      </w:r>
    </w:p>
    <w:p w14:paraId="451682BA" w14:textId="77777777" w:rsidR="000709B1" w:rsidRPr="000709B1" w:rsidRDefault="000709B1" w:rsidP="000709B1">
      <w:pPr>
        <w:pStyle w:val="Default"/>
        <w:ind w:firstLine="540"/>
        <w:jc w:val="both"/>
        <w:rPr>
          <w:b/>
          <w:i/>
          <w:iCs/>
          <w:sz w:val="22"/>
          <w:szCs w:val="22"/>
        </w:rPr>
      </w:pPr>
      <w:r w:rsidRPr="000709B1">
        <w:rPr>
          <w:b/>
          <w:i/>
          <w:iCs/>
          <w:sz w:val="22"/>
          <w:szCs w:val="22"/>
        </w:rPr>
        <w:t xml:space="preserve">– размером (суммой) обязательств кредитной организации-эмитента,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 эмитента до уровня не ниже </w:t>
      </w:r>
      <w:r w:rsidR="00A275C2">
        <w:rPr>
          <w:b/>
          <w:i/>
          <w:iCs/>
          <w:sz w:val="22"/>
          <w:szCs w:val="22"/>
        </w:rPr>
        <w:t>2</w:t>
      </w:r>
      <w:r w:rsidRPr="000709B1">
        <w:rPr>
          <w:b/>
          <w:i/>
          <w:iCs/>
          <w:sz w:val="22"/>
          <w:szCs w:val="22"/>
        </w:rPr>
        <w:t xml:space="preserve">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кредитной организации-эмитента. </w:t>
      </w:r>
    </w:p>
    <w:p w14:paraId="0BA1EDDE" w14:textId="77777777" w:rsidR="000709B1" w:rsidRDefault="000709B1" w:rsidP="000709B1">
      <w:pPr>
        <w:pStyle w:val="Default"/>
        <w:ind w:firstLine="540"/>
        <w:jc w:val="both"/>
        <w:rPr>
          <w:b/>
          <w:i/>
          <w:iCs/>
          <w:sz w:val="22"/>
          <w:szCs w:val="22"/>
        </w:rPr>
      </w:pPr>
      <w:r w:rsidRPr="000709B1">
        <w:rPr>
          <w:b/>
          <w:i/>
          <w:iCs/>
          <w:sz w:val="22"/>
          <w:szCs w:val="22"/>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выпуска. Оставшаяся часть номинальной стоимости одной Облигации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E2F1E63" w14:textId="77777777" w:rsidR="000709B1" w:rsidRPr="000709B1" w:rsidRDefault="000709B1" w:rsidP="000709B1">
      <w:pPr>
        <w:pStyle w:val="Default"/>
        <w:ind w:firstLine="540"/>
        <w:jc w:val="both"/>
        <w:rPr>
          <w:b/>
          <w:i/>
          <w:iCs/>
          <w:sz w:val="22"/>
          <w:szCs w:val="22"/>
        </w:rPr>
      </w:pPr>
      <w:r w:rsidRPr="000709B1">
        <w:rPr>
          <w:b/>
          <w:i/>
          <w:iCs/>
          <w:sz w:val="22"/>
          <w:szCs w:val="22"/>
        </w:rPr>
        <w:t xml:space="preserve">Эмитент публикует сообщение о принятии решения о прекращении обязательств кредитной организации-эмитента по данному субординированному облигационному займу в размере, необходимом для восстановления значения норматива достаточности базового капитала кредитной организации-эмитента до уровня не ниже </w:t>
      </w:r>
      <w:r w:rsidR="00A275C2">
        <w:rPr>
          <w:b/>
          <w:i/>
          <w:iCs/>
          <w:sz w:val="22"/>
          <w:szCs w:val="22"/>
        </w:rPr>
        <w:t>2</w:t>
      </w:r>
      <w:r w:rsidRPr="000709B1">
        <w:rPr>
          <w:b/>
          <w:i/>
          <w:iCs/>
          <w:sz w:val="22"/>
          <w:szCs w:val="22"/>
        </w:rPr>
        <w:t xml:space="preserve">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кредитной организации-эмитента,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w:t>
      </w:r>
    </w:p>
    <w:p w14:paraId="50AD9368" w14:textId="77777777" w:rsidR="000709B1" w:rsidRPr="000709B1" w:rsidRDefault="000709B1" w:rsidP="000709B1">
      <w:pPr>
        <w:pStyle w:val="Default"/>
        <w:ind w:firstLine="540"/>
        <w:jc w:val="both"/>
        <w:rPr>
          <w:b/>
          <w:i/>
          <w:iCs/>
          <w:sz w:val="22"/>
          <w:szCs w:val="22"/>
        </w:rPr>
      </w:pPr>
      <w:r w:rsidRPr="000709B1">
        <w:rPr>
          <w:b/>
          <w:i/>
          <w:iCs/>
          <w:sz w:val="22"/>
          <w:szCs w:val="22"/>
        </w:rPr>
        <w:t xml:space="preserve">– в Ленте новостей – не позднее 1 (Одного) дня; </w:t>
      </w:r>
    </w:p>
    <w:p w14:paraId="2DFCD5A6" w14:textId="77777777" w:rsidR="000709B1" w:rsidRPr="000709B1" w:rsidRDefault="000709B1" w:rsidP="000709B1">
      <w:pPr>
        <w:pStyle w:val="Default"/>
        <w:ind w:firstLine="540"/>
        <w:jc w:val="both"/>
        <w:rPr>
          <w:b/>
          <w:i/>
          <w:iCs/>
          <w:sz w:val="22"/>
          <w:szCs w:val="22"/>
        </w:rPr>
      </w:pPr>
      <w:r w:rsidRPr="000709B1">
        <w:rPr>
          <w:b/>
          <w:i/>
          <w:iCs/>
          <w:sz w:val="22"/>
          <w:szCs w:val="22"/>
        </w:rPr>
        <w:t xml:space="preserve">– на странице в Сети Интернет – не позднее 1 (Одного) дня. </w:t>
      </w:r>
    </w:p>
    <w:p w14:paraId="579D051D"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При этом публикация на странице в Сети Интернет осуществляется после публикации в Ленте новостей. </w:t>
      </w:r>
    </w:p>
    <w:p w14:paraId="3DDA1223" w14:textId="77777777" w:rsidR="000709B1" w:rsidRPr="000709B1" w:rsidRDefault="000709B1" w:rsidP="000709B1">
      <w:pPr>
        <w:pStyle w:val="Default"/>
        <w:ind w:firstLine="540"/>
        <w:jc w:val="both"/>
        <w:rPr>
          <w:b/>
          <w:i/>
          <w:iCs/>
          <w:sz w:val="22"/>
          <w:szCs w:val="22"/>
        </w:rPr>
      </w:pPr>
      <w:r w:rsidRPr="000709B1">
        <w:rPr>
          <w:b/>
          <w:i/>
          <w:iCs/>
          <w:sz w:val="22"/>
          <w:szCs w:val="22"/>
        </w:rPr>
        <w:t>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праздничным или выходным днем.</w:t>
      </w:r>
    </w:p>
    <w:p w14:paraId="71F69211"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 являются владельцы Облигаций. </w:t>
      </w:r>
    </w:p>
    <w:p w14:paraId="1B4E8FB6" w14:textId="77777777" w:rsidR="000709B1" w:rsidRPr="000709B1" w:rsidRDefault="000709B1" w:rsidP="000709B1">
      <w:pPr>
        <w:pStyle w:val="Default"/>
        <w:ind w:firstLine="540"/>
        <w:jc w:val="both"/>
        <w:rPr>
          <w:b/>
          <w:i/>
          <w:iCs/>
          <w:sz w:val="22"/>
          <w:szCs w:val="22"/>
        </w:rPr>
      </w:pPr>
      <w:r w:rsidRPr="000709B1">
        <w:rPr>
          <w:b/>
          <w:i/>
          <w:iCs/>
          <w:sz w:val="22"/>
          <w:szCs w:val="22"/>
        </w:rPr>
        <w:t xml:space="preserve">Частичное прекращение обязательств кредитной организации-эмитента по возврату номинальной стоимости осуществляется в одинаковом проценте от номинальной стоимости Облигаций в отношении всех Облигаций выпуска. </w:t>
      </w:r>
    </w:p>
    <w:p w14:paraId="2FEC0492"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Информация о принятом уполномоченным органом Эмитента порядке расчета общей суммы прекращаемых обязательств по Облигациям и суммы, на которую прекращаются обязательства по каждой Облигации выпуска, а также очередности прекращения долга по Облигациям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раскрывается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0C782B83" w14:textId="77777777" w:rsidR="000709B1" w:rsidRPr="000709B1" w:rsidRDefault="000709B1" w:rsidP="000709B1">
      <w:pPr>
        <w:pStyle w:val="Default"/>
        <w:ind w:firstLine="540"/>
        <w:jc w:val="both"/>
        <w:rPr>
          <w:b/>
          <w:i/>
          <w:iCs/>
          <w:sz w:val="22"/>
          <w:szCs w:val="22"/>
        </w:rPr>
      </w:pPr>
      <w:r w:rsidRPr="000709B1">
        <w:rPr>
          <w:b/>
          <w:i/>
          <w:iCs/>
          <w:sz w:val="22"/>
          <w:szCs w:val="22"/>
        </w:rPr>
        <w:t xml:space="preserve">– в Ленте новостей – не позднее 1 (Одного) дня; </w:t>
      </w:r>
    </w:p>
    <w:p w14:paraId="7929E53A" w14:textId="77777777" w:rsidR="000709B1" w:rsidRPr="000709B1" w:rsidRDefault="000709B1" w:rsidP="000709B1">
      <w:pPr>
        <w:pStyle w:val="Default"/>
        <w:ind w:firstLine="540"/>
        <w:jc w:val="both"/>
        <w:rPr>
          <w:b/>
          <w:i/>
          <w:iCs/>
          <w:sz w:val="22"/>
          <w:szCs w:val="22"/>
        </w:rPr>
      </w:pPr>
      <w:r w:rsidRPr="000709B1">
        <w:rPr>
          <w:b/>
          <w:i/>
          <w:iCs/>
          <w:sz w:val="22"/>
          <w:szCs w:val="22"/>
        </w:rPr>
        <w:t xml:space="preserve">– на странице в Сети Интернет – не позднее 2 (Двух) дней. </w:t>
      </w:r>
    </w:p>
    <w:p w14:paraId="574BDB74"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При этом публикация на странице в Сети Интернет осуществляется после публикации в Ленте новостей. </w:t>
      </w:r>
    </w:p>
    <w:p w14:paraId="142ED4E0" w14:textId="77777777" w:rsidR="000709B1" w:rsidRPr="000709B1" w:rsidRDefault="000709B1" w:rsidP="000709B1">
      <w:pPr>
        <w:pStyle w:val="Default"/>
        <w:ind w:firstLine="540"/>
        <w:jc w:val="both"/>
        <w:rPr>
          <w:b/>
          <w:i/>
          <w:iCs/>
          <w:sz w:val="22"/>
          <w:szCs w:val="22"/>
        </w:rPr>
      </w:pPr>
      <w:r w:rsidRPr="000709B1">
        <w:rPr>
          <w:b/>
          <w:i/>
          <w:iCs/>
          <w:sz w:val="22"/>
          <w:szCs w:val="22"/>
        </w:rPr>
        <w:t xml:space="preserve">Информация о прекращении обязательств по Облигациям (в случае возникновения События прекращения обязательств А и События прекращения обязательств Б) раскрывается Эмитентом в следующие сроки с соответствующей Даты прекращения обязательств по Облигациям: </w:t>
      </w:r>
    </w:p>
    <w:p w14:paraId="63A93FC8" w14:textId="77777777" w:rsidR="000709B1" w:rsidRPr="000709B1" w:rsidRDefault="000709B1" w:rsidP="000709B1">
      <w:pPr>
        <w:pStyle w:val="Default"/>
        <w:ind w:firstLine="540"/>
        <w:jc w:val="both"/>
        <w:rPr>
          <w:b/>
          <w:i/>
          <w:iCs/>
          <w:sz w:val="22"/>
          <w:szCs w:val="22"/>
        </w:rPr>
      </w:pPr>
      <w:r w:rsidRPr="000709B1">
        <w:rPr>
          <w:b/>
          <w:i/>
          <w:iCs/>
          <w:sz w:val="22"/>
          <w:szCs w:val="22"/>
        </w:rPr>
        <w:t xml:space="preserve">– в Ленте новостей – не позднее 1 (Одного) дня; </w:t>
      </w:r>
    </w:p>
    <w:p w14:paraId="6F00D483" w14:textId="77777777" w:rsidR="000709B1" w:rsidRPr="000709B1" w:rsidRDefault="000709B1" w:rsidP="000709B1">
      <w:pPr>
        <w:pStyle w:val="Default"/>
        <w:ind w:firstLine="540"/>
        <w:jc w:val="both"/>
        <w:rPr>
          <w:b/>
          <w:i/>
          <w:iCs/>
          <w:sz w:val="22"/>
          <w:szCs w:val="22"/>
        </w:rPr>
      </w:pPr>
      <w:r w:rsidRPr="000709B1">
        <w:rPr>
          <w:b/>
          <w:i/>
          <w:iCs/>
          <w:sz w:val="22"/>
          <w:szCs w:val="22"/>
        </w:rPr>
        <w:t xml:space="preserve">– на странице в Cети Интернет – не позднее 2 (Двух) дней. </w:t>
      </w:r>
    </w:p>
    <w:p w14:paraId="0DE5A545" w14:textId="77777777" w:rsidR="000709B1" w:rsidRDefault="000709B1" w:rsidP="000709B1">
      <w:pPr>
        <w:pStyle w:val="Default"/>
        <w:ind w:firstLine="540"/>
        <w:jc w:val="both"/>
        <w:rPr>
          <w:b/>
          <w:i/>
          <w:iCs/>
          <w:sz w:val="22"/>
          <w:szCs w:val="22"/>
        </w:rPr>
      </w:pPr>
      <w:r w:rsidRPr="000709B1">
        <w:rPr>
          <w:b/>
          <w:i/>
          <w:iCs/>
          <w:sz w:val="22"/>
          <w:szCs w:val="22"/>
        </w:rPr>
        <w:t>При этом публикация на странице в Сети Интернет осуществляется после публикации в Ленте новостей.</w:t>
      </w:r>
    </w:p>
    <w:p w14:paraId="3E020F53" w14:textId="77777777" w:rsidR="000709B1" w:rsidRDefault="000709B1" w:rsidP="000709B1">
      <w:pPr>
        <w:pStyle w:val="Default"/>
        <w:ind w:firstLine="540"/>
        <w:jc w:val="both"/>
        <w:rPr>
          <w:b/>
          <w:i/>
          <w:iCs/>
          <w:sz w:val="22"/>
          <w:szCs w:val="22"/>
        </w:rPr>
      </w:pPr>
    </w:p>
    <w:p w14:paraId="7012B306" w14:textId="77777777" w:rsidR="000709B1" w:rsidRPr="000709B1" w:rsidRDefault="000709B1" w:rsidP="000709B1">
      <w:pPr>
        <w:pStyle w:val="Default"/>
        <w:ind w:firstLine="540"/>
        <w:jc w:val="both"/>
        <w:rPr>
          <w:iCs/>
          <w:sz w:val="22"/>
          <w:szCs w:val="22"/>
        </w:rPr>
      </w:pPr>
      <w:r w:rsidRPr="000709B1">
        <w:rPr>
          <w:iCs/>
          <w:sz w:val="22"/>
          <w:szCs w:val="22"/>
        </w:rPr>
        <w:t xml:space="preserve">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 прекращении обязательств по Облигациям </w:t>
      </w:r>
    </w:p>
    <w:p w14:paraId="186ADF26" w14:textId="77777777" w:rsidR="000709B1" w:rsidRPr="000709B1" w:rsidRDefault="000709B1" w:rsidP="000709B1">
      <w:pPr>
        <w:pStyle w:val="Default"/>
        <w:ind w:firstLine="540"/>
        <w:jc w:val="both"/>
        <w:rPr>
          <w:b/>
          <w:i/>
          <w:iCs/>
          <w:sz w:val="22"/>
          <w:szCs w:val="22"/>
        </w:rPr>
      </w:pPr>
      <w:r w:rsidRPr="000709B1">
        <w:rPr>
          <w:b/>
          <w:i/>
          <w:iCs/>
          <w:sz w:val="22"/>
          <w:szCs w:val="22"/>
        </w:rPr>
        <w:t xml:space="preserve">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третьего рабочего дня с даты опубликования такой информации Банком России. </w:t>
      </w:r>
    </w:p>
    <w:p w14:paraId="56FF72EB" w14:textId="77777777" w:rsidR="000709B1" w:rsidRPr="000709B1" w:rsidRDefault="000709B1" w:rsidP="000709B1">
      <w:pPr>
        <w:pStyle w:val="Default"/>
        <w:ind w:firstLine="540"/>
        <w:jc w:val="both"/>
        <w:rPr>
          <w:b/>
          <w:i/>
          <w:iCs/>
          <w:sz w:val="22"/>
          <w:szCs w:val="22"/>
        </w:rPr>
      </w:pPr>
      <w:r w:rsidRPr="000709B1">
        <w:rPr>
          <w:b/>
          <w:i/>
          <w:iCs/>
          <w:sz w:val="22"/>
          <w:szCs w:val="22"/>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день до Даты прекращения обязательств </w:t>
      </w:r>
      <w:r w:rsidRPr="008A5124">
        <w:rPr>
          <w:b/>
          <w:i/>
          <w:iCs/>
          <w:sz w:val="22"/>
          <w:szCs w:val="22"/>
        </w:rPr>
        <w:t>уведомляет</w:t>
      </w:r>
      <w:r w:rsidRPr="000709B1">
        <w:rPr>
          <w:b/>
          <w:i/>
          <w:iCs/>
          <w:sz w:val="22"/>
          <w:szCs w:val="22"/>
        </w:rPr>
        <w:t xml:space="preserve"> Биржу и НРД о размере прекращающихся обязательств кредитной организации-эмитента в Дату прекращения обязательств по Облигациям. </w:t>
      </w:r>
    </w:p>
    <w:p w14:paraId="20E89177" w14:textId="48C9F3D3" w:rsidR="000709B1" w:rsidRPr="000709B1" w:rsidRDefault="00487016" w:rsidP="000709B1">
      <w:pPr>
        <w:pStyle w:val="Default"/>
        <w:ind w:firstLine="540"/>
        <w:jc w:val="both"/>
        <w:rPr>
          <w:b/>
          <w:i/>
          <w:iCs/>
          <w:sz w:val="22"/>
          <w:szCs w:val="22"/>
        </w:rPr>
      </w:pPr>
      <w:r>
        <w:rPr>
          <w:b/>
          <w:i/>
          <w:iCs/>
          <w:sz w:val="22"/>
          <w:szCs w:val="22"/>
        </w:rPr>
        <w:t>Уведомляя Биржу</w:t>
      </w:r>
      <w:r w:rsidRPr="000709B1">
        <w:rPr>
          <w:b/>
          <w:i/>
          <w:iCs/>
          <w:sz w:val="22"/>
          <w:szCs w:val="22"/>
        </w:rPr>
        <w:t xml:space="preserve"> и НРД </w:t>
      </w:r>
      <w:r w:rsidR="00E92E1D" w:rsidRPr="000709B1">
        <w:rPr>
          <w:b/>
          <w:i/>
          <w:iCs/>
          <w:sz w:val="22"/>
          <w:szCs w:val="22"/>
        </w:rPr>
        <w:t>о размере прекращающихся обязательств кредитной организации-эмитента в Дату прекращения обязательств по Облигациям</w:t>
      </w:r>
      <w:r w:rsidR="00FE7851">
        <w:rPr>
          <w:b/>
          <w:i/>
          <w:iCs/>
          <w:sz w:val="22"/>
          <w:szCs w:val="22"/>
        </w:rPr>
        <w:t>,</w:t>
      </w:r>
      <w:r w:rsidR="00E92E1D" w:rsidRPr="000709B1" w:rsidDel="00487016">
        <w:rPr>
          <w:b/>
          <w:i/>
          <w:iCs/>
          <w:sz w:val="22"/>
          <w:szCs w:val="22"/>
        </w:rPr>
        <w:t xml:space="preserve"> </w:t>
      </w:r>
      <w:r w:rsidR="000709B1" w:rsidRPr="000709B1">
        <w:rPr>
          <w:b/>
          <w:i/>
          <w:iCs/>
          <w:sz w:val="22"/>
          <w:szCs w:val="22"/>
        </w:rPr>
        <w:t xml:space="preserve">Эмитент в том числе </w:t>
      </w:r>
      <w:r>
        <w:rPr>
          <w:b/>
          <w:i/>
          <w:iCs/>
          <w:sz w:val="22"/>
          <w:szCs w:val="22"/>
        </w:rPr>
        <w:t>информирует Биржу и НРД о</w:t>
      </w:r>
      <w:r w:rsidRPr="000709B1">
        <w:rPr>
          <w:b/>
          <w:i/>
          <w:iCs/>
          <w:sz w:val="22"/>
          <w:szCs w:val="22"/>
        </w:rPr>
        <w:t xml:space="preserve"> </w:t>
      </w:r>
      <w:r w:rsidR="000709B1" w:rsidRPr="000709B1">
        <w:rPr>
          <w:b/>
          <w:i/>
          <w:iCs/>
          <w:sz w:val="22"/>
          <w:szCs w:val="22"/>
        </w:rPr>
        <w:t>величин</w:t>
      </w:r>
      <w:r>
        <w:rPr>
          <w:b/>
          <w:i/>
          <w:iCs/>
          <w:sz w:val="22"/>
          <w:szCs w:val="22"/>
        </w:rPr>
        <w:t>е</w:t>
      </w:r>
      <w:r w:rsidR="000709B1" w:rsidRPr="000709B1">
        <w:rPr>
          <w:b/>
          <w:i/>
          <w:iCs/>
          <w:sz w:val="22"/>
          <w:szCs w:val="22"/>
        </w:rPr>
        <w:t xml:space="preserve"> начисленных процентов (купонов) по Облигации, выплата которых прекращается, </w:t>
      </w:r>
      <w:r w:rsidR="00FE7851">
        <w:rPr>
          <w:b/>
          <w:i/>
          <w:iCs/>
          <w:sz w:val="22"/>
          <w:szCs w:val="22"/>
        </w:rPr>
        <w:t xml:space="preserve">о </w:t>
      </w:r>
      <w:r w:rsidR="000709B1" w:rsidRPr="000709B1">
        <w:rPr>
          <w:b/>
          <w:i/>
          <w:iCs/>
          <w:sz w:val="22"/>
          <w:szCs w:val="22"/>
        </w:rPr>
        <w:t>величине номинальной стоимости (части номинальной стоимости) Облигации, обязательства кредитной организации-эмитента по возврату которой прекращаются, а</w:t>
      </w:r>
      <w:r w:rsidR="000709B1">
        <w:rPr>
          <w:b/>
          <w:i/>
          <w:iCs/>
          <w:sz w:val="22"/>
          <w:szCs w:val="22"/>
        </w:rPr>
        <w:t xml:space="preserve"> </w:t>
      </w:r>
      <w:r w:rsidR="000709B1" w:rsidRPr="000709B1">
        <w:rPr>
          <w:b/>
          <w:i/>
          <w:iCs/>
          <w:sz w:val="22"/>
          <w:szCs w:val="22"/>
        </w:rPr>
        <w:t xml:space="preserve">также о размере обязательств Эмитента, которые не прекращаются в Дату прекращения обязательств (о величине начисленных процентов (купонов) по Облигации и номинальной стоимости (части номинальной стоимости) Облигации). </w:t>
      </w:r>
    </w:p>
    <w:p w14:paraId="152151E2" w14:textId="77777777" w:rsidR="000709B1" w:rsidRPr="000709B1" w:rsidRDefault="000709B1" w:rsidP="000709B1">
      <w:pPr>
        <w:pStyle w:val="Default"/>
        <w:ind w:firstLine="540"/>
        <w:jc w:val="both"/>
        <w:rPr>
          <w:b/>
          <w:i/>
          <w:iCs/>
          <w:sz w:val="22"/>
          <w:szCs w:val="22"/>
        </w:rPr>
      </w:pPr>
      <w:r w:rsidRPr="000709B1">
        <w:rPr>
          <w:b/>
          <w:i/>
          <w:iCs/>
          <w:sz w:val="22"/>
          <w:szCs w:val="22"/>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3A4F01CD" w14:textId="77777777" w:rsidR="00C22C42" w:rsidRPr="009B1578" w:rsidRDefault="00C22C42" w:rsidP="00C22C42">
      <w:pPr>
        <w:adjustRightInd w:val="0"/>
        <w:spacing w:before="240"/>
        <w:ind w:firstLine="540"/>
        <w:jc w:val="both"/>
        <w:rPr>
          <w:bCs/>
          <w:iCs/>
          <w:sz w:val="22"/>
          <w:szCs w:val="22"/>
        </w:rPr>
      </w:pPr>
      <w:r w:rsidRPr="009B1578">
        <w:rPr>
          <w:bCs/>
          <w:iCs/>
          <w:sz w:val="22"/>
          <w:szCs w:val="22"/>
        </w:rPr>
        <w:t>10.4.2. Прощение долга по облигациям.</w:t>
      </w:r>
    </w:p>
    <w:p w14:paraId="0404DFE1" w14:textId="77777777" w:rsidR="00C22C42" w:rsidRPr="009B1578" w:rsidRDefault="00067DED" w:rsidP="00067DED">
      <w:pPr>
        <w:pStyle w:val="Default"/>
        <w:ind w:firstLine="540"/>
        <w:jc w:val="both"/>
        <w:rPr>
          <w:b/>
          <w:i/>
          <w:iCs/>
          <w:sz w:val="22"/>
          <w:szCs w:val="22"/>
        </w:rPr>
      </w:pPr>
      <w:r w:rsidRPr="009B1578">
        <w:rPr>
          <w:b/>
          <w:i/>
          <w:iCs/>
          <w:sz w:val="22"/>
          <w:szCs w:val="22"/>
        </w:rPr>
        <w:t>В</w:t>
      </w:r>
      <w:r w:rsidR="00C22C42" w:rsidRPr="009B1578">
        <w:rPr>
          <w:b/>
          <w:i/>
          <w:iCs/>
          <w:sz w:val="22"/>
          <w:szCs w:val="22"/>
        </w:rPr>
        <w:t xml:space="preserve">озможность прощения долга по </w:t>
      </w:r>
      <w:r w:rsidRPr="009B1578">
        <w:rPr>
          <w:b/>
          <w:i/>
          <w:iCs/>
          <w:sz w:val="22"/>
          <w:szCs w:val="22"/>
        </w:rPr>
        <w:t>О</w:t>
      </w:r>
      <w:r w:rsidR="00C22C42" w:rsidRPr="009B1578">
        <w:rPr>
          <w:b/>
          <w:i/>
          <w:iCs/>
          <w:sz w:val="22"/>
          <w:szCs w:val="22"/>
        </w:rPr>
        <w:t>блигациям условия</w:t>
      </w:r>
      <w:r w:rsidRPr="009B1578">
        <w:rPr>
          <w:b/>
          <w:i/>
          <w:iCs/>
          <w:sz w:val="22"/>
          <w:szCs w:val="22"/>
        </w:rPr>
        <w:t>ми выпуска не предусматривается</w:t>
      </w:r>
      <w:r w:rsidR="00C22C42" w:rsidRPr="009B1578">
        <w:rPr>
          <w:b/>
          <w:i/>
          <w:iCs/>
          <w:sz w:val="22"/>
          <w:szCs w:val="22"/>
        </w:rPr>
        <w:t>.</w:t>
      </w:r>
    </w:p>
    <w:p w14:paraId="4A0D7C60" w14:textId="77777777" w:rsidR="00C22C42" w:rsidRPr="009B1578" w:rsidRDefault="00C22C42" w:rsidP="00C22C42">
      <w:pPr>
        <w:adjustRightInd w:val="0"/>
        <w:spacing w:before="240"/>
        <w:ind w:firstLine="540"/>
        <w:jc w:val="both"/>
        <w:rPr>
          <w:bCs/>
          <w:iCs/>
          <w:sz w:val="22"/>
          <w:szCs w:val="22"/>
        </w:rPr>
      </w:pPr>
      <w:r w:rsidRPr="009B1578">
        <w:rPr>
          <w:bCs/>
          <w:iCs/>
          <w:sz w:val="22"/>
          <w:szCs w:val="22"/>
        </w:rPr>
        <w:t>11. Сведения о приобретении облигаций в период обращения.</w:t>
      </w:r>
    </w:p>
    <w:p w14:paraId="02694D37" w14:textId="77777777" w:rsidR="00C22C42" w:rsidRPr="009B1578" w:rsidRDefault="00757210" w:rsidP="00C22C42">
      <w:pPr>
        <w:adjustRightInd w:val="0"/>
        <w:spacing w:before="240"/>
        <w:ind w:firstLine="540"/>
        <w:jc w:val="both"/>
        <w:rPr>
          <w:b/>
          <w:i/>
          <w:iCs/>
          <w:sz w:val="22"/>
          <w:szCs w:val="22"/>
        </w:rPr>
      </w:pPr>
      <w:r w:rsidRPr="009B1578">
        <w:rPr>
          <w:b/>
          <w:i/>
          <w:iCs/>
          <w:sz w:val="22"/>
          <w:szCs w:val="22"/>
        </w:rPr>
        <w:t>Возможность</w:t>
      </w:r>
      <w:r w:rsidR="00C22C42" w:rsidRPr="009B1578">
        <w:rPr>
          <w:b/>
          <w:i/>
          <w:iCs/>
          <w:sz w:val="22"/>
          <w:szCs w:val="22"/>
        </w:rPr>
        <w:t xml:space="preserve"> приобретения кред</w:t>
      </w:r>
      <w:r w:rsidRPr="009B1578">
        <w:rPr>
          <w:b/>
          <w:i/>
          <w:iCs/>
          <w:sz w:val="22"/>
          <w:szCs w:val="22"/>
        </w:rPr>
        <w:t>итной организацией - эмитентом О</w:t>
      </w:r>
      <w:r w:rsidR="00C22C42" w:rsidRPr="009B1578">
        <w:rPr>
          <w:b/>
          <w:i/>
          <w:iCs/>
          <w:sz w:val="22"/>
          <w:szCs w:val="22"/>
        </w:rPr>
        <w:t>блигаций по требованию владельцев и (или) по соглашению с владельцами таких облигаций с возможностью их последующего обращения до истечения срока погашения</w:t>
      </w:r>
      <w:r w:rsidRPr="009B1578">
        <w:rPr>
          <w:b/>
          <w:i/>
          <w:iCs/>
          <w:sz w:val="22"/>
          <w:szCs w:val="22"/>
        </w:rPr>
        <w:t xml:space="preserve"> не предусмотрена</w:t>
      </w:r>
      <w:r w:rsidR="00C22C42" w:rsidRPr="009B1578">
        <w:rPr>
          <w:b/>
          <w:i/>
          <w:iCs/>
          <w:sz w:val="22"/>
          <w:szCs w:val="22"/>
        </w:rPr>
        <w:t>.</w:t>
      </w:r>
    </w:p>
    <w:p w14:paraId="1CC3DE65" w14:textId="77777777" w:rsidR="00757210" w:rsidRPr="009B1578" w:rsidRDefault="00C22C42" w:rsidP="00757210">
      <w:pPr>
        <w:adjustRightInd w:val="0"/>
        <w:spacing w:before="240"/>
        <w:ind w:firstLine="540"/>
        <w:jc w:val="both"/>
        <w:rPr>
          <w:bCs/>
          <w:iCs/>
          <w:sz w:val="22"/>
          <w:szCs w:val="22"/>
        </w:rPr>
      </w:pPr>
      <w:r w:rsidRPr="009B1578">
        <w:rPr>
          <w:bCs/>
          <w:iCs/>
          <w:sz w:val="22"/>
          <w:szCs w:val="22"/>
        </w:rPr>
        <w:t>11.1. Порядок приобретения облигаций по требованию владельцев облигаций.</w:t>
      </w:r>
    </w:p>
    <w:p w14:paraId="21379100" w14:textId="77777777" w:rsidR="002438A7" w:rsidRPr="009B1578" w:rsidRDefault="002438A7" w:rsidP="00757210">
      <w:pPr>
        <w:adjustRightInd w:val="0"/>
        <w:spacing w:before="240"/>
        <w:ind w:firstLine="540"/>
        <w:jc w:val="both"/>
        <w:rPr>
          <w:b/>
          <w:i/>
          <w:iCs/>
          <w:sz w:val="22"/>
          <w:szCs w:val="22"/>
        </w:rPr>
      </w:pPr>
      <w:r w:rsidRPr="009B1578">
        <w:rPr>
          <w:b/>
          <w:i/>
          <w:iCs/>
          <w:sz w:val="22"/>
          <w:szCs w:val="22"/>
        </w:rPr>
        <w:t xml:space="preserve">Приобретение Облигаций кредитной организацией-эмитентом по требованию их владельцев не предусмотрено. </w:t>
      </w:r>
    </w:p>
    <w:p w14:paraId="6BC28257" w14:textId="77777777" w:rsidR="00C22C42" w:rsidRPr="009B1578" w:rsidRDefault="00C22C42" w:rsidP="00C22C42">
      <w:pPr>
        <w:adjustRightInd w:val="0"/>
        <w:spacing w:before="240"/>
        <w:ind w:firstLine="540"/>
        <w:jc w:val="both"/>
        <w:rPr>
          <w:bCs/>
          <w:iCs/>
          <w:sz w:val="22"/>
          <w:szCs w:val="22"/>
        </w:rPr>
      </w:pPr>
      <w:r w:rsidRPr="009B1578">
        <w:rPr>
          <w:bCs/>
          <w:iCs/>
          <w:sz w:val="22"/>
          <w:szCs w:val="22"/>
        </w:rPr>
        <w:t>11.2. Порядок приобретения облигаций по соглашению с владельцами облигаций.</w:t>
      </w:r>
    </w:p>
    <w:p w14:paraId="200F3F8A" w14:textId="77777777" w:rsidR="00C22C42" w:rsidRPr="00757210" w:rsidRDefault="00757210" w:rsidP="00757210">
      <w:pPr>
        <w:pStyle w:val="Default"/>
        <w:ind w:firstLine="540"/>
        <w:jc w:val="both"/>
        <w:rPr>
          <w:b/>
          <w:i/>
          <w:iCs/>
          <w:sz w:val="22"/>
          <w:szCs w:val="22"/>
        </w:rPr>
      </w:pPr>
      <w:r w:rsidRPr="00757210">
        <w:rPr>
          <w:b/>
          <w:i/>
          <w:iCs/>
          <w:sz w:val="22"/>
          <w:szCs w:val="22"/>
        </w:rPr>
        <w:t>Приобретение Облигаций кредитной организацией-эмитентом по соглашению с их владельцами не предусмотрено.</w:t>
      </w:r>
    </w:p>
    <w:p w14:paraId="04055565"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12. Сведения о платежных агентах по облигациям.</w:t>
      </w:r>
    </w:p>
    <w:p w14:paraId="5BA9C960" w14:textId="77777777" w:rsidR="00843AD0" w:rsidRPr="0051709D" w:rsidRDefault="00BF3E10" w:rsidP="00843AD0">
      <w:pPr>
        <w:pStyle w:val="Default"/>
        <w:ind w:firstLine="540"/>
        <w:jc w:val="both"/>
        <w:rPr>
          <w:b/>
          <w:i/>
          <w:iCs/>
          <w:sz w:val="20"/>
          <w:szCs w:val="22"/>
        </w:rPr>
      </w:pPr>
      <w:r w:rsidRPr="0051709D">
        <w:rPr>
          <w:b/>
          <w:i/>
          <w:iCs/>
          <w:sz w:val="20"/>
          <w:szCs w:val="22"/>
        </w:rPr>
        <w:t xml:space="preserve">Выпуск Облигаций осуществляется без привлечения платежного агента. Все выплаты по Облигациям будут осуществляться кредитной организацией-эмитентом без привлечения платежных агентов. </w:t>
      </w:r>
    </w:p>
    <w:p w14:paraId="1B9F3EDF" w14:textId="77777777" w:rsidR="00843AD0" w:rsidRPr="0051709D" w:rsidRDefault="00C22C42" w:rsidP="00843AD0">
      <w:pPr>
        <w:adjustRightInd w:val="0"/>
        <w:spacing w:before="240"/>
        <w:ind w:firstLine="540"/>
        <w:jc w:val="both"/>
        <w:rPr>
          <w:bCs/>
          <w:iCs/>
          <w:sz w:val="22"/>
          <w:szCs w:val="24"/>
        </w:rPr>
      </w:pPr>
      <w:r w:rsidRPr="0051709D">
        <w:rPr>
          <w:bCs/>
          <w:iCs/>
          <w:sz w:val="22"/>
          <w:szCs w:val="24"/>
        </w:rPr>
        <w:t xml:space="preserve">13. </w:t>
      </w:r>
      <w:r w:rsidR="00843AD0" w:rsidRPr="0051709D">
        <w:rPr>
          <w:bCs/>
          <w:iCs/>
          <w:sz w:val="22"/>
          <w:szCs w:val="24"/>
        </w:rPr>
        <w:t xml:space="preserve">Сведения о действиях владельцев облигаций и порядке раскрытия (предоставления) информации в случае дефолта по облигациям </w:t>
      </w:r>
    </w:p>
    <w:p w14:paraId="473BA011" w14:textId="77777777" w:rsidR="00C22C42" w:rsidRPr="0051709D" w:rsidRDefault="00843AD0" w:rsidP="00843AD0">
      <w:pPr>
        <w:pStyle w:val="Default"/>
        <w:ind w:firstLine="540"/>
        <w:jc w:val="both"/>
        <w:rPr>
          <w:b/>
          <w:i/>
          <w:iCs/>
          <w:sz w:val="20"/>
          <w:szCs w:val="22"/>
        </w:rPr>
      </w:pPr>
      <w:r w:rsidRPr="0051709D">
        <w:rPr>
          <w:b/>
          <w:i/>
          <w:iCs/>
          <w:sz w:val="20"/>
          <w:szCs w:val="22"/>
        </w:rPr>
        <w:t>Информация не приводится в соответствии с пунктом 13 Приложения 2 к Инструкции Банка России от 27.12.2013 № 148-И «О порядке осуществления процедуры эмиссии ценных бумаг кредитных организаций на территории Российской Федерации».</w:t>
      </w:r>
    </w:p>
    <w:p w14:paraId="557888B6" w14:textId="77777777" w:rsidR="00C22C42" w:rsidRPr="0051709D" w:rsidRDefault="00C22C42" w:rsidP="00C22C42">
      <w:pPr>
        <w:adjustRightInd w:val="0"/>
        <w:spacing w:before="240"/>
        <w:ind w:firstLine="540"/>
        <w:jc w:val="both"/>
        <w:rPr>
          <w:bCs/>
          <w:iCs/>
          <w:sz w:val="22"/>
          <w:szCs w:val="24"/>
        </w:rPr>
      </w:pPr>
      <w:bookmarkStart w:id="1" w:name="Par262"/>
      <w:bookmarkEnd w:id="1"/>
      <w:r w:rsidRPr="0051709D">
        <w:rPr>
          <w:bCs/>
          <w:iCs/>
          <w:sz w:val="22"/>
          <w:szCs w:val="24"/>
        </w:rPr>
        <w:t>14. Сведения об обеспечении исполнения обязательств по облигациям выпуска.</w:t>
      </w:r>
    </w:p>
    <w:p w14:paraId="0C219479" w14:textId="77777777" w:rsidR="00E93E4F" w:rsidRPr="0051709D" w:rsidRDefault="00E93E4F" w:rsidP="00E93E4F">
      <w:pPr>
        <w:pStyle w:val="Default"/>
        <w:ind w:firstLine="540"/>
        <w:jc w:val="both"/>
        <w:rPr>
          <w:b/>
          <w:i/>
          <w:iCs/>
          <w:sz w:val="20"/>
          <w:szCs w:val="22"/>
        </w:rPr>
      </w:pPr>
      <w:r w:rsidRPr="0051709D">
        <w:rPr>
          <w:b/>
          <w:i/>
          <w:iCs/>
          <w:sz w:val="20"/>
          <w:szCs w:val="22"/>
        </w:rPr>
        <w:t>Облигации размещаются без обеспечения.</w:t>
      </w:r>
    </w:p>
    <w:p w14:paraId="7F499E13"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15. Порядок раскрытия кредитной организацией - эмитентом информации о выпуске облигаций.</w:t>
      </w:r>
    </w:p>
    <w:p w14:paraId="464240FA" w14:textId="77777777" w:rsidR="00D70A91" w:rsidRPr="00D70A91" w:rsidRDefault="00D70A91" w:rsidP="00D70A91">
      <w:pPr>
        <w:tabs>
          <w:tab w:val="left" w:pos="567"/>
          <w:tab w:val="left" w:pos="709"/>
        </w:tabs>
        <w:ind w:firstLine="567"/>
        <w:jc w:val="both"/>
        <w:rPr>
          <w:b/>
          <w:i/>
          <w:sz w:val="22"/>
        </w:rPr>
      </w:pPr>
      <w:r w:rsidRPr="00D70A91">
        <w:rPr>
          <w:b/>
          <w:i/>
          <w:sz w:val="22"/>
        </w:rPr>
        <w:t xml:space="preserve">Раскрытие информации о выпуске </w:t>
      </w:r>
      <w:r>
        <w:rPr>
          <w:b/>
          <w:i/>
          <w:sz w:val="22"/>
        </w:rPr>
        <w:t>О</w:t>
      </w:r>
      <w:r w:rsidRPr="00D70A91">
        <w:rPr>
          <w:b/>
          <w:i/>
          <w:sz w:val="22"/>
        </w:rPr>
        <w:t>блигаций, осуществляется в следующем порядке.</w:t>
      </w:r>
    </w:p>
    <w:p w14:paraId="76C39D3F" w14:textId="77777777" w:rsidR="00D70A91" w:rsidRPr="00D70A91" w:rsidRDefault="00D70A91" w:rsidP="00D70A91">
      <w:pPr>
        <w:tabs>
          <w:tab w:val="left" w:pos="567"/>
          <w:tab w:val="left" w:pos="709"/>
        </w:tabs>
        <w:ind w:firstLine="567"/>
        <w:jc w:val="both"/>
        <w:rPr>
          <w:b/>
          <w:i/>
          <w:sz w:val="22"/>
        </w:rPr>
      </w:pPr>
      <w:r w:rsidRPr="00D70A91">
        <w:rPr>
          <w:b/>
          <w:i/>
          <w:sz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w:t>
      </w:r>
      <w:r w:rsidR="00E92E1D">
        <w:rPr>
          <w:b/>
          <w:i/>
          <w:sz w:val="22"/>
        </w:rPr>
        <w:t xml:space="preserve">Банка России </w:t>
      </w:r>
      <w:r w:rsidRPr="00D70A91">
        <w:rPr>
          <w:b/>
          <w:i/>
          <w:sz w:val="22"/>
        </w:rPr>
        <w:t xml:space="preserve">в сфере финансовых рынков, а также правилами Организатора торговли, устанавливающими порядок допуска </w:t>
      </w:r>
      <w:r>
        <w:rPr>
          <w:b/>
          <w:i/>
          <w:sz w:val="22"/>
        </w:rPr>
        <w:t>О</w:t>
      </w:r>
      <w:r w:rsidRPr="00D70A91">
        <w:rPr>
          <w:b/>
          <w:i/>
          <w:sz w:val="22"/>
        </w:rPr>
        <w:t xml:space="preserve">блигаций к торгам, и в порядке и сроки, предусмотренные </w:t>
      </w:r>
      <w:r w:rsidR="00A207F2">
        <w:rPr>
          <w:b/>
          <w:i/>
          <w:sz w:val="22"/>
        </w:rPr>
        <w:t>Решением о выпуске ценных бумаг</w:t>
      </w:r>
      <w:r w:rsidRPr="00D70A91">
        <w:rPr>
          <w:b/>
          <w:i/>
          <w:sz w:val="22"/>
        </w:rPr>
        <w:t>.</w:t>
      </w:r>
    </w:p>
    <w:p w14:paraId="49745F57" w14:textId="77777777" w:rsidR="00D70A91" w:rsidRPr="006B64FD" w:rsidRDefault="00D70A91" w:rsidP="00D70A91">
      <w:pPr>
        <w:adjustRightInd w:val="0"/>
        <w:ind w:firstLine="540"/>
        <w:jc w:val="both"/>
        <w:rPr>
          <w:b/>
          <w:bCs/>
          <w:i/>
          <w:iCs/>
          <w:sz w:val="22"/>
          <w:szCs w:val="22"/>
        </w:rPr>
      </w:pPr>
      <w:r w:rsidRPr="006B64FD">
        <w:rPr>
          <w:b/>
          <w:i/>
          <w:sz w:val="22"/>
          <w:szCs w:val="22"/>
        </w:rPr>
        <w:t xml:space="preserve">На дату утверждения настоящего Решения о выпуске </w:t>
      </w:r>
      <w:r w:rsidR="003C4F6B" w:rsidRPr="003C4F6B">
        <w:rPr>
          <w:b/>
          <w:i/>
          <w:sz w:val="22"/>
          <w:szCs w:val="22"/>
        </w:rPr>
        <w:t>Облигаций</w:t>
      </w:r>
      <w:r w:rsidRPr="006B64FD">
        <w:rPr>
          <w:b/>
          <w:i/>
          <w:sz w:val="22"/>
          <w:szCs w:val="22"/>
        </w:rPr>
        <w:t xml:space="preserve"> у Эмитента есть обязанность по раскрытию информацию в форме ежеквартальных отчетов и сообщений о существенных </w:t>
      </w:r>
      <w:r w:rsidRPr="006B64FD">
        <w:rPr>
          <w:b/>
          <w:bCs/>
          <w:i/>
          <w:iCs/>
          <w:sz w:val="22"/>
          <w:szCs w:val="22"/>
        </w:rPr>
        <w:t>фактах.</w:t>
      </w:r>
    </w:p>
    <w:p w14:paraId="107A645A" w14:textId="77777777" w:rsidR="00D70A91" w:rsidRPr="006B64FD" w:rsidRDefault="004F017B" w:rsidP="000F22EA">
      <w:pPr>
        <w:adjustRightInd w:val="0"/>
        <w:ind w:firstLine="540"/>
        <w:jc w:val="both"/>
        <w:rPr>
          <w:b/>
          <w:i/>
          <w:sz w:val="22"/>
          <w:szCs w:val="22"/>
        </w:rPr>
      </w:pPr>
      <w:r w:rsidRPr="006B64FD">
        <w:rPr>
          <w:b/>
          <w:i/>
          <w:sz w:val="22"/>
          <w:szCs w:val="22"/>
        </w:rPr>
        <w:t xml:space="preserve">Тем не менее,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 (далее – «Правила биржи по раскрытию информации») поскольку </w:t>
      </w:r>
      <w:r w:rsidR="000F22EA" w:rsidRPr="006B64FD">
        <w:rPr>
          <w:b/>
          <w:i/>
          <w:sz w:val="22"/>
          <w:szCs w:val="22"/>
        </w:rPr>
        <w:t xml:space="preserve">регистрация </w:t>
      </w:r>
      <w:r w:rsidR="002F1571" w:rsidRPr="006B64FD">
        <w:rPr>
          <w:b/>
          <w:i/>
          <w:sz w:val="22"/>
          <w:szCs w:val="22"/>
        </w:rPr>
        <w:t xml:space="preserve">Решения о выпуске </w:t>
      </w:r>
      <w:r w:rsidR="003C4F6B">
        <w:rPr>
          <w:b/>
          <w:i/>
          <w:iCs/>
          <w:sz w:val="22"/>
          <w:szCs w:val="22"/>
        </w:rPr>
        <w:t>Облигаций</w:t>
      </w:r>
      <w:r w:rsidRPr="006B64FD">
        <w:rPr>
          <w:b/>
          <w:i/>
          <w:sz w:val="22"/>
          <w:szCs w:val="22"/>
        </w:rPr>
        <w:t xml:space="preserve">, </w:t>
      </w:r>
      <w:r w:rsidR="000F22EA" w:rsidRPr="006B64FD">
        <w:rPr>
          <w:b/>
          <w:i/>
          <w:sz w:val="22"/>
          <w:szCs w:val="22"/>
        </w:rPr>
        <w:t>не сопровождается регистрацией Проспекта ценных бумаг</w:t>
      </w:r>
      <w:r w:rsidRPr="006B64FD">
        <w:rPr>
          <w:b/>
          <w:i/>
          <w:sz w:val="22"/>
          <w:szCs w:val="22"/>
        </w:rPr>
        <w:t>.</w:t>
      </w:r>
    </w:p>
    <w:p w14:paraId="426878B5" w14:textId="77777777" w:rsidR="000F227D" w:rsidRPr="006B64FD" w:rsidRDefault="000F227D" w:rsidP="000F227D">
      <w:pPr>
        <w:pStyle w:val="4"/>
        <w:spacing w:line="240" w:lineRule="auto"/>
        <w:ind w:left="20" w:right="20" w:firstLine="420"/>
        <w:jc w:val="both"/>
        <w:rPr>
          <w:rFonts w:ascii="Times New Roman" w:hAnsi="Times New Roman"/>
          <w:sz w:val="22"/>
        </w:rPr>
      </w:pPr>
      <w:r w:rsidRPr="006B64FD">
        <w:rPr>
          <w:rFonts w:ascii="Times New Roman" w:hAnsi="Times New Roman"/>
          <w:sz w:val="22"/>
        </w:rPr>
        <w:t>Обязанность Эмитента по раскрытию информации, предусмотренной Правилами биржи по раскрытию информации, возникает с даты, следующей за датой прекращения обязанности раскрывать информацию в соответствии с законодательством Российской Федерации о ценных бумагах</w:t>
      </w:r>
      <w:r w:rsidR="00F718D4" w:rsidRPr="006B64FD">
        <w:rPr>
          <w:rFonts w:ascii="Times New Roman" w:hAnsi="Times New Roman"/>
          <w:sz w:val="22"/>
        </w:rPr>
        <w:t>.</w:t>
      </w:r>
    </w:p>
    <w:p w14:paraId="3CEB9172" w14:textId="77777777" w:rsidR="00D70A91" w:rsidRDefault="0062574F" w:rsidP="0062574F">
      <w:pPr>
        <w:pStyle w:val="Default"/>
        <w:ind w:firstLine="540"/>
        <w:jc w:val="both"/>
        <w:rPr>
          <w:b/>
          <w:i/>
          <w:iCs/>
          <w:sz w:val="22"/>
          <w:szCs w:val="22"/>
        </w:rPr>
      </w:pPr>
      <w:r w:rsidRPr="006B64FD">
        <w:rPr>
          <w:b/>
          <w:i/>
          <w:iCs/>
          <w:sz w:val="22"/>
          <w:szCs w:val="22"/>
        </w:rPr>
        <w:t>Кредитная организация-эмитент осуществляет раскрытие информации о выпуске Облигаций в соответствии с Законом рынке ценных бумаг в порядке и сроки, установленные</w:t>
      </w:r>
      <w:r w:rsidRPr="0062574F">
        <w:rPr>
          <w:b/>
          <w:i/>
          <w:iCs/>
          <w:sz w:val="22"/>
          <w:szCs w:val="22"/>
        </w:rPr>
        <w:t xml:space="preserve"> «Положением о раскрытии информации эмитентами эмиссионных ценных бумаг», утвержденным Банком России 30.12.2014 №454-П (далее – «Положение о раскрытии информации»), иными нормативными актами Банка России. </w:t>
      </w:r>
    </w:p>
    <w:p w14:paraId="34378626" w14:textId="77777777" w:rsidR="00D70A91" w:rsidRDefault="00D70A91" w:rsidP="0062574F">
      <w:pPr>
        <w:pStyle w:val="Default"/>
        <w:ind w:firstLine="540"/>
        <w:jc w:val="both"/>
        <w:rPr>
          <w:b/>
          <w:i/>
          <w:iCs/>
          <w:sz w:val="22"/>
          <w:szCs w:val="22"/>
        </w:rPr>
      </w:pPr>
    </w:p>
    <w:p w14:paraId="5122416F" w14:textId="77777777" w:rsidR="0062574F" w:rsidRPr="0062574F" w:rsidRDefault="0062574F" w:rsidP="0062574F">
      <w:pPr>
        <w:pStyle w:val="Default"/>
        <w:ind w:firstLine="540"/>
        <w:jc w:val="both"/>
        <w:rPr>
          <w:b/>
          <w:i/>
          <w:iCs/>
          <w:sz w:val="22"/>
          <w:szCs w:val="22"/>
        </w:rPr>
      </w:pPr>
      <w:r w:rsidRPr="0062574F">
        <w:rPr>
          <w:b/>
          <w:i/>
          <w:iCs/>
          <w:sz w:val="22"/>
          <w:szCs w:val="22"/>
        </w:rPr>
        <w:t xml:space="preserve">В случае если на момент наступления события, о котором кредитная организация-эмитент должна раскрыть информацию в соответствии с действующими федеральными законами, а также нормативными актами Банка России, установлен иной порядок и сроки раскрытия информации о таком событии, нежели порядок и сроки, предусмотренные Решением о выпуске </w:t>
      </w:r>
      <w:r w:rsidR="003C4F6B">
        <w:rPr>
          <w:b/>
          <w:i/>
          <w:iCs/>
          <w:sz w:val="22"/>
          <w:szCs w:val="22"/>
        </w:rPr>
        <w:t>Облигаций</w:t>
      </w:r>
      <w:r w:rsidRPr="0062574F">
        <w:rPr>
          <w:b/>
          <w:i/>
          <w:iCs/>
          <w:sz w:val="22"/>
          <w:szCs w:val="22"/>
        </w:rPr>
        <w:t xml:space="preserve">, информация о таком событии раскрывается в порядке и сроки, предусмотренные федеральными законами, а также нормативными актами Банка России, действующими на момент наступления события. </w:t>
      </w:r>
    </w:p>
    <w:p w14:paraId="2A35332A" w14:textId="77777777" w:rsidR="0062574F" w:rsidRPr="0062574F" w:rsidRDefault="0062574F" w:rsidP="0062574F">
      <w:pPr>
        <w:pStyle w:val="Default"/>
        <w:ind w:firstLine="540"/>
        <w:jc w:val="both"/>
        <w:rPr>
          <w:b/>
          <w:i/>
          <w:iCs/>
          <w:sz w:val="22"/>
          <w:szCs w:val="22"/>
        </w:rPr>
      </w:pPr>
      <w:r w:rsidRPr="0062574F">
        <w:rPr>
          <w:b/>
          <w:i/>
          <w:iCs/>
          <w:sz w:val="22"/>
          <w:szCs w:val="22"/>
        </w:rPr>
        <w:t xml:space="preserve">В случае раскрытия информации о ценных бумагах, предназначенных для квалифицированных инвесторов, в такой информации должно содержаться указание на то, что она адресована квалифицированным инвесторам. </w:t>
      </w:r>
    </w:p>
    <w:p w14:paraId="55F8A50D" w14:textId="77777777" w:rsidR="0062574F" w:rsidRPr="0062574F" w:rsidRDefault="0062574F" w:rsidP="0062574F">
      <w:pPr>
        <w:pStyle w:val="Default"/>
        <w:ind w:firstLine="540"/>
        <w:jc w:val="both"/>
        <w:rPr>
          <w:b/>
          <w:i/>
          <w:iCs/>
          <w:sz w:val="22"/>
          <w:szCs w:val="22"/>
        </w:rPr>
      </w:pPr>
      <w:r w:rsidRPr="0062574F">
        <w:rPr>
          <w:b/>
          <w:i/>
          <w:iCs/>
          <w:sz w:val="22"/>
          <w:szCs w:val="22"/>
        </w:rPr>
        <w:t xml:space="preserve">Эмитент осуществляет раскрытие информации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(ранее и далее – «Лента новостей»). </w:t>
      </w:r>
    </w:p>
    <w:p w14:paraId="3EE0D8E9" w14:textId="77777777" w:rsidR="0062574F" w:rsidRPr="0062574F" w:rsidRDefault="0062574F" w:rsidP="0062574F">
      <w:pPr>
        <w:pStyle w:val="Default"/>
        <w:ind w:firstLine="540"/>
        <w:jc w:val="both"/>
        <w:rPr>
          <w:b/>
          <w:i/>
          <w:iCs/>
          <w:sz w:val="22"/>
          <w:szCs w:val="22"/>
        </w:rPr>
      </w:pPr>
      <w:r w:rsidRPr="0062574F">
        <w:rPr>
          <w:b/>
          <w:i/>
          <w:iCs/>
          <w:sz w:val="22"/>
          <w:szCs w:val="22"/>
        </w:rPr>
        <w:t>Ранее и далее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http://www.e-disclosure.ru/portal/company.aspx?id=451.</w:t>
      </w:r>
    </w:p>
    <w:p w14:paraId="52EE3FC8" w14:textId="77777777" w:rsidR="002713F9" w:rsidRPr="002713F9" w:rsidRDefault="002713F9" w:rsidP="002713F9">
      <w:pPr>
        <w:pStyle w:val="Default"/>
        <w:ind w:firstLine="540"/>
        <w:jc w:val="both"/>
        <w:rPr>
          <w:b/>
          <w:i/>
          <w:iCs/>
          <w:sz w:val="22"/>
          <w:szCs w:val="22"/>
        </w:rPr>
      </w:pPr>
      <w:r w:rsidRPr="002713F9">
        <w:rPr>
          <w:b/>
          <w:i/>
          <w:iCs/>
          <w:sz w:val="22"/>
          <w:szCs w:val="22"/>
        </w:rPr>
        <w:t xml:space="preserve">В случае если ценные бумаги Эмитента допущены к организованным торгам, Эмитент должен разместить на главной (начальной) странице в сети Интернет, электронный адрес которой включает доменное имя, права на которое принадлежат Эмитенту (https://mspbank.ru/), ссылку на страницу в Сети Интернет, либо ссылку на указанную ссылку. </w:t>
      </w:r>
    </w:p>
    <w:p w14:paraId="1911AD08" w14:textId="77777777" w:rsidR="002713F9" w:rsidRPr="002713F9" w:rsidRDefault="002713F9" w:rsidP="002713F9">
      <w:pPr>
        <w:pStyle w:val="Default"/>
        <w:ind w:firstLine="540"/>
        <w:jc w:val="both"/>
        <w:rPr>
          <w:b/>
          <w:i/>
          <w:iCs/>
          <w:sz w:val="22"/>
          <w:szCs w:val="22"/>
        </w:rPr>
      </w:pPr>
      <w:r w:rsidRPr="002713F9">
        <w:rPr>
          <w:b/>
          <w:i/>
          <w:iCs/>
          <w:sz w:val="22"/>
          <w:szCs w:val="22"/>
        </w:rPr>
        <w:t xml:space="preserve">Раскрытие информации в форме сообщения о существенном факте должно осуществляться путем опубликования соответствующего сообщения в следующие сроки с момента наступления события/существенного факта: </w:t>
      </w:r>
    </w:p>
    <w:p w14:paraId="5627C96C" w14:textId="77777777" w:rsidR="002713F9" w:rsidRPr="002713F9" w:rsidRDefault="002713F9" w:rsidP="002713F9">
      <w:pPr>
        <w:pStyle w:val="Default"/>
        <w:ind w:firstLine="540"/>
        <w:jc w:val="both"/>
        <w:rPr>
          <w:b/>
          <w:i/>
          <w:iCs/>
          <w:sz w:val="22"/>
          <w:szCs w:val="22"/>
        </w:rPr>
      </w:pPr>
      <w:r w:rsidRPr="002713F9">
        <w:rPr>
          <w:b/>
          <w:i/>
          <w:iCs/>
          <w:sz w:val="22"/>
          <w:szCs w:val="22"/>
        </w:rPr>
        <w:t xml:space="preserve">– в Ленте новостей – не позднее 1 (Одного) дня; </w:t>
      </w:r>
    </w:p>
    <w:p w14:paraId="4F6712F1" w14:textId="77777777" w:rsidR="002713F9" w:rsidRPr="002713F9" w:rsidRDefault="002713F9" w:rsidP="002713F9">
      <w:pPr>
        <w:pStyle w:val="Default"/>
        <w:ind w:firstLine="540"/>
        <w:jc w:val="both"/>
        <w:rPr>
          <w:b/>
          <w:i/>
          <w:iCs/>
          <w:sz w:val="22"/>
          <w:szCs w:val="22"/>
        </w:rPr>
      </w:pPr>
      <w:r w:rsidRPr="002713F9">
        <w:rPr>
          <w:b/>
          <w:i/>
          <w:iCs/>
          <w:sz w:val="22"/>
          <w:szCs w:val="22"/>
        </w:rPr>
        <w:t xml:space="preserve">– на странице в Сети Интернет – не позднее 2 (Двух) дней. </w:t>
      </w:r>
    </w:p>
    <w:p w14:paraId="404E982B" w14:textId="77777777" w:rsidR="002713F9" w:rsidRPr="002713F9" w:rsidRDefault="002713F9" w:rsidP="002713F9">
      <w:pPr>
        <w:pStyle w:val="Default"/>
        <w:ind w:firstLine="540"/>
        <w:jc w:val="both"/>
        <w:rPr>
          <w:b/>
          <w:i/>
          <w:iCs/>
          <w:sz w:val="22"/>
          <w:szCs w:val="22"/>
        </w:rPr>
      </w:pPr>
      <w:r w:rsidRPr="002713F9">
        <w:rPr>
          <w:b/>
          <w:i/>
          <w:iCs/>
          <w:sz w:val="22"/>
          <w:szCs w:val="22"/>
        </w:rPr>
        <w:t xml:space="preserve">При этом публикация на странице в Сети Интернет осуществляется после публикации в Ленте новостей. </w:t>
      </w:r>
    </w:p>
    <w:p w14:paraId="223083B0" w14:textId="77777777" w:rsidR="002713F9" w:rsidRDefault="002713F9" w:rsidP="002713F9">
      <w:pPr>
        <w:pStyle w:val="Default"/>
        <w:ind w:firstLine="540"/>
        <w:jc w:val="both"/>
        <w:rPr>
          <w:b/>
          <w:i/>
          <w:iCs/>
          <w:sz w:val="22"/>
          <w:szCs w:val="22"/>
        </w:rPr>
      </w:pPr>
      <w:r w:rsidRPr="002713F9">
        <w:rPr>
          <w:b/>
          <w:i/>
          <w:iCs/>
          <w:sz w:val="22"/>
          <w:szCs w:val="22"/>
        </w:rPr>
        <w:t>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w:t>
      </w:r>
    </w:p>
    <w:p w14:paraId="3A38B727" w14:textId="77777777" w:rsidR="00B45E21" w:rsidRPr="002713F9" w:rsidRDefault="00B45E21" w:rsidP="002713F9">
      <w:pPr>
        <w:pStyle w:val="Default"/>
        <w:ind w:firstLine="540"/>
        <w:jc w:val="both"/>
        <w:rPr>
          <w:b/>
          <w:i/>
          <w:iCs/>
          <w:sz w:val="22"/>
          <w:szCs w:val="22"/>
        </w:rPr>
      </w:pPr>
    </w:p>
    <w:p w14:paraId="2CD72032" w14:textId="77777777" w:rsidR="0062574F" w:rsidRPr="002713F9" w:rsidRDefault="002713F9" w:rsidP="002713F9">
      <w:pPr>
        <w:pStyle w:val="Default"/>
        <w:ind w:firstLine="540"/>
        <w:jc w:val="both"/>
        <w:rPr>
          <w:b/>
          <w:i/>
          <w:iCs/>
          <w:sz w:val="22"/>
          <w:szCs w:val="22"/>
        </w:rPr>
      </w:pPr>
      <w:r w:rsidRPr="002713F9">
        <w:rPr>
          <w:b/>
          <w:i/>
          <w:iCs/>
          <w:sz w:val="22"/>
          <w:szCs w:val="22"/>
        </w:rPr>
        <w:t>Раскрытие кредитной организацией-эмитентом информации на этапах процедуры эмиссии Облигаций осуществляется в порядке и сроки, предусмотренные Положением о раскрытии информации:</w:t>
      </w:r>
    </w:p>
    <w:p w14:paraId="53FAED83" w14:textId="77777777" w:rsidR="00C82199" w:rsidRDefault="00C82199" w:rsidP="00C82199">
      <w:pPr>
        <w:pStyle w:val="Default"/>
      </w:pPr>
    </w:p>
    <w:p w14:paraId="5C76A224" w14:textId="77777777" w:rsidR="00C82199" w:rsidRPr="00C82199" w:rsidRDefault="00C82199" w:rsidP="00C82199">
      <w:pPr>
        <w:pStyle w:val="Default"/>
        <w:ind w:firstLine="540"/>
        <w:jc w:val="both"/>
        <w:rPr>
          <w:b/>
          <w:i/>
          <w:iCs/>
          <w:sz w:val="22"/>
          <w:szCs w:val="22"/>
        </w:rPr>
      </w:pPr>
      <w:r w:rsidRPr="00C82199">
        <w:rPr>
          <w:b/>
          <w:i/>
          <w:iCs/>
          <w:sz w:val="22"/>
          <w:szCs w:val="22"/>
        </w:rPr>
        <w:t xml:space="preserve">1) Информация о принятии уполномоченным органом управления Эмитента решения о размещении Облигаций раскрывается Эмитентом в форме сообщения о существенном факте.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размещении Облигаций: </w:t>
      </w:r>
    </w:p>
    <w:p w14:paraId="4E3719F7" w14:textId="77777777" w:rsidR="00C82199" w:rsidRPr="00C82199" w:rsidRDefault="00C82199" w:rsidP="00C82199">
      <w:pPr>
        <w:pStyle w:val="Default"/>
        <w:ind w:firstLine="540"/>
        <w:jc w:val="both"/>
        <w:rPr>
          <w:b/>
          <w:i/>
          <w:iCs/>
          <w:sz w:val="22"/>
          <w:szCs w:val="22"/>
        </w:rPr>
      </w:pPr>
      <w:r w:rsidRPr="00C82199">
        <w:rPr>
          <w:b/>
          <w:i/>
          <w:iCs/>
          <w:sz w:val="22"/>
          <w:szCs w:val="22"/>
        </w:rPr>
        <w:t xml:space="preserve">– в Ленте новостей – не позднее 1 (Одного) дня; </w:t>
      </w:r>
    </w:p>
    <w:p w14:paraId="32EBFF3C" w14:textId="77777777" w:rsidR="00C82199" w:rsidRPr="00C82199" w:rsidRDefault="00C82199" w:rsidP="00C82199">
      <w:pPr>
        <w:pStyle w:val="Default"/>
        <w:ind w:firstLine="540"/>
        <w:jc w:val="both"/>
        <w:rPr>
          <w:b/>
          <w:i/>
          <w:iCs/>
          <w:sz w:val="22"/>
          <w:szCs w:val="22"/>
        </w:rPr>
      </w:pPr>
      <w:r w:rsidRPr="00C82199">
        <w:rPr>
          <w:b/>
          <w:i/>
          <w:iCs/>
          <w:sz w:val="22"/>
          <w:szCs w:val="22"/>
        </w:rPr>
        <w:t xml:space="preserve">– на странице в Сети Интернет – не позднее 2 (Двух) дней. </w:t>
      </w:r>
    </w:p>
    <w:p w14:paraId="22AB66DB" w14:textId="77777777" w:rsidR="0062574F" w:rsidRDefault="00C82199" w:rsidP="00C82199">
      <w:pPr>
        <w:pStyle w:val="Default"/>
        <w:ind w:firstLine="540"/>
        <w:jc w:val="both"/>
        <w:rPr>
          <w:b/>
          <w:i/>
          <w:iCs/>
          <w:sz w:val="22"/>
          <w:szCs w:val="22"/>
        </w:rPr>
      </w:pPr>
      <w:r w:rsidRPr="00C82199">
        <w:rPr>
          <w:b/>
          <w:i/>
          <w:iCs/>
          <w:sz w:val="22"/>
          <w:szCs w:val="22"/>
        </w:rPr>
        <w:t>При этом публикация на странице в Сети Интернет осуществляется после публикации в Ленте новостей.</w:t>
      </w:r>
    </w:p>
    <w:p w14:paraId="2495B308" w14:textId="77777777" w:rsidR="00C82199" w:rsidRDefault="00C82199" w:rsidP="00C82199">
      <w:pPr>
        <w:pStyle w:val="Default"/>
        <w:ind w:firstLine="540"/>
        <w:jc w:val="both"/>
        <w:rPr>
          <w:b/>
          <w:i/>
          <w:iCs/>
          <w:sz w:val="22"/>
          <w:szCs w:val="22"/>
        </w:rPr>
      </w:pPr>
    </w:p>
    <w:p w14:paraId="1E01FAB9" w14:textId="77777777" w:rsidR="00C82199" w:rsidRPr="00C82199" w:rsidRDefault="00C82199" w:rsidP="00C82199">
      <w:pPr>
        <w:pStyle w:val="Default"/>
        <w:ind w:firstLine="540"/>
        <w:jc w:val="both"/>
        <w:rPr>
          <w:b/>
          <w:i/>
          <w:iCs/>
          <w:sz w:val="22"/>
          <w:szCs w:val="22"/>
        </w:rPr>
      </w:pPr>
      <w:r w:rsidRPr="00C82199">
        <w:rPr>
          <w:b/>
          <w:i/>
          <w:iCs/>
          <w:sz w:val="22"/>
          <w:szCs w:val="22"/>
        </w:rPr>
        <w:t xml:space="preserve">2) Информация об утверждении уполномоченным органом управления Эмитента Решения о выпуске </w:t>
      </w:r>
      <w:r w:rsidR="003C4F6B">
        <w:rPr>
          <w:b/>
          <w:i/>
          <w:iCs/>
          <w:sz w:val="22"/>
          <w:szCs w:val="22"/>
        </w:rPr>
        <w:t>Облигаций</w:t>
      </w:r>
      <w:r w:rsidRPr="00C82199">
        <w:rPr>
          <w:b/>
          <w:i/>
          <w:iCs/>
          <w:sz w:val="22"/>
          <w:szCs w:val="22"/>
        </w:rPr>
        <w:t xml:space="preserve"> раскрывается Эмитентом в форме сообщения о существенном факте.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Решения о выпуске </w:t>
      </w:r>
      <w:r w:rsidR="00C642C1">
        <w:rPr>
          <w:b/>
          <w:i/>
          <w:iCs/>
          <w:sz w:val="22"/>
          <w:szCs w:val="22"/>
        </w:rPr>
        <w:t>О</w:t>
      </w:r>
      <w:r w:rsidR="001109F1">
        <w:rPr>
          <w:b/>
          <w:i/>
          <w:iCs/>
          <w:sz w:val="22"/>
          <w:szCs w:val="22"/>
        </w:rPr>
        <w:t>блигаций</w:t>
      </w:r>
      <w:r w:rsidRPr="00C82199">
        <w:rPr>
          <w:b/>
          <w:i/>
          <w:iCs/>
          <w:sz w:val="22"/>
          <w:szCs w:val="22"/>
        </w:rPr>
        <w:t xml:space="preserve">: </w:t>
      </w:r>
    </w:p>
    <w:p w14:paraId="4CFC4341" w14:textId="77777777" w:rsidR="00C82199" w:rsidRPr="00C82199" w:rsidRDefault="00C82199" w:rsidP="00C82199">
      <w:pPr>
        <w:pStyle w:val="Default"/>
        <w:ind w:firstLine="540"/>
        <w:jc w:val="both"/>
        <w:rPr>
          <w:b/>
          <w:i/>
          <w:iCs/>
          <w:sz w:val="22"/>
          <w:szCs w:val="22"/>
        </w:rPr>
      </w:pPr>
      <w:r w:rsidRPr="00C82199">
        <w:rPr>
          <w:b/>
          <w:i/>
          <w:iCs/>
          <w:sz w:val="22"/>
          <w:szCs w:val="22"/>
        </w:rPr>
        <w:t xml:space="preserve">– в Ленте новостей – не позднее 1 (Одного) дня; </w:t>
      </w:r>
    </w:p>
    <w:p w14:paraId="04ACE95C" w14:textId="77777777" w:rsidR="00C82199" w:rsidRPr="00C82199" w:rsidRDefault="00C82199" w:rsidP="00C82199">
      <w:pPr>
        <w:pStyle w:val="Default"/>
        <w:ind w:firstLine="540"/>
        <w:jc w:val="both"/>
        <w:rPr>
          <w:b/>
          <w:i/>
          <w:iCs/>
          <w:sz w:val="22"/>
          <w:szCs w:val="22"/>
        </w:rPr>
      </w:pPr>
      <w:r w:rsidRPr="00C82199">
        <w:rPr>
          <w:b/>
          <w:i/>
          <w:iCs/>
          <w:sz w:val="22"/>
          <w:szCs w:val="22"/>
        </w:rPr>
        <w:t xml:space="preserve">– на странице в Сети Интернет – не позднее 2 (Двух) дней. </w:t>
      </w:r>
    </w:p>
    <w:p w14:paraId="7881329A" w14:textId="77777777" w:rsidR="00C82199" w:rsidRDefault="00C82199" w:rsidP="00C82199">
      <w:pPr>
        <w:pStyle w:val="Default"/>
        <w:ind w:firstLine="540"/>
        <w:jc w:val="both"/>
        <w:rPr>
          <w:b/>
          <w:i/>
          <w:iCs/>
          <w:sz w:val="22"/>
          <w:szCs w:val="22"/>
        </w:rPr>
      </w:pPr>
      <w:r w:rsidRPr="00C82199">
        <w:rPr>
          <w:b/>
          <w:i/>
          <w:iCs/>
          <w:sz w:val="22"/>
          <w:szCs w:val="22"/>
        </w:rPr>
        <w:t>При этом публикация на странице в Сети Интернет осуществляется после публикации в Ленте новостей.</w:t>
      </w:r>
    </w:p>
    <w:p w14:paraId="0F7F4964" w14:textId="77777777" w:rsidR="00C82199" w:rsidRDefault="00C82199" w:rsidP="00C82199">
      <w:pPr>
        <w:pStyle w:val="Default"/>
        <w:ind w:firstLine="540"/>
        <w:jc w:val="both"/>
        <w:rPr>
          <w:b/>
          <w:i/>
          <w:iCs/>
          <w:sz w:val="22"/>
          <w:szCs w:val="22"/>
        </w:rPr>
      </w:pPr>
    </w:p>
    <w:p w14:paraId="212F3628" w14:textId="77777777" w:rsidR="00C82199" w:rsidRPr="00C82199" w:rsidRDefault="00C82199" w:rsidP="00C82199">
      <w:pPr>
        <w:pStyle w:val="Default"/>
        <w:ind w:firstLine="540"/>
        <w:jc w:val="both"/>
        <w:rPr>
          <w:b/>
          <w:i/>
          <w:iCs/>
          <w:sz w:val="22"/>
          <w:szCs w:val="22"/>
        </w:rPr>
      </w:pPr>
      <w:r>
        <w:rPr>
          <w:b/>
          <w:i/>
          <w:iCs/>
          <w:sz w:val="22"/>
          <w:szCs w:val="22"/>
        </w:rPr>
        <w:tab/>
      </w:r>
      <w:r w:rsidRPr="00C82199">
        <w:rPr>
          <w:b/>
          <w:i/>
          <w:iCs/>
          <w:sz w:val="22"/>
          <w:szCs w:val="22"/>
        </w:rPr>
        <w:t xml:space="preserve">3) Сообщение о государственной регистрации выпуска ценных бумаг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w:t>
      </w:r>
    </w:p>
    <w:p w14:paraId="2B3D522E" w14:textId="77777777" w:rsidR="00C82199" w:rsidRPr="00C82199" w:rsidRDefault="00C82199" w:rsidP="00C82199">
      <w:pPr>
        <w:pStyle w:val="Default"/>
        <w:ind w:firstLine="540"/>
        <w:jc w:val="both"/>
        <w:rPr>
          <w:b/>
          <w:i/>
          <w:iCs/>
          <w:sz w:val="22"/>
          <w:szCs w:val="22"/>
        </w:rPr>
      </w:pPr>
      <w:r w:rsidRPr="00C82199">
        <w:rPr>
          <w:b/>
          <w:i/>
          <w:iCs/>
          <w:sz w:val="22"/>
          <w:szCs w:val="22"/>
        </w:rPr>
        <w:t xml:space="preserve">– в Ленте новостей – не позднее 1 (Одного) дня; </w:t>
      </w:r>
    </w:p>
    <w:p w14:paraId="6A868AA5" w14:textId="77777777" w:rsidR="00C82199" w:rsidRPr="00C82199" w:rsidRDefault="00C82199" w:rsidP="00C82199">
      <w:pPr>
        <w:pStyle w:val="Default"/>
        <w:ind w:firstLine="540"/>
        <w:jc w:val="both"/>
        <w:rPr>
          <w:b/>
          <w:i/>
          <w:iCs/>
          <w:sz w:val="22"/>
          <w:szCs w:val="22"/>
        </w:rPr>
      </w:pPr>
      <w:r w:rsidRPr="00C82199">
        <w:rPr>
          <w:b/>
          <w:i/>
          <w:iCs/>
          <w:sz w:val="22"/>
          <w:szCs w:val="22"/>
        </w:rPr>
        <w:t xml:space="preserve">– на странице в Сети Интернет – не позднее 2 (Двух) дней. </w:t>
      </w:r>
    </w:p>
    <w:p w14:paraId="4681D746" w14:textId="77777777" w:rsidR="00C82199" w:rsidRDefault="00C82199" w:rsidP="00C82199">
      <w:pPr>
        <w:pStyle w:val="Default"/>
        <w:ind w:firstLine="540"/>
        <w:jc w:val="both"/>
        <w:rPr>
          <w:b/>
          <w:i/>
          <w:iCs/>
          <w:sz w:val="22"/>
          <w:szCs w:val="22"/>
        </w:rPr>
      </w:pPr>
      <w:r w:rsidRPr="00C82199">
        <w:rPr>
          <w:b/>
          <w:i/>
          <w:iCs/>
          <w:sz w:val="22"/>
          <w:szCs w:val="22"/>
        </w:rPr>
        <w:t>При этом публикация на странице в Сети Интернет осуществляется после публикации в Ленте новостей.</w:t>
      </w:r>
    </w:p>
    <w:p w14:paraId="7E2C7184" w14:textId="77777777" w:rsidR="00C82199" w:rsidRDefault="00C82199" w:rsidP="00C82199">
      <w:pPr>
        <w:pStyle w:val="Default"/>
      </w:pPr>
    </w:p>
    <w:p w14:paraId="0A0BD409" w14:textId="77777777" w:rsidR="00ED0345" w:rsidRPr="00C82199" w:rsidRDefault="00C82199" w:rsidP="00B37A4B">
      <w:pPr>
        <w:pStyle w:val="Default"/>
        <w:ind w:firstLine="540"/>
        <w:jc w:val="both"/>
        <w:rPr>
          <w:b/>
          <w:i/>
          <w:iCs/>
          <w:sz w:val="22"/>
          <w:szCs w:val="22"/>
        </w:rPr>
      </w:pPr>
      <w:r w:rsidRPr="00C82199">
        <w:rPr>
          <w:b/>
          <w:i/>
          <w:iCs/>
          <w:sz w:val="22"/>
          <w:szCs w:val="22"/>
        </w:rPr>
        <w:t>4) Эмите</w:t>
      </w:r>
      <w:r w:rsidR="00E82D21">
        <w:rPr>
          <w:b/>
          <w:i/>
          <w:iCs/>
          <w:sz w:val="22"/>
          <w:szCs w:val="22"/>
        </w:rPr>
        <w:t>нт публикует текст</w:t>
      </w:r>
      <w:r w:rsidRPr="00C82199">
        <w:rPr>
          <w:b/>
          <w:i/>
          <w:iCs/>
          <w:sz w:val="22"/>
          <w:szCs w:val="22"/>
        </w:rPr>
        <w:t xml:space="preserve"> зарегистрированного Решения о выпуске </w:t>
      </w:r>
      <w:r w:rsidR="003C4F6B">
        <w:rPr>
          <w:b/>
          <w:i/>
          <w:iCs/>
          <w:sz w:val="22"/>
          <w:szCs w:val="22"/>
        </w:rPr>
        <w:t>Облигаций</w:t>
      </w:r>
      <w:r w:rsidRPr="00C82199">
        <w:rPr>
          <w:b/>
          <w:i/>
          <w:iCs/>
          <w:sz w:val="22"/>
          <w:szCs w:val="22"/>
        </w:rPr>
        <w:t xml:space="preserve"> на странице в Сети Интернет в срок</w:t>
      </w:r>
      <w:r w:rsidR="00B37A4B">
        <w:rPr>
          <w:b/>
          <w:i/>
          <w:iCs/>
          <w:sz w:val="22"/>
          <w:szCs w:val="22"/>
        </w:rPr>
        <w:t xml:space="preserve"> не более 2 (Двух) дней</w:t>
      </w:r>
      <w:r w:rsidR="00ED0345">
        <w:rPr>
          <w:b/>
          <w:i/>
          <w:iCs/>
          <w:sz w:val="22"/>
          <w:szCs w:val="22"/>
        </w:rPr>
        <w:t xml:space="preserve"> с д</w:t>
      </w:r>
      <w:r w:rsidR="00ED0345" w:rsidRPr="00ED0345">
        <w:rPr>
          <w:b/>
          <w:i/>
          <w:iCs/>
          <w:sz w:val="22"/>
          <w:szCs w:val="22"/>
        </w:rPr>
        <w:t xml:space="preserve">аты опубликования информации о государственной регистрации выпуска ценных бумаг </w:t>
      </w:r>
      <w:r w:rsidR="00ED0345">
        <w:rPr>
          <w:b/>
          <w:i/>
          <w:iCs/>
          <w:sz w:val="22"/>
          <w:szCs w:val="22"/>
        </w:rPr>
        <w:t>Эмитента</w:t>
      </w:r>
      <w:r w:rsidR="00ED0345" w:rsidRPr="00ED0345">
        <w:rPr>
          <w:b/>
          <w:i/>
          <w:iCs/>
          <w:sz w:val="22"/>
          <w:szCs w:val="22"/>
        </w:rPr>
        <w:t xml:space="preserve"> на странице регистрирующего органа в сети Интернет или получения </w:t>
      </w:r>
      <w:r w:rsidR="00ED0345">
        <w:rPr>
          <w:b/>
          <w:i/>
          <w:iCs/>
          <w:sz w:val="22"/>
          <w:szCs w:val="22"/>
        </w:rPr>
        <w:t>Эмитентом</w:t>
      </w:r>
      <w:r w:rsidR="00ED0345" w:rsidRPr="00ED0345">
        <w:rPr>
          <w:b/>
          <w:i/>
          <w:iCs/>
          <w:sz w:val="22"/>
          <w:szCs w:val="22"/>
        </w:rPr>
        <w:t xml:space="preserve">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r w:rsidR="00B37A4B">
        <w:rPr>
          <w:b/>
          <w:i/>
          <w:iCs/>
          <w:sz w:val="22"/>
          <w:szCs w:val="22"/>
        </w:rPr>
        <w:t>.</w:t>
      </w:r>
    </w:p>
    <w:p w14:paraId="02D21326" w14:textId="77777777" w:rsidR="00C82199" w:rsidRPr="00C82199" w:rsidRDefault="00C82199" w:rsidP="00C82199">
      <w:pPr>
        <w:pStyle w:val="Default"/>
        <w:ind w:firstLine="540"/>
        <w:jc w:val="both"/>
        <w:rPr>
          <w:b/>
          <w:i/>
          <w:iCs/>
          <w:sz w:val="22"/>
          <w:szCs w:val="22"/>
        </w:rPr>
      </w:pPr>
      <w:r w:rsidRPr="00C82199">
        <w:rPr>
          <w:b/>
          <w:i/>
          <w:iCs/>
          <w:sz w:val="22"/>
          <w:szCs w:val="22"/>
        </w:rPr>
        <w:t>При опубликовании текст</w:t>
      </w:r>
      <w:r w:rsidR="00E82D21">
        <w:rPr>
          <w:b/>
          <w:i/>
          <w:iCs/>
          <w:sz w:val="22"/>
          <w:szCs w:val="22"/>
        </w:rPr>
        <w:t>а</w:t>
      </w:r>
      <w:r w:rsidRPr="00C82199">
        <w:rPr>
          <w:b/>
          <w:i/>
          <w:iCs/>
          <w:sz w:val="22"/>
          <w:szCs w:val="22"/>
        </w:rPr>
        <w:t xml:space="preserve"> зарегистрированного Решения о выпуске </w:t>
      </w:r>
      <w:r w:rsidR="003C4F6B">
        <w:rPr>
          <w:b/>
          <w:i/>
          <w:iCs/>
          <w:sz w:val="22"/>
          <w:szCs w:val="22"/>
        </w:rPr>
        <w:t>Облигаций</w:t>
      </w:r>
      <w:r w:rsidRPr="00C82199">
        <w:rPr>
          <w:b/>
          <w:i/>
          <w:iCs/>
          <w:sz w:val="22"/>
          <w:szCs w:val="22"/>
        </w:rPr>
        <w:t xml:space="preserve"> на странице в Сети Интернет должны быть указаны государственный регистрационный номер выпуска ценных бумаг, дата его государственной регистрации и наименование регистрирующего органа, осуществившего государственную регистрацию выпуска ценных бумаг. </w:t>
      </w:r>
    </w:p>
    <w:p w14:paraId="50353CEB" w14:textId="77777777" w:rsidR="00C82199" w:rsidRPr="00C82199" w:rsidRDefault="00C82199" w:rsidP="00C82199">
      <w:pPr>
        <w:pStyle w:val="Default"/>
        <w:ind w:firstLine="540"/>
        <w:jc w:val="both"/>
        <w:rPr>
          <w:b/>
          <w:i/>
          <w:iCs/>
          <w:sz w:val="22"/>
          <w:szCs w:val="22"/>
        </w:rPr>
      </w:pPr>
      <w:r w:rsidRPr="00C82199">
        <w:rPr>
          <w:b/>
          <w:i/>
          <w:iCs/>
          <w:sz w:val="22"/>
          <w:szCs w:val="22"/>
        </w:rPr>
        <w:t xml:space="preserve">Текст зарегистрированного Решения о выпуске </w:t>
      </w:r>
      <w:r w:rsidR="003C4F6B">
        <w:rPr>
          <w:b/>
          <w:i/>
          <w:iCs/>
          <w:sz w:val="22"/>
          <w:szCs w:val="22"/>
        </w:rPr>
        <w:t>Облигаций</w:t>
      </w:r>
      <w:r w:rsidRPr="00C82199">
        <w:rPr>
          <w:b/>
          <w:i/>
          <w:iCs/>
          <w:sz w:val="22"/>
          <w:szCs w:val="22"/>
        </w:rPr>
        <w:t xml:space="preserve"> должен быть доступен </w:t>
      </w:r>
      <w:r w:rsidR="00155DD8" w:rsidRPr="007472A7">
        <w:rPr>
          <w:b/>
          <w:i/>
          <w:iCs/>
          <w:sz w:val="22"/>
          <w:szCs w:val="22"/>
        </w:rPr>
        <w:t>на странице в Сети Интернет</w:t>
      </w:r>
      <w:r w:rsidRPr="00C82199">
        <w:rPr>
          <w:b/>
          <w:i/>
          <w:iCs/>
          <w:sz w:val="22"/>
          <w:szCs w:val="22"/>
        </w:rPr>
        <w:t xml:space="preserve"> с даты истечения срока, установленного законодательством Российской Федерации для его опубликования </w:t>
      </w:r>
      <w:r w:rsidR="00155DD8" w:rsidRPr="007472A7">
        <w:rPr>
          <w:b/>
          <w:i/>
          <w:iCs/>
          <w:sz w:val="22"/>
          <w:szCs w:val="22"/>
        </w:rPr>
        <w:t>на странице в Сети Интернет</w:t>
      </w:r>
      <w:r w:rsidRPr="00C82199">
        <w:rPr>
          <w:b/>
          <w:i/>
          <w:iCs/>
          <w:sz w:val="22"/>
          <w:szCs w:val="22"/>
        </w:rPr>
        <w:t xml:space="preserve">, а если он опубликован </w:t>
      </w:r>
      <w:r w:rsidR="00155DD8" w:rsidRPr="007472A7">
        <w:rPr>
          <w:b/>
          <w:i/>
          <w:iCs/>
          <w:sz w:val="22"/>
          <w:szCs w:val="22"/>
        </w:rPr>
        <w:t>на странице в Сети Интернет</w:t>
      </w:r>
      <w:r w:rsidRPr="00C82199">
        <w:rPr>
          <w:b/>
          <w:i/>
          <w:iCs/>
          <w:sz w:val="22"/>
          <w:szCs w:val="22"/>
        </w:rPr>
        <w:t xml:space="preserve"> после истечения такого срока – с даты его опубликования </w:t>
      </w:r>
      <w:r w:rsidR="00155DD8" w:rsidRPr="007472A7">
        <w:rPr>
          <w:b/>
          <w:i/>
          <w:iCs/>
          <w:sz w:val="22"/>
          <w:szCs w:val="22"/>
        </w:rPr>
        <w:t>на странице в Сети Интернет</w:t>
      </w:r>
      <w:r w:rsidRPr="00C82199">
        <w:rPr>
          <w:b/>
          <w:i/>
          <w:iCs/>
          <w:sz w:val="22"/>
          <w:szCs w:val="22"/>
        </w:rPr>
        <w:t xml:space="preserve">, и до погашения всех ценных бумаг этого выпуска. </w:t>
      </w:r>
    </w:p>
    <w:p w14:paraId="256EF258" w14:textId="77777777" w:rsidR="00C82199" w:rsidRPr="00C82199" w:rsidRDefault="00E82D21" w:rsidP="00C82199">
      <w:pPr>
        <w:pStyle w:val="Default"/>
        <w:ind w:firstLine="540"/>
        <w:jc w:val="both"/>
        <w:rPr>
          <w:b/>
          <w:i/>
          <w:iCs/>
          <w:sz w:val="22"/>
          <w:szCs w:val="22"/>
        </w:rPr>
      </w:pPr>
      <w:r w:rsidRPr="001A7A09">
        <w:rPr>
          <w:b/>
          <w:i/>
          <w:iCs/>
          <w:sz w:val="22"/>
          <w:szCs w:val="22"/>
        </w:rPr>
        <w:t>Кредитная организация - эмитент имеет право начинать размещение ценных бумаг только после государственной регистрации их выпуска</w:t>
      </w:r>
      <w:r w:rsidR="00C82199" w:rsidRPr="00C82199">
        <w:rPr>
          <w:b/>
          <w:i/>
          <w:iCs/>
          <w:sz w:val="22"/>
          <w:szCs w:val="22"/>
        </w:rPr>
        <w:t xml:space="preserve">. </w:t>
      </w:r>
    </w:p>
    <w:p w14:paraId="2C53E4D3" w14:textId="77777777" w:rsidR="00C82199" w:rsidRPr="00C82199" w:rsidRDefault="00C82199" w:rsidP="00C82199">
      <w:pPr>
        <w:pStyle w:val="Default"/>
        <w:ind w:firstLine="540"/>
        <w:jc w:val="both"/>
        <w:rPr>
          <w:b/>
          <w:i/>
          <w:iCs/>
          <w:sz w:val="22"/>
          <w:szCs w:val="22"/>
        </w:rPr>
      </w:pPr>
      <w:r w:rsidRPr="00C82199">
        <w:rPr>
          <w:b/>
          <w:i/>
          <w:iCs/>
          <w:sz w:val="22"/>
          <w:szCs w:val="22"/>
        </w:rPr>
        <w:t xml:space="preserve">Все заинтересованные лица могут ознакомиться с Решением о выпуске </w:t>
      </w:r>
      <w:r w:rsidR="003C4F6B">
        <w:rPr>
          <w:b/>
          <w:i/>
          <w:iCs/>
          <w:sz w:val="22"/>
          <w:szCs w:val="22"/>
        </w:rPr>
        <w:t>Облигаций</w:t>
      </w:r>
      <w:r w:rsidRPr="00C82199">
        <w:rPr>
          <w:b/>
          <w:i/>
          <w:iCs/>
          <w:sz w:val="22"/>
          <w:szCs w:val="22"/>
        </w:rPr>
        <w:t>, а также получить их копии по следующему адресу: 115035, Россия, г. Москва, улица Садовническая, дом 79</w:t>
      </w:r>
      <w:r>
        <w:rPr>
          <w:b/>
          <w:i/>
          <w:iCs/>
          <w:sz w:val="22"/>
          <w:szCs w:val="22"/>
        </w:rPr>
        <w:t>.</w:t>
      </w:r>
    </w:p>
    <w:p w14:paraId="297E37BD" w14:textId="77777777" w:rsidR="00C82199" w:rsidRDefault="00C82199" w:rsidP="00C82199">
      <w:pPr>
        <w:pStyle w:val="Default"/>
        <w:ind w:firstLine="540"/>
        <w:jc w:val="both"/>
        <w:rPr>
          <w:b/>
          <w:i/>
          <w:iCs/>
          <w:sz w:val="22"/>
          <w:szCs w:val="22"/>
        </w:rPr>
      </w:pPr>
      <w:r w:rsidRPr="00C82199">
        <w:rPr>
          <w:b/>
          <w:i/>
          <w:iCs/>
          <w:sz w:val="22"/>
          <w:szCs w:val="22"/>
        </w:rPr>
        <w:t>Копии документов предоставляются владельцам Облигаций и иным заинтересованным лицам по их требованию за плату (если она установлена), не превышающую расходы по изготовлению таких копий, в срок не более 7 (Семи) дней с даты предъявления требования.</w:t>
      </w:r>
    </w:p>
    <w:p w14:paraId="6A2D1344" w14:textId="77777777" w:rsidR="007472A7" w:rsidRDefault="007472A7" w:rsidP="007472A7">
      <w:pPr>
        <w:pStyle w:val="Default"/>
        <w:ind w:firstLine="540"/>
        <w:jc w:val="both"/>
        <w:rPr>
          <w:b/>
          <w:i/>
          <w:iCs/>
          <w:sz w:val="22"/>
          <w:szCs w:val="22"/>
        </w:rPr>
      </w:pPr>
    </w:p>
    <w:p w14:paraId="5E490E17" w14:textId="77777777" w:rsidR="007472A7" w:rsidRPr="007472A7" w:rsidRDefault="007472A7" w:rsidP="007472A7">
      <w:pPr>
        <w:pStyle w:val="Default"/>
        <w:ind w:firstLine="540"/>
        <w:jc w:val="both"/>
        <w:rPr>
          <w:b/>
          <w:i/>
          <w:iCs/>
          <w:sz w:val="22"/>
          <w:szCs w:val="22"/>
        </w:rPr>
      </w:pPr>
      <w:r w:rsidRPr="007472A7">
        <w:rPr>
          <w:b/>
          <w:i/>
          <w:iCs/>
          <w:sz w:val="22"/>
          <w:szCs w:val="22"/>
        </w:rPr>
        <w:t xml:space="preserve">5) Информация о дате начала размещения Облигаций раскрывается Эмитентом в форме сообщения «О дате начала размещения ценных бумаг», которое должно быть опубликовано Эмитентом в Ленте новостей и на странице в Сети Интернет в срок не позднее, чем за 1 (Один) день до даты начала размещения ценных бумаг, а также не позднее 1 (Одного) дня с даты принятия такого решения. </w:t>
      </w:r>
    </w:p>
    <w:p w14:paraId="33AE61E5" w14:textId="77777777" w:rsidR="007472A7" w:rsidRPr="007472A7" w:rsidRDefault="007472A7" w:rsidP="007472A7">
      <w:pPr>
        <w:pStyle w:val="Default"/>
        <w:ind w:firstLine="540"/>
        <w:jc w:val="both"/>
        <w:rPr>
          <w:b/>
          <w:i/>
          <w:iCs/>
          <w:sz w:val="22"/>
          <w:szCs w:val="22"/>
        </w:rPr>
      </w:pPr>
      <w:r w:rsidRPr="007472A7">
        <w:rPr>
          <w:b/>
          <w:i/>
          <w:iCs/>
          <w:sz w:val="22"/>
          <w:szCs w:val="22"/>
        </w:rPr>
        <w:t xml:space="preserve">Публикация на странице в Сети Интернет осуществляется после публикации в Ленте новостей. </w:t>
      </w:r>
    </w:p>
    <w:p w14:paraId="43EE6A5A" w14:textId="77777777" w:rsidR="007472A7" w:rsidRPr="007472A7" w:rsidRDefault="007472A7" w:rsidP="007472A7">
      <w:pPr>
        <w:pStyle w:val="Default"/>
        <w:ind w:firstLine="540"/>
        <w:jc w:val="both"/>
        <w:rPr>
          <w:b/>
          <w:i/>
          <w:iCs/>
          <w:sz w:val="22"/>
          <w:szCs w:val="22"/>
        </w:rPr>
      </w:pPr>
      <w:r w:rsidRPr="007472A7">
        <w:rPr>
          <w:b/>
          <w:i/>
          <w:iCs/>
          <w:sz w:val="22"/>
          <w:szCs w:val="22"/>
        </w:rPr>
        <w:t xml:space="preserve">Эмитент уведомляет об определенной дате начала размещения Облигаций Биржу и НРД в срок не позднее, чем за 1 (Один) день до даты начала размещения ценных бумаг. </w:t>
      </w:r>
    </w:p>
    <w:p w14:paraId="2C72E892" w14:textId="77777777" w:rsidR="007472A7" w:rsidRPr="007472A7" w:rsidRDefault="007472A7" w:rsidP="007472A7">
      <w:pPr>
        <w:pStyle w:val="Default"/>
        <w:ind w:firstLine="540"/>
        <w:jc w:val="both"/>
        <w:rPr>
          <w:b/>
          <w:i/>
          <w:iCs/>
          <w:sz w:val="22"/>
          <w:szCs w:val="22"/>
        </w:rPr>
      </w:pPr>
      <w:r w:rsidRPr="007472A7">
        <w:rPr>
          <w:b/>
          <w:i/>
          <w:iCs/>
          <w:sz w:val="22"/>
          <w:szCs w:val="22"/>
        </w:rPr>
        <w:t>В случае принятия Эмитентом решения о переносе (изменении) даты начала размещения ценных бумаг, раскрытой в порядке, предусмотренном настоящим пунктом Эмитент обязан опубликовать сообщение об изменении даты начала размещения ценных бумаг в Ленте новостей и на странице в Сети Интернет не позднее одного дня до наступления такой даты.</w:t>
      </w:r>
    </w:p>
    <w:p w14:paraId="4F50F5C4" w14:textId="77777777" w:rsidR="007472A7" w:rsidRPr="007472A7" w:rsidRDefault="007472A7" w:rsidP="007472A7">
      <w:pPr>
        <w:pStyle w:val="Default"/>
        <w:ind w:firstLine="540"/>
        <w:jc w:val="both"/>
        <w:rPr>
          <w:b/>
          <w:i/>
          <w:iCs/>
          <w:sz w:val="22"/>
          <w:szCs w:val="22"/>
        </w:rPr>
      </w:pPr>
      <w:r w:rsidRPr="007472A7">
        <w:rPr>
          <w:b/>
          <w:i/>
          <w:iCs/>
          <w:sz w:val="22"/>
          <w:szCs w:val="22"/>
        </w:rPr>
        <w:t>Эмитент уведомляет о переносе (изменении) даты начала размещения Облигаций Биржу и НРД не позднее одного дня с даты принятия кредитной организацией- эмитентом решения о переносе (изменении) даты начала размещения Облигаций, и не позднее 1 (одного) дня до даты начала размещения ценных бумаг.</w:t>
      </w:r>
    </w:p>
    <w:p w14:paraId="6FF13A0A" w14:textId="77777777" w:rsidR="007472A7" w:rsidRPr="007472A7" w:rsidRDefault="007472A7" w:rsidP="007472A7">
      <w:pPr>
        <w:pStyle w:val="Default"/>
        <w:ind w:firstLine="540"/>
        <w:jc w:val="both"/>
        <w:rPr>
          <w:b/>
          <w:i/>
          <w:iCs/>
          <w:sz w:val="22"/>
          <w:szCs w:val="22"/>
        </w:rPr>
      </w:pPr>
    </w:p>
    <w:p w14:paraId="144C89AC" w14:textId="77777777" w:rsidR="007472A7" w:rsidRPr="007472A7" w:rsidRDefault="007472A7" w:rsidP="007472A7">
      <w:pPr>
        <w:pStyle w:val="Default"/>
        <w:ind w:firstLine="540"/>
        <w:jc w:val="both"/>
        <w:rPr>
          <w:b/>
          <w:i/>
          <w:iCs/>
          <w:sz w:val="22"/>
          <w:szCs w:val="22"/>
        </w:rPr>
      </w:pPr>
      <w:r w:rsidRPr="007472A7">
        <w:rPr>
          <w:b/>
          <w:i/>
          <w:iCs/>
          <w:sz w:val="22"/>
          <w:szCs w:val="22"/>
        </w:rPr>
        <w:t xml:space="preserve">6) В случае если в течение срока размещения ценных бумаг Эмитент принимает решение о внесении изменений в Решение о </w:t>
      </w:r>
      <w:r w:rsidR="00EA1269">
        <w:rPr>
          <w:b/>
          <w:i/>
          <w:iCs/>
          <w:sz w:val="22"/>
          <w:szCs w:val="22"/>
        </w:rPr>
        <w:t xml:space="preserve">выпуске </w:t>
      </w:r>
      <w:r w:rsidR="003C4F6B">
        <w:rPr>
          <w:b/>
          <w:i/>
          <w:iCs/>
          <w:sz w:val="22"/>
          <w:szCs w:val="22"/>
        </w:rPr>
        <w:t>О</w:t>
      </w:r>
      <w:r w:rsidR="00EA375B">
        <w:rPr>
          <w:b/>
          <w:i/>
          <w:iCs/>
          <w:sz w:val="22"/>
          <w:szCs w:val="22"/>
        </w:rPr>
        <w:t>блигаций</w:t>
      </w:r>
      <w:r w:rsidRPr="007472A7">
        <w:rPr>
          <w:b/>
          <w:i/>
          <w:iCs/>
          <w:sz w:val="22"/>
          <w:szCs w:val="22"/>
        </w:rPr>
        <w:t xml:space="preserve">, и (или) в случае получения Эмитентом в течение срока размещения ценных бумаг письменного требования (предписания, определения) Банка России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 </w:t>
      </w:r>
    </w:p>
    <w:p w14:paraId="574A3EA9" w14:textId="77777777" w:rsidR="007472A7" w:rsidRPr="007472A7" w:rsidRDefault="007472A7" w:rsidP="007472A7">
      <w:pPr>
        <w:pStyle w:val="Default"/>
        <w:ind w:firstLine="540"/>
        <w:jc w:val="both"/>
        <w:rPr>
          <w:b/>
          <w:i/>
          <w:iCs/>
          <w:sz w:val="22"/>
          <w:szCs w:val="22"/>
        </w:rPr>
      </w:pPr>
      <w:r w:rsidRPr="007472A7">
        <w:rPr>
          <w:b/>
          <w:i/>
          <w:iCs/>
          <w:sz w:val="22"/>
          <w:szCs w:val="22"/>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w:t>
      </w:r>
      <w:r w:rsidR="003C4F6B">
        <w:rPr>
          <w:b/>
          <w:i/>
          <w:iCs/>
          <w:sz w:val="22"/>
          <w:szCs w:val="22"/>
        </w:rPr>
        <w:t>О</w:t>
      </w:r>
      <w:r w:rsidR="00EA375B">
        <w:rPr>
          <w:b/>
          <w:i/>
          <w:iCs/>
          <w:sz w:val="22"/>
          <w:szCs w:val="22"/>
        </w:rPr>
        <w:t>блигаций</w:t>
      </w:r>
      <w:r w:rsidRPr="007472A7">
        <w:rPr>
          <w:b/>
          <w:i/>
          <w:iCs/>
          <w:sz w:val="22"/>
          <w:szCs w:val="22"/>
        </w:rPr>
        <w:t xml:space="preserve">,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даты получения Эмитентом письменного требования (предписания, определения) Банка России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5652B58E" w14:textId="77777777" w:rsidR="007472A7" w:rsidRPr="007472A7" w:rsidRDefault="007472A7" w:rsidP="007472A7">
      <w:pPr>
        <w:pStyle w:val="Default"/>
        <w:ind w:firstLine="540"/>
        <w:jc w:val="both"/>
        <w:rPr>
          <w:b/>
          <w:i/>
          <w:iCs/>
          <w:sz w:val="22"/>
          <w:szCs w:val="22"/>
        </w:rPr>
      </w:pPr>
      <w:r w:rsidRPr="007472A7">
        <w:rPr>
          <w:b/>
          <w:i/>
          <w:iCs/>
          <w:sz w:val="22"/>
          <w:szCs w:val="22"/>
        </w:rPr>
        <w:t xml:space="preserve">– в Ленте новостей – не позднее 1 (Одного) дня; </w:t>
      </w:r>
    </w:p>
    <w:p w14:paraId="3E0BF276" w14:textId="77777777" w:rsidR="007472A7" w:rsidRPr="007472A7" w:rsidRDefault="007472A7" w:rsidP="007472A7">
      <w:pPr>
        <w:pStyle w:val="Default"/>
        <w:ind w:firstLine="540"/>
        <w:jc w:val="both"/>
        <w:rPr>
          <w:b/>
          <w:i/>
          <w:iCs/>
          <w:sz w:val="22"/>
          <w:szCs w:val="22"/>
        </w:rPr>
      </w:pPr>
      <w:r w:rsidRPr="007472A7">
        <w:rPr>
          <w:b/>
          <w:i/>
          <w:iCs/>
          <w:sz w:val="22"/>
          <w:szCs w:val="22"/>
        </w:rPr>
        <w:t xml:space="preserve">– на странице в Сети Интернет – не позднее 2 (Двух) дней. </w:t>
      </w:r>
    </w:p>
    <w:p w14:paraId="6B616597" w14:textId="77777777" w:rsidR="007472A7" w:rsidRPr="007472A7" w:rsidRDefault="007472A7" w:rsidP="007472A7">
      <w:pPr>
        <w:pStyle w:val="Default"/>
        <w:ind w:firstLine="540"/>
        <w:jc w:val="both"/>
        <w:rPr>
          <w:b/>
          <w:i/>
          <w:iCs/>
          <w:sz w:val="22"/>
          <w:szCs w:val="22"/>
        </w:rPr>
      </w:pPr>
      <w:r w:rsidRPr="007472A7">
        <w:rPr>
          <w:b/>
          <w:i/>
          <w:iCs/>
          <w:sz w:val="22"/>
          <w:szCs w:val="22"/>
        </w:rPr>
        <w:t xml:space="preserve">При этом публикация на странице в Сети Интернет осуществляется после публикации в Ленте новостей. </w:t>
      </w:r>
    </w:p>
    <w:p w14:paraId="12835210" w14:textId="77777777" w:rsidR="007472A7" w:rsidRPr="007472A7" w:rsidRDefault="007472A7" w:rsidP="007472A7">
      <w:pPr>
        <w:pStyle w:val="Default"/>
        <w:ind w:firstLine="540"/>
        <w:jc w:val="both"/>
        <w:rPr>
          <w:b/>
          <w:i/>
          <w:iCs/>
          <w:sz w:val="22"/>
          <w:szCs w:val="22"/>
        </w:rPr>
      </w:pPr>
      <w:r w:rsidRPr="007472A7">
        <w:rPr>
          <w:b/>
          <w:i/>
          <w:iCs/>
          <w:sz w:val="22"/>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52EFDB32" w14:textId="77777777" w:rsidR="007472A7" w:rsidRDefault="007472A7" w:rsidP="007472A7">
      <w:pPr>
        <w:pStyle w:val="Default"/>
        <w:ind w:firstLine="540"/>
        <w:jc w:val="both"/>
        <w:rPr>
          <w:b/>
          <w:i/>
          <w:iCs/>
          <w:sz w:val="22"/>
          <w:szCs w:val="22"/>
        </w:rPr>
      </w:pPr>
    </w:p>
    <w:p w14:paraId="56B8ED85" w14:textId="77777777" w:rsidR="007472A7" w:rsidRPr="007472A7" w:rsidRDefault="007472A7" w:rsidP="007472A7">
      <w:pPr>
        <w:pStyle w:val="Default"/>
        <w:ind w:firstLine="540"/>
        <w:jc w:val="both"/>
        <w:rPr>
          <w:b/>
          <w:i/>
          <w:iCs/>
          <w:sz w:val="22"/>
          <w:szCs w:val="22"/>
        </w:rPr>
      </w:pPr>
      <w:r w:rsidRPr="007472A7">
        <w:rPr>
          <w:b/>
          <w:i/>
          <w:iCs/>
          <w:sz w:val="22"/>
          <w:szCs w:val="22"/>
        </w:rPr>
        <w:t xml:space="preserve">7) После регистрации в течение срока размещения ценных бумаг изменений в Решение о выпуске </w:t>
      </w:r>
      <w:r w:rsidR="003C4F6B">
        <w:rPr>
          <w:b/>
          <w:i/>
          <w:iCs/>
          <w:sz w:val="22"/>
          <w:szCs w:val="22"/>
        </w:rPr>
        <w:t>О</w:t>
      </w:r>
      <w:r w:rsidR="00EA375B">
        <w:rPr>
          <w:b/>
          <w:i/>
          <w:iCs/>
          <w:sz w:val="22"/>
          <w:szCs w:val="22"/>
        </w:rPr>
        <w:t>блигаций</w:t>
      </w:r>
      <w:r w:rsidRPr="007472A7">
        <w:rPr>
          <w:b/>
          <w:i/>
          <w:iCs/>
          <w:sz w:val="22"/>
          <w:szCs w:val="22"/>
        </w:rPr>
        <w:t xml:space="preserve">,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Банка России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 </w:t>
      </w:r>
    </w:p>
    <w:p w14:paraId="0F7CF7C9" w14:textId="77777777" w:rsidR="007472A7" w:rsidRPr="007472A7" w:rsidRDefault="007472A7" w:rsidP="007472A7">
      <w:pPr>
        <w:pStyle w:val="Default"/>
        <w:ind w:firstLine="540"/>
        <w:jc w:val="both"/>
        <w:rPr>
          <w:b/>
          <w:i/>
          <w:iCs/>
          <w:sz w:val="22"/>
          <w:szCs w:val="22"/>
        </w:rPr>
      </w:pPr>
      <w:r w:rsidRPr="007472A7">
        <w:rPr>
          <w:b/>
          <w:i/>
          <w:iCs/>
          <w:sz w:val="22"/>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Решение о выпуске </w:t>
      </w:r>
      <w:r w:rsidR="003C4F6B">
        <w:rPr>
          <w:b/>
          <w:i/>
          <w:iCs/>
          <w:sz w:val="22"/>
          <w:szCs w:val="22"/>
        </w:rPr>
        <w:t>О</w:t>
      </w:r>
      <w:r w:rsidR="00EA375B" w:rsidRPr="00EA375B">
        <w:rPr>
          <w:b/>
          <w:i/>
          <w:iCs/>
          <w:sz w:val="22"/>
          <w:szCs w:val="22"/>
        </w:rPr>
        <w:t>блигаций</w:t>
      </w:r>
      <w:r w:rsidRPr="007472A7">
        <w:rPr>
          <w:b/>
          <w:i/>
          <w:iCs/>
          <w:sz w:val="22"/>
          <w:szCs w:val="22"/>
        </w:rPr>
        <w:t xml:space="preserve"> или об отказе в регистрации таких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изменений в Решение о выпуске </w:t>
      </w:r>
      <w:r w:rsidR="003C4F6B">
        <w:rPr>
          <w:b/>
          <w:i/>
          <w:iCs/>
          <w:sz w:val="22"/>
          <w:szCs w:val="22"/>
        </w:rPr>
        <w:t>О</w:t>
      </w:r>
      <w:r w:rsidR="00EA375B">
        <w:rPr>
          <w:b/>
          <w:i/>
          <w:iCs/>
          <w:sz w:val="22"/>
          <w:szCs w:val="22"/>
        </w:rPr>
        <w:t>блигаций</w:t>
      </w:r>
      <w:r w:rsidRPr="007472A7">
        <w:rPr>
          <w:b/>
          <w:i/>
          <w:iCs/>
          <w:sz w:val="22"/>
          <w:szCs w:val="22"/>
        </w:rPr>
        <w:t xml:space="preserve"> или об отказе в регистрации таких изменений либо письменного</w:t>
      </w:r>
      <w:r>
        <w:rPr>
          <w:b/>
          <w:i/>
          <w:iCs/>
          <w:sz w:val="22"/>
          <w:szCs w:val="22"/>
        </w:rPr>
        <w:t xml:space="preserve"> </w:t>
      </w:r>
      <w:r w:rsidRPr="007472A7">
        <w:rPr>
          <w:b/>
          <w:i/>
          <w:iCs/>
          <w:sz w:val="22"/>
          <w:szCs w:val="22"/>
        </w:rPr>
        <w:t xml:space="preserve">уведомления (определения, решения) Банка России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483AA626" w14:textId="77777777" w:rsidR="007472A7" w:rsidRPr="007472A7" w:rsidRDefault="007472A7" w:rsidP="007472A7">
      <w:pPr>
        <w:pStyle w:val="Default"/>
        <w:ind w:firstLine="540"/>
        <w:jc w:val="both"/>
        <w:rPr>
          <w:b/>
          <w:i/>
          <w:iCs/>
          <w:sz w:val="22"/>
          <w:szCs w:val="22"/>
        </w:rPr>
      </w:pPr>
      <w:r w:rsidRPr="007472A7">
        <w:rPr>
          <w:b/>
          <w:i/>
          <w:iCs/>
          <w:sz w:val="22"/>
          <w:szCs w:val="22"/>
        </w:rPr>
        <w:t xml:space="preserve">– в Ленте новостей – не позднее 1 (Одного) дня; </w:t>
      </w:r>
    </w:p>
    <w:p w14:paraId="0D04C844" w14:textId="77777777" w:rsidR="007472A7" w:rsidRPr="007472A7" w:rsidRDefault="007472A7" w:rsidP="007472A7">
      <w:pPr>
        <w:pStyle w:val="Default"/>
        <w:ind w:firstLine="540"/>
        <w:jc w:val="both"/>
        <w:rPr>
          <w:b/>
          <w:i/>
          <w:iCs/>
          <w:sz w:val="22"/>
          <w:szCs w:val="22"/>
        </w:rPr>
      </w:pPr>
      <w:r w:rsidRPr="007472A7">
        <w:rPr>
          <w:b/>
          <w:i/>
          <w:iCs/>
          <w:sz w:val="22"/>
          <w:szCs w:val="22"/>
        </w:rPr>
        <w:t xml:space="preserve">– на странице в Сети Интернет – не позднее 2 (Двух) дней. </w:t>
      </w:r>
    </w:p>
    <w:p w14:paraId="0B837E9F" w14:textId="77777777" w:rsidR="007472A7" w:rsidRPr="007472A7" w:rsidRDefault="007472A7" w:rsidP="007472A7">
      <w:pPr>
        <w:pStyle w:val="Default"/>
        <w:ind w:firstLine="540"/>
        <w:jc w:val="both"/>
        <w:rPr>
          <w:b/>
          <w:i/>
          <w:iCs/>
          <w:sz w:val="22"/>
          <w:szCs w:val="22"/>
        </w:rPr>
      </w:pPr>
      <w:r w:rsidRPr="007472A7">
        <w:rPr>
          <w:b/>
          <w:i/>
          <w:iCs/>
          <w:sz w:val="22"/>
          <w:szCs w:val="22"/>
        </w:rPr>
        <w:t xml:space="preserve">При этом публикация на странице в Сети Интернет осуществляется после публикации в Ленте новостей. </w:t>
      </w:r>
    </w:p>
    <w:p w14:paraId="4E9D49CA" w14:textId="77777777" w:rsidR="007472A7" w:rsidRPr="007472A7" w:rsidRDefault="007472A7" w:rsidP="007472A7">
      <w:pPr>
        <w:pStyle w:val="Default"/>
        <w:ind w:firstLine="540"/>
        <w:jc w:val="both"/>
        <w:rPr>
          <w:b/>
          <w:i/>
          <w:iCs/>
          <w:sz w:val="22"/>
          <w:szCs w:val="22"/>
        </w:rPr>
      </w:pPr>
      <w:r w:rsidRPr="007472A7">
        <w:rPr>
          <w:b/>
          <w:i/>
          <w:iCs/>
          <w:sz w:val="22"/>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 </w:t>
      </w:r>
    </w:p>
    <w:p w14:paraId="0324B4C9" w14:textId="77777777" w:rsidR="007472A7" w:rsidRDefault="007472A7" w:rsidP="007472A7">
      <w:pPr>
        <w:pStyle w:val="Default"/>
        <w:ind w:firstLine="540"/>
        <w:jc w:val="both"/>
        <w:rPr>
          <w:b/>
          <w:i/>
          <w:iCs/>
          <w:sz w:val="22"/>
          <w:szCs w:val="22"/>
        </w:rPr>
      </w:pPr>
      <w:r w:rsidRPr="007472A7">
        <w:rPr>
          <w:b/>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323833CD" w14:textId="77777777" w:rsidR="007472A7" w:rsidRDefault="007472A7" w:rsidP="007472A7">
      <w:pPr>
        <w:pStyle w:val="Default"/>
        <w:ind w:firstLine="540"/>
        <w:jc w:val="both"/>
        <w:rPr>
          <w:b/>
          <w:i/>
          <w:iCs/>
          <w:sz w:val="22"/>
          <w:szCs w:val="22"/>
        </w:rPr>
      </w:pPr>
    </w:p>
    <w:p w14:paraId="3127FC78" w14:textId="77777777" w:rsidR="007472A7" w:rsidRPr="007472A7" w:rsidRDefault="007472A7" w:rsidP="007472A7">
      <w:pPr>
        <w:pStyle w:val="Default"/>
        <w:ind w:firstLine="540"/>
        <w:jc w:val="both"/>
        <w:rPr>
          <w:b/>
          <w:i/>
          <w:iCs/>
          <w:sz w:val="22"/>
          <w:szCs w:val="22"/>
        </w:rPr>
      </w:pPr>
      <w:r w:rsidRPr="007472A7">
        <w:rPr>
          <w:b/>
          <w:i/>
          <w:iCs/>
          <w:sz w:val="22"/>
          <w:szCs w:val="22"/>
        </w:rPr>
        <w:t xml:space="preserve">8) В случае регистрации изменений в Решение о выпуске </w:t>
      </w:r>
      <w:r w:rsidR="003C4F6B">
        <w:rPr>
          <w:b/>
          <w:i/>
          <w:iCs/>
          <w:sz w:val="22"/>
          <w:szCs w:val="22"/>
        </w:rPr>
        <w:t>О</w:t>
      </w:r>
      <w:r w:rsidR="00EA375B">
        <w:rPr>
          <w:b/>
          <w:i/>
          <w:iCs/>
          <w:sz w:val="22"/>
          <w:szCs w:val="22"/>
        </w:rPr>
        <w:t>блигаций</w:t>
      </w:r>
      <w:r w:rsidRPr="007472A7">
        <w:rPr>
          <w:b/>
          <w:i/>
          <w:iCs/>
          <w:sz w:val="22"/>
          <w:szCs w:val="22"/>
        </w:rPr>
        <w:t xml:space="preserve"> Эмитент обязан опубликовать текст зарегистрированных изменений в Решение о выпуске </w:t>
      </w:r>
      <w:r w:rsidR="003C4F6B">
        <w:rPr>
          <w:b/>
          <w:i/>
          <w:iCs/>
          <w:sz w:val="22"/>
          <w:szCs w:val="22"/>
        </w:rPr>
        <w:t>О</w:t>
      </w:r>
      <w:r w:rsidR="00EA375B">
        <w:rPr>
          <w:b/>
          <w:i/>
          <w:iCs/>
          <w:sz w:val="22"/>
          <w:szCs w:val="22"/>
        </w:rPr>
        <w:t>блигаций</w:t>
      </w:r>
      <w:r w:rsidRPr="007472A7">
        <w:rPr>
          <w:b/>
          <w:i/>
          <w:iCs/>
          <w:sz w:val="22"/>
          <w:szCs w:val="22"/>
        </w:rPr>
        <w:t xml:space="preserve"> на странице в Сети Интернет в срок не более двух дней с даты опубликования информации о регистрации указанных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w:t>
      </w:r>
    </w:p>
    <w:p w14:paraId="660D4C87" w14:textId="77777777" w:rsidR="007472A7" w:rsidRPr="007472A7" w:rsidRDefault="007472A7" w:rsidP="007472A7">
      <w:pPr>
        <w:pStyle w:val="Default"/>
        <w:ind w:firstLine="540"/>
        <w:jc w:val="both"/>
        <w:rPr>
          <w:b/>
          <w:i/>
          <w:iCs/>
          <w:sz w:val="22"/>
          <w:szCs w:val="22"/>
        </w:rPr>
      </w:pPr>
      <w:r w:rsidRPr="007472A7">
        <w:rPr>
          <w:b/>
          <w:i/>
          <w:iCs/>
          <w:sz w:val="22"/>
          <w:szCs w:val="22"/>
        </w:rPr>
        <w:t xml:space="preserve">При опубликовании текста изменений в Решение о выпуске </w:t>
      </w:r>
      <w:r w:rsidR="003C4F6B">
        <w:rPr>
          <w:b/>
          <w:i/>
          <w:iCs/>
          <w:sz w:val="22"/>
          <w:szCs w:val="22"/>
        </w:rPr>
        <w:t>О</w:t>
      </w:r>
      <w:r w:rsidR="00EA375B">
        <w:rPr>
          <w:b/>
          <w:i/>
          <w:iCs/>
          <w:sz w:val="22"/>
          <w:szCs w:val="22"/>
        </w:rPr>
        <w:t>блигаций</w:t>
      </w:r>
      <w:r w:rsidRPr="007472A7">
        <w:rPr>
          <w:b/>
          <w:i/>
          <w:iCs/>
          <w:sz w:val="22"/>
          <w:szCs w:val="22"/>
        </w:rPr>
        <w:t xml:space="preserve">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 </w:t>
      </w:r>
    </w:p>
    <w:p w14:paraId="273DB514" w14:textId="77777777" w:rsidR="007472A7" w:rsidRPr="007472A7" w:rsidRDefault="007472A7" w:rsidP="007472A7">
      <w:pPr>
        <w:pStyle w:val="Default"/>
        <w:ind w:firstLine="540"/>
        <w:jc w:val="both"/>
        <w:rPr>
          <w:b/>
          <w:i/>
          <w:iCs/>
          <w:sz w:val="22"/>
          <w:szCs w:val="22"/>
        </w:rPr>
      </w:pPr>
      <w:r w:rsidRPr="007472A7">
        <w:rPr>
          <w:b/>
          <w:i/>
          <w:iCs/>
          <w:sz w:val="22"/>
          <w:szCs w:val="22"/>
        </w:rPr>
        <w:t xml:space="preserve">Текст зарегистрированных изменений в Решение о выпуске </w:t>
      </w:r>
      <w:r w:rsidR="003C4F6B">
        <w:rPr>
          <w:b/>
          <w:i/>
          <w:iCs/>
          <w:sz w:val="22"/>
          <w:szCs w:val="22"/>
        </w:rPr>
        <w:t>О</w:t>
      </w:r>
      <w:r w:rsidR="00EA375B">
        <w:rPr>
          <w:b/>
          <w:i/>
          <w:iCs/>
          <w:sz w:val="22"/>
          <w:szCs w:val="22"/>
        </w:rPr>
        <w:t>блигаций</w:t>
      </w:r>
      <w:r w:rsidRPr="007472A7">
        <w:rPr>
          <w:b/>
          <w:i/>
          <w:iCs/>
          <w:sz w:val="22"/>
          <w:szCs w:val="22"/>
        </w:rPr>
        <w:t xml:space="preserve"> должен быть доступен </w:t>
      </w:r>
      <w:r w:rsidR="00155DD8" w:rsidRPr="007472A7">
        <w:rPr>
          <w:b/>
          <w:i/>
          <w:iCs/>
          <w:sz w:val="22"/>
          <w:szCs w:val="22"/>
        </w:rPr>
        <w:t>на странице в Сети Интернет</w:t>
      </w:r>
      <w:r w:rsidRPr="007472A7">
        <w:rPr>
          <w:b/>
          <w:i/>
          <w:iCs/>
          <w:sz w:val="22"/>
          <w:szCs w:val="22"/>
        </w:rPr>
        <w:t xml:space="preserve"> с даты истечения срока, установленного законодательством Российской Федерации для его опубликования </w:t>
      </w:r>
      <w:r w:rsidR="00155DD8" w:rsidRPr="007472A7">
        <w:rPr>
          <w:b/>
          <w:i/>
          <w:iCs/>
          <w:sz w:val="22"/>
          <w:szCs w:val="22"/>
        </w:rPr>
        <w:t>на странице в Сети Интернет</w:t>
      </w:r>
      <w:r w:rsidRPr="007472A7">
        <w:rPr>
          <w:b/>
          <w:i/>
          <w:iCs/>
          <w:sz w:val="22"/>
          <w:szCs w:val="22"/>
        </w:rPr>
        <w:t xml:space="preserve">, а если он опубликован </w:t>
      </w:r>
      <w:r w:rsidR="00155DD8" w:rsidRPr="007472A7">
        <w:rPr>
          <w:b/>
          <w:i/>
          <w:iCs/>
          <w:sz w:val="22"/>
          <w:szCs w:val="22"/>
        </w:rPr>
        <w:t>на странице в Сети Интернет</w:t>
      </w:r>
      <w:r w:rsidRPr="007472A7">
        <w:rPr>
          <w:b/>
          <w:i/>
          <w:iCs/>
          <w:sz w:val="22"/>
          <w:szCs w:val="22"/>
        </w:rPr>
        <w:t xml:space="preserve"> после истечения такого срока – с даты его опубликования </w:t>
      </w:r>
      <w:r w:rsidR="00155DD8" w:rsidRPr="007472A7">
        <w:rPr>
          <w:b/>
          <w:i/>
          <w:iCs/>
          <w:sz w:val="22"/>
          <w:szCs w:val="22"/>
        </w:rPr>
        <w:t>на странице в Сети Интернет</w:t>
      </w:r>
      <w:r w:rsidRPr="007472A7">
        <w:rPr>
          <w:b/>
          <w:i/>
          <w:iCs/>
          <w:sz w:val="22"/>
          <w:szCs w:val="22"/>
        </w:rPr>
        <w:t xml:space="preserve">, и до погашения всех ценных бумаг этого выпуска. </w:t>
      </w:r>
    </w:p>
    <w:p w14:paraId="05589889" w14:textId="77777777" w:rsidR="007472A7" w:rsidRPr="007472A7" w:rsidRDefault="007472A7" w:rsidP="007472A7">
      <w:pPr>
        <w:pStyle w:val="Default"/>
        <w:ind w:firstLine="540"/>
        <w:jc w:val="both"/>
        <w:rPr>
          <w:b/>
          <w:i/>
          <w:iCs/>
          <w:sz w:val="22"/>
          <w:szCs w:val="22"/>
        </w:rPr>
      </w:pPr>
      <w:r w:rsidRPr="007472A7">
        <w:rPr>
          <w:b/>
          <w:i/>
          <w:iCs/>
          <w:sz w:val="22"/>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на этапах процедуры эмиссии ценных бумаг в порядке и сроки, предусмотренные Положением о раскрытии информации. </w:t>
      </w:r>
    </w:p>
    <w:p w14:paraId="32E07233" w14:textId="77777777" w:rsidR="007472A7" w:rsidRDefault="007472A7" w:rsidP="007472A7">
      <w:pPr>
        <w:pStyle w:val="Default"/>
        <w:ind w:firstLine="540"/>
        <w:jc w:val="both"/>
        <w:rPr>
          <w:b/>
          <w:i/>
          <w:iCs/>
          <w:sz w:val="22"/>
          <w:szCs w:val="22"/>
        </w:rPr>
      </w:pPr>
      <w:r w:rsidRPr="007472A7">
        <w:rPr>
          <w:b/>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789CB5E" w14:textId="77777777" w:rsidR="007472A7" w:rsidRPr="007472A7" w:rsidRDefault="007472A7" w:rsidP="007472A7">
      <w:pPr>
        <w:pStyle w:val="Default"/>
        <w:ind w:firstLine="540"/>
        <w:jc w:val="both"/>
        <w:rPr>
          <w:b/>
          <w:i/>
          <w:iCs/>
          <w:sz w:val="22"/>
          <w:szCs w:val="22"/>
        </w:rPr>
      </w:pPr>
      <w:r w:rsidRPr="007472A7">
        <w:rPr>
          <w:b/>
          <w:i/>
          <w:iCs/>
          <w:sz w:val="22"/>
          <w:szCs w:val="22"/>
        </w:rPr>
        <w:t xml:space="preserve">Начиная с даты государственной регистрации изменений в </w:t>
      </w:r>
      <w:r w:rsidR="00840B10">
        <w:rPr>
          <w:b/>
          <w:i/>
          <w:iCs/>
          <w:sz w:val="22"/>
          <w:szCs w:val="22"/>
        </w:rPr>
        <w:t xml:space="preserve">Решение о выпуске </w:t>
      </w:r>
      <w:r w:rsidR="003C4F6B">
        <w:rPr>
          <w:b/>
          <w:i/>
          <w:iCs/>
          <w:sz w:val="22"/>
          <w:szCs w:val="22"/>
        </w:rPr>
        <w:t>О</w:t>
      </w:r>
      <w:r w:rsidR="00EA375B">
        <w:rPr>
          <w:b/>
          <w:i/>
          <w:iCs/>
          <w:sz w:val="22"/>
          <w:szCs w:val="22"/>
        </w:rPr>
        <w:t>блигаций</w:t>
      </w:r>
      <w:r w:rsidRPr="007472A7">
        <w:rPr>
          <w:b/>
          <w:i/>
          <w:iCs/>
          <w:sz w:val="22"/>
          <w:szCs w:val="22"/>
        </w:rPr>
        <w:t xml:space="preserve">, все заинтересованные лица могут ознакомиться с изменениями в Решение о выпуске </w:t>
      </w:r>
      <w:r w:rsidR="003C4F6B">
        <w:rPr>
          <w:b/>
          <w:i/>
          <w:iCs/>
          <w:sz w:val="22"/>
          <w:szCs w:val="22"/>
        </w:rPr>
        <w:t>О</w:t>
      </w:r>
      <w:r w:rsidR="00EA375B">
        <w:rPr>
          <w:b/>
          <w:i/>
          <w:iCs/>
          <w:sz w:val="22"/>
          <w:szCs w:val="22"/>
        </w:rPr>
        <w:t>блигаций</w:t>
      </w:r>
      <w:r w:rsidRPr="007472A7">
        <w:rPr>
          <w:b/>
          <w:i/>
          <w:iCs/>
          <w:sz w:val="22"/>
          <w:szCs w:val="22"/>
        </w:rPr>
        <w:t xml:space="preserve">, а также получить </w:t>
      </w:r>
      <w:r w:rsidR="00840B10">
        <w:rPr>
          <w:b/>
          <w:i/>
          <w:iCs/>
          <w:sz w:val="22"/>
          <w:szCs w:val="22"/>
        </w:rPr>
        <w:t>его</w:t>
      </w:r>
      <w:r w:rsidRPr="007472A7">
        <w:rPr>
          <w:b/>
          <w:i/>
          <w:iCs/>
          <w:sz w:val="22"/>
          <w:szCs w:val="22"/>
        </w:rPr>
        <w:t xml:space="preserve"> копи</w:t>
      </w:r>
      <w:r w:rsidR="00840B10">
        <w:rPr>
          <w:b/>
          <w:i/>
          <w:iCs/>
          <w:sz w:val="22"/>
          <w:szCs w:val="22"/>
        </w:rPr>
        <w:t>ю</w:t>
      </w:r>
      <w:r w:rsidRPr="007472A7">
        <w:rPr>
          <w:b/>
          <w:i/>
          <w:iCs/>
          <w:sz w:val="22"/>
          <w:szCs w:val="22"/>
        </w:rPr>
        <w:t xml:space="preserve"> по следующему адресу: </w:t>
      </w:r>
      <w:r w:rsidRPr="00C82199">
        <w:rPr>
          <w:b/>
          <w:i/>
          <w:iCs/>
          <w:sz w:val="22"/>
          <w:szCs w:val="22"/>
        </w:rPr>
        <w:t>115035, Россия, г. Москва, улица Садовническая, дом 79</w:t>
      </w:r>
      <w:r w:rsidRPr="007472A7">
        <w:rPr>
          <w:b/>
          <w:i/>
          <w:iCs/>
          <w:sz w:val="22"/>
          <w:szCs w:val="22"/>
        </w:rPr>
        <w:t xml:space="preserve">. </w:t>
      </w:r>
    </w:p>
    <w:p w14:paraId="2C4BC1DF" w14:textId="77777777" w:rsidR="007472A7" w:rsidRDefault="007472A7" w:rsidP="007472A7">
      <w:pPr>
        <w:pStyle w:val="Default"/>
        <w:ind w:firstLine="540"/>
        <w:jc w:val="both"/>
        <w:rPr>
          <w:b/>
          <w:i/>
          <w:iCs/>
          <w:sz w:val="22"/>
          <w:szCs w:val="22"/>
        </w:rPr>
      </w:pPr>
      <w:r w:rsidRPr="007472A7">
        <w:rPr>
          <w:b/>
          <w:i/>
          <w:iCs/>
          <w:sz w:val="22"/>
          <w:szCs w:val="22"/>
        </w:rPr>
        <w:t xml:space="preserve">Эмитент обязан предоставить копию зарегистрированных изменений в Решение о выпуске </w:t>
      </w:r>
      <w:r w:rsidR="003C4F6B">
        <w:rPr>
          <w:b/>
          <w:i/>
          <w:iCs/>
          <w:sz w:val="22"/>
          <w:szCs w:val="22"/>
        </w:rPr>
        <w:t>О</w:t>
      </w:r>
      <w:r w:rsidR="00EA375B">
        <w:rPr>
          <w:b/>
          <w:i/>
          <w:iCs/>
          <w:sz w:val="22"/>
          <w:szCs w:val="22"/>
        </w:rPr>
        <w:t>блигаций</w:t>
      </w:r>
      <w:r w:rsidRPr="007472A7">
        <w:rPr>
          <w:b/>
          <w:i/>
          <w:iCs/>
          <w:sz w:val="22"/>
          <w:szCs w:val="22"/>
        </w:rPr>
        <w:t xml:space="preserve"> владельцам Облигаций Эмитента и иным заинтересованным лицам по их требованию за плату, не превышающую расходы по изготовлению такой копии (если она установлена), в срок не более 7 (семи) дней с даты получения (предъявления) соответствующего требования.</w:t>
      </w:r>
    </w:p>
    <w:p w14:paraId="715950FD" w14:textId="77777777" w:rsidR="00220B2A" w:rsidRDefault="00220B2A" w:rsidP="007472A7">
      <w:pPr>
        <w:pStyle w:val="Default"/>
        <w:ind w:firstLine="540"/>
        <w:jc w:val="both"/>
        <w:rPr>
          <w:b/>
          <w:i/>
          <w:iCs/>
          <w:sz w:val="22"/>
          <w:szCs w:val="22"/>
        </w:rPr>
      </w:pPr>
    </w:p>
    <w:p w14:paraId="0A84F6F8" w14:textId="77777777" w:rsidR="00220B2A" w:rsidRPr="00220B2A" w:rsidRDefault="00220B2A" w:rsidP="00220B2A">
      <w:pPr>
        <w:pStyle w:val="Default"/>
        <w:ind w:firstLine="540"/>
        <w:jc w:val="both"/>
        <w:rPr>
          <w:b/>
          <w:i/>
          <w:iCs/>
          <w:sz w:val="22"/>
          <w:szCs w:val="22"/>
        </w:rPr>
      </w:pPr>
      <w:r w:rsidRPr="00220B2A">
        <w:rPr>
          <w:b/>
          <w:i/>
          <w:iCs/>
          <w:sz w:val="22"/>
          <w:szCs w:val="22"/>
        </w:rPr>
        <w:t xml:space="preserve">9) В соответствии с пунктом 26.12 Положения о раскрытии информации в случае раскрытия сообщения о дате начала размещения ценных бумаг, раскрытие сообщения о существенном факте о начале размещения ценных бумаг не требуется. </w:t>
      </w:r>
    </w:p>
    <w:p w14:paraId="2A0341B7" w14:textId="77777777" w:rsidR="00220B2A" w:rsidRPr="00220B2A" w:rsidRDefault="00220B2A" w:rsidP="00220B2A">
      <w:pPr>
        <w:pStyle w:val="Default"/>
        <w:ind w:firstLine="540"/>
        <w:jc w:val="both"/>
        <w:rPr>
          <w:b/>
          <w:i/>
          <w:iCs/>
          <w:sz w:val="22"/>
          <w:szCs w:val="22"/>
        </w:rPr>
      </w:pPr>
    </w:p>
    <w:p w14:paraId="59FCD71B" w14:textId="77777777" w:rsidR="00220B2A" w:rsidRPr="00220B2A" w:rsidRDefault="00220B2A" w:rsidP="00220B2A">
      <w:pPr>
        <w:pStyle w:val="Default"/>
        <w:ind w:firstLine="540"/>
        <w:jc w:val="both"/>
        <w:rPr>
          <w:b/>
          <w:i/>
          <w:iCs/>
          <w:sz w:val="22"/>
          <w:szCs w:val="22"/>
        </w:rPr>
      </w:pPr>
      <w:r w:rsidRPr="00220B2A">
        <w:rPr>
          <w:b/>
          <w:i/>
          <w:iCs/>
          <w:sz w:val="22"/>
          <w:szCs w:val="22"/>
        </w:rPr>
        <w:t xml:space="preserve">10) Сообщение о существенном факте о завершении размещения ценных бумаг публикуется Эмитентом в следующие сроки с даты, в которую завершается размещение ценных бумаг (даты внесения последней приходной записи по счету депо первых владельцев, а в случае размещения не всех ценных бумаг выпуска – даты окончания установленного срока размещения ценных бумаг): </w:t>
      </w:r>
    </w:p>
    <w:p w14:paraId="53D5078A" w14:textId="77777777" w:rsidR="00220B2A" w:rsidRPr="00220B2A" w:rsidRDefault="00220B2A" w:rsidP="00220B2A">
      <w:pPr>
        <w:pStyle w:val="Default"/>
        <w:ind w:firstLine="540"/>
        <w:jc w:val="both"/>
        <w:rPr>
          <w:b/>
          <w:i/>
          <w:iCs/>
          <w:sz w:val="22"/>
          <w:szCs w:val="22"/>
        </w:rPr>
      </w:pPr>
      <w:r w:rsidRPr="00220B2A">
        <w:rPr>
          <w:b/>
          <w:i/>
          <w:iCs/>
          <w:sz w:val="22"/>
          <w:szCs w:val="22"/>
        </w:rPr>
        <w:t xml:space="preserve">– в Ленте новостей – не позднее 1 (Одного) дня; </w:t>
      </w:r>
    </w:p>
    <w:p w14:paraId="2E8F2614" w14:textId="77777777" w:rsidR="00220B2A" w:rsidRPr="00220B2A" w:rsidRDefault="00220B2A" w:rsidP="00220B2A">
      <w:pPr>
        <w:pStyle w:val="Default"/>
        <w:ind w:firstLine="540"/>
        <w:jc w:val="both"/>
        <w:rPr>
          <w:b/>
          <w:i/>
          <w:iCs/>
          <w:sz w:val="22"/>
          <w:szCs w:val="22"/>
        </w:rPr>
      </w:pPr>
      <w:r w:rsidRPr="00220B2A">
        <w:rPr>
          <w:b/>
          <w:i/>
          <w:iCs/>
          <w:sz w:val="22"/>
          <w:szCs w:val="22"/>
        </w:rPr>
        <w:t xml:space="preserve">– на странице в Сети Интернет – не позднее 2 (Двух) дней. </w:t>
      </w:r>
    </w:p>
    <w:p w14:paraId="44B4AB27" w14:textId="77777777" w:rsidR="007472A7" w:rsidRDefault="00220B2A" w:rsidP="00220B2A">
      <w:pPr>
        <w:pStyle w:val="Default"/>
        <w:ind w:firstLine="540"/>
        <w:jc w:val="both"/>
        <w:rPr>
          <w:b/>
          <w:i/>
          <w:iCs/>
          <w:sz w:val="22"/>
          <w:szCs w:val="22"/>
        </w:rPr>
      </w:pPr>
      <w:r w:rsidRPr="00220B2A">
        <w:rPr>
          <w:b/>
          <w:i/>
          <w:iCs/>
          <w:sz w:val="22"/>
          <w:szCs w:val="22"/>
        </w:rPr>
        <w:t>При этом публикация на странице в Сети Интернет осуществляется после публикации в Ленте новостей.</w:t>
      </w:r>
    </w:p>
    <w:p w14:paraId="6216C17F" w14:textId="77777777" w:rsidR="00220B2A" w:rsidRDefault="00220B2A" w:rsidP="00220B2A">
      <w:pPr>
        <w:pStyle w:val="Default"/>
        <w:ind w:firstLine="540"/>
        <w:jc w:val="both"/>
        <w:rPr>
          <w:b/>
          <w:i/>
          <w:iCs/>
          <w:sz w:val="22"/>
          <w:szCs w:val="22"/>
        </w:rPr>
      </w:pPr>
    </w:p>
    <w:p w14:paraId="1E0A062C" w14:textId="77777777" w:rsidR="00220B2A" w:rsidRPr="00220B2A" w:rsidRDefault="00220B2A" w:rsidP="00220B2A">
      <w:pPr>
        <w:pStyle w:val="Default"/>
        <w:ind w:firstLine="540"/>
        <w:jc w:val="both"/>
        <w:rPr>
          <w:b/>
          <w:i/>
          <w:iCs/>
          <w:sz w:val="22"/>
          <w:szCs w:val="22"/>
        </w:rPr>
      </w:pPr>
      <w:r w:rsidRPr="00220B2A">
        <w:rPr>
          <w:b/>
          <w:i/>
          <w:iCs/>
          <w:sz w:val="22"/>
          <w:szCs w:val="22"/>
        </w:rPr>
        <w:t>11) Информация о включении Облигаций в список ценных бумаг, допущенных к организованным торгам российским организатором торговли, раскрывается в форме сообщения о существенном факте в следующие сроки с даты</w:t>
      </w:r>
      <w:r w:rsidR="008C20A5">
        <w:rPr>
          <w:b/>
          <w:i/>
          <w:iCs/>
          <w:sz w:val="22"/>
          <w:szCs w:val="22"/>
        </w:rPr>
        <w:t xml:space="preserve">, в которую Эмитент узнал или должен был узнать, в том числе посредством получения соответствующего </w:t>
      </w:r>
      <w:r w:rsidRPr="00220B2A">
        <w:rPr>
          <w:b/>
          <w:i/>
          <w:iCs/>
          <w:sz w:val="22"/>
          <w:szCs w:val="22"/>
        </w:rPr>
        <w:t>уведомления Биржи</w:t>
      </w:r>
      <w:r w:rsidR="008C20A5">
        <w:rPr>
          <w:b/>
          <w:i/>
          <w:iCs/>
          <w:sz w:val="22"/>
          <w:szCs w:val="22"/>
        </w:rPr>
        <w:t>,</w:t>
      </w:r>
      <w:r w:rsidRPr="00220B2A">
        <w:rPr>
          <w:b/>
          <w:i/>
          <w:iCs/>
          <w:sz w:val="22"/>
          <w:szCs w:val="22"/>
        </w:rPr>
        <w:t xml:space="preserve"> о </w:t>
      </w:r>
      <w:r w:rsidR="008C20A5">
        <w:rPr>
          <w:b/>
          <w:i/>
          <w:iCs/>
          <w:sz w:val="22"/>
          <w:szCs w:val="22"/>
        </w:rPr>
        <w:t>включении  Облигаций Эмитента в список</w:t>
      </w:r>
      <w:r w:rsidR="0038600A">
        <w:rPr>
          <w:b/>
          <w:i/>
          <w:iCs/>
          <w:sz w:val="22"/>
          <w:szCs w:val="22"/>
        </w:rPr>
        <w:t xml:space="preserve"> ценных бумаг, допущенных к организованным торгам российским организатором торговли</w:t>
      </w:r>
      <w:r w:rsidRPr="00220B2A">
        <w:rPr>
          <w:b/>
          <w:i/>
          <w:iCs/>
          <w:sz w:val="22"/>
          <w:szCs w:val="22"/>
        </w:rPr>
        <w:t xml:space="preserve">: </w:t>
      </w:r>
    </w:p>
    <w:p w14:paraId="019B8215" w14:textId="77777777" w:rsidR="00220B2A" w:rsidRPr="00220B2A" w:rsidRDefault="00220B2A" w:rsidP="00220B2A">
      <w:pPr>
        <w:pStyle w:val="Default"/>
        <w:ind w:firstLine="540"/>
        <w:jc w:val="both"/>
        <w:rPr>
          <w:b/>
          <w:i/>
          <w:iCs/>
          <w:sz w:val="22"/>
          <w:szCs w:val="22"/>
        </w:rPr>
      </w:pPr>
      <w:r w:rsidRPr="00220B2A">
        <w:rPr>
          <w:b/>
          <w:i/>
          <w:iCs/>
          <w:sz w:val="22"/>
          <w:szCs w:val="22"/>
        </w:rPr>
        <w:t xml:space="preserve">– в Ленте новостей – не позднее 1 (Одного) дня; </w:t>
      </w:r>
    </w:p>
    <w:p w14:paraId="45DA06AB" w14:textId="77777777" w:rsidR="00220B2A" w:rsidRPr="00220B2A" w:rsidRDefault="00220B2A" w:rsidP="00220B2A">
      <w:pPr>
        <w:pStyle w:val="Default"/>
        <w:ind w:firstLine="540"/>
        <w:jc w:val="both"/>
        <w:rPr>
          <w:b/>
          <w:i/>
          <w:iCs/>
          <w:sz w:val="22"/>
          <w:szCs w:val="22"/>
        </w:rPr>
      </w:pPr>
      <w:r w:rsidRPr="00220B2A">
        <w:rPr>
          <w:b/>
          <w:i/>
          <w:iCs/>
          <w:sz w:val="22"/>
          <w:szCs w:val="22"/>
        </w:rPr>
        <w:t xml:space="preserve">– на странице в Сети Интернет – не позднее 2 (Двух) дней. </w:t>
      </w:r>
    </w:p>
    <w:p w14:paraId="583E99F3" w14:textId="77777777" w:rsidR="00220B2A" w:rsidRDefault="00220B2A" w:rsidP="00220B2A">
      <w:pPr>
        <w:pStyle w:val="Default"/>
        <w:ind w:firstLine="540"/>
        <w:jc w:val="both"/>
        <w:rPr>
          <w:b/>
          <w:i/>
          <w:iCs/>
          <w:sz w:val="22"/>
          <w:szCs w:val="22"/>
        </w:rPr>
      </w:pPr>
      <w:r w:rsidRPr="00220B2A">
        <w:rPr>
          <w:b/>
          <w:i/>
          <w:iCs/>
          <w:sz w:val="22"/>
          <w:szCs w:val="22"/>
        </w:rPr>
        <w:t>При этом публикация на странице в Сети Интернет осуществляется после публикации в Ленте новостей.</w:t>
      </w:r>
    </w:p>
    <w:p w14:paraId="74A4DDAF" w14:textId="77777777" w:rsidR="00220B2A" w:rsidRDefault="00220B2A" w:rsidP="00220B2A">
      <w:pPr>
        <w:pStyle w:val="Default"/>
        <w:ind w:firstLine="540"/>
        <w:jc w:val="both"/>
        <w:rPr>
          <w:b/>
          <w:i/>
          <w:iCs/>
          <w:sz w:val="22"/>
          <w:szCs w:val="22"/>
        </w:rPr>
      </w:pPr>
    </w:p>
    <w:p w14:paraId="73D97DAE" w14:textId="77777777" w:rsidR="00220B2A" w:rsidRPr="00220B2A" w:rsidRDefault="00220B2A" w:rsidP="00220B2A">
      <w:pPr>
        <w:pStyle w:val="Default"/>
        <w:ind w:firstLine="540"/>
        <w:jc w:val="both"/>
        <w:rPr>
          <w:b/>
          <w:i/>
          <w:iCs/>
          <w:sz w:val="22"/>
          <w:szCs w:val="22"/>
        </w:rPr>
      </w:pPr>
      <w:r w:rsidRPr="00220B2A">
        <w:rPr>
          <w:b/>
          <w:i/>
          <w:iCs/>
          <w:sz w:val="22"/>
          <w:szCs w:val="22"/>
        </w:rPr>
        <w:t xml:space="preserve">12) Информация о намерении заключать предварительные договоры содержащие обязательство заключить в будущем основной договор, направленный на отчуждение размещаемых Облигаций первому владельцу, раскрывается Эмитентом в следующие сроки с даты принятия соответствующего решения, но не позднее, чем за 1 (один) день до даты начала размещения Облигаций: </w:t>
      </w:r>
    </w:p>
    <w:p w14:paraId="79B766D5" w14:textId="77777777" w:rsidR="00220B2A" w:rsidRPr="00220B2A" w:rsidRDefault="00220B2A" w:rsidP="00220B2A">
      <w:pPr>
        <w:pStyle w:val="Default"/>
        <w:ind w:firstLine="540"/>
        <w:jc w:val="both"/>
        <w:rPr>
          <w:b/>
          <w:i/>
          <w:iCs/>
          <w:sz w:val="22"/>
          <w:szCs w:val="22"/>
        </w:rPr>
      </w:pPr>
      <w:r w:rsidRPr="00220B2A">
        <w:rPr>
          <w:b/>
          <w:i/>
          <w:iCs/>
          <w:sz w:val="22"/>
          <w:szCs w:val="22"/>
        </w:rPr>
        <w:t xml:space="preserve">– в Ленте новостей – не позднее 1 (Одного) дня; </w:t>
      </w:r>
    </w:p>
    <w:p w14:paraId="0BF0E581" w14:textId="77777777" w:rsidR="00220B2A" w:rsidRPr="00220B2A" w:rsidRDefault="00220B2A" w:rsidP="00220B2A">
      <w:pPr>
        <w:pStyle w:val="Default"/>
        <w:ind w:firstLine="540"/>
        <w:jc w:val="both"/>
        <w:rPr>
          <w:b/>
          <w:i/>
          <w:iCs/>
          <w:sz w:val="22"/>
          <w:szCs w:val="22"/>
        </w:rPr>
      </w:pPr>
      <w:r w:rsidRPr="00220B2A">
        <w:rPr>
          <w:b/>
          <w:i/>
          <w:iCs/>
          <w:sz w:val="22"/>
          <w:szCs w:val="22"/>
        </w:rPr>
        <w:t xml:space="preserve">– на странице в Сети Интернет – не позднее 2 (Двух) дней. </w:t>
      </w:r>
    </w:p>
    <w:p w14:paraId="33A13D89" w14:textId="77777777" w:rsidR="00220B2A" w:rsidRPr="00220B2A" w:rsidRDefault="00220B2A" w:rsidP="00220B2A">
      <w:pPr>
        <w:pStyle w:val="Default"/>
        <w:ind w:firstLine="540"/>
        <w:jc w:val="both"/>
        <w:rPr>
          <w:b/>
          <w:i/>
          <w:iCs/>
          <w:sz w:val="22"/>
          <w:szCs w:val="22"/>
        </w:rPr>
      </w:pPr>
      <w:r w:rsidRPr="00220B2A">
        <w:rPr>
          <w:b/>
          <w:i/>
          <w:iCs/>
          <w:sz w:val="22"/>
          <w:szCs w:val="22"/>
        </w:rPr>
        <w:t>При этом публикация на странице в Сети Интернет осуществляется после публикации в Ленте новостей.</w:t>
      </w:r>
    </w:p>
    <w:p w14:paraId="4BC28909" w14:textId="77777777" w:rsidR="00220B2A" w:rsidRDefault="00220B2A" w:rsidP="00220B2A">
      <w:pPr>
        <w:pStyle w:val="Default"/>
        <w:ind w:firstLine="540"/>
        <w:jc w:val="both"/>
        <w:rPr>
          <w:b/>
          <w:i/>
          <w:iCs/>
          <w:sz w:val="22"/>
          <w:szCs w:val="22"/>
        </w:rPr>
      </w:pPr>
    </w:p>
    <w:p w14:paraId="010FF710" w14:textId="77777777" w:rsidR="00AB4153" w:rsidRPr="00AB4153" w:rsidRDefault="00AB4153" w:rsidP="00AB4153">
      <w:pPr>
        <w:pStyle w:val="Default"/>
        <w:ind w:firstLine="540"/>
        <w:jc w:val="both"/>
        <w:rPr>
          <w:b/>
          <w:i/>
          <w:iCs/>
          <w:sz w:val="22"/>
          <w:szCs w:val="22"/>
        </w:rPr>
      </w:pPr>
      <w:r w:rsidRPr="00AB4153">
        <w:rPr>
          <w:b/>
          <w:i/>
          <w:iCs/>
          <w:sz w:val="22"/>
          <w:szCs w:val="22"/>
        </w:rPr>
        <w:t xml:space="preserve">Первоначально установленные решением Эмитента даты начала и/или окончания срока для направления оферт от потенциальных приобретателей на заключение Предварительных договоров могут быть изменены решением Эмитента. </w:t>
      </w:r>
    </w:p>
    <w:p w14:paraId="5C85DDA7" w14:textId="77777777" w:rsidR="00AB4153" w:rsidRPr="00AB4153" w:rsidRDefault="00AB4153" w:rsidP="00AB4153">
      <w:pPr>
        <w:pStyle w:val="Default"/>
        <w:ind w:firstLine="540"/>
        <w:jc w:val="both"/>
        <w:rPr>
          <w:b/>
          <w:i/>
          <w:iCs/>
          <w:sz w:val="22"/>
          <w:szCs w:val="22"/>
        </w:rPr>
      </w:pPr>
      <w:r w:rsidRPr="00AB4153">
        <w:rPr>
          <w:b/>
          <w:i/>
          <w:iCs/>
          <w:sz w:val="22"/>
          <w:szCs w:val="22"/>
        </w:rPr>
        <w:t xml:space="preserve">Информация об изменении даты начала и/или даты окончания срока для направления оферт от потенциальных приобретателей Облигаций с предложением заключить Предварительный договор раскрывается в форме сообщения о существенном факте в следующие сроки с даты принятия такого решения Эмитентом: </w:t>
      </w:r>
    </w:p>
    <w:p w14:paraId="16953C65" w14:textId="77777777" w:rsidR="00AB4153" w:rsidRPr="00AB4153" w:rsidRDefault="00AB4153" w:rsidP="00AB4153">
      <w:pPr>
        <w:pStyle w:val="Default"/>
        <w:ind w:firstLine="540"/>
        <w:jc w:val="both"/>
        <w:rPr>
          <w:b/>
          <w:i/>
          <w:iCs/>
          <w:sz w:val="22"/>
          <w:szCs w:val="22"/>
        </w:rPr>
      </w:pPr>
      <w:r w:rsidRPr="00AB4153">
        <w:rPr>
          <w:b/>
          <w:i/>
          <w:iCs/>
          <w:sz w:val="22"/>
          <w:szCs w:val="22"/>
        </w:rPr>
        <w:t xml:space="preserve">– в Ленте новостей – не позднее 1 (Одного) дня; </w:t>
      </w:r>
    </w:p>
    <w:p w14:paraId="763A9CC5" w14:textId="77777777" w:rsidR="00AB4153" w:rsidRPr="00AB4153" w:rsidRDefault="00AB4153" w:rsidP="00AB4153">
      <w:pPr>
        <w:pStyle w:val="Default"/>
        <w:ind w:firstLine="540"/>
        <w:jc w:val="both"/>
        <w:rPr>
          <w:b/>
          <w:i/>
          <w:iCs/>
          <w:sz w:val="22"/>
          <w:szCs w:val="22"/>
        </w:rPr>
      </w:pPr>
      <w:r w:rsidRPr="00AB4153">
        <w:rPr>
          <w:b/>
          <w:i/>
          <w:iCs/>
          <w:sz w:val="22"/>
          <w:szCs w:val="22"/>
        </w:rPr>
        <w:t xml:space="preserve">– на странице в Сети Интернет – не позднее 2 (Двух) дней. </w:t>
      </w:r>
    </w:p>
    <w:p w14:paraId="419D269B" w14:textId="77777777" w:rsidR="00AB4153" w:rsidRPr="00AB4153" w:rsidRDefault="00AB4153" w:rsidP="00AB4153">
      <w:pPr>
        <w:pStyle w:val="Default"/>
        <w:ind w:firstLine="540"/>
        <w:jc w:val="both"/>
        <w:rPr>
          <w:b/>
          <w:i/>
          <w:iCs/>
          <w:sz w:val="22"/>
          <w:szCs w:val="22"/>
        </w:rPr>
      </w:pPr>
      <w:r w:rsidRPr="00AB4153">
        <w:rPr>
          <w:b/>
          <w:i/>
          <w:iCs/>
          <w:sz w:val="22"/>
          <w:szCs w:val="22"/>
        </w:rPr>
        <w:t xml:space="preserve">При этом публикация на странице в Сети Интернет осуществляется после публикации в Ленте новостей. </w:t>
      </w:r>
    </w:p>
    <w:p w14:paraId="44DED7A8" w14:textId="77777777" w:rsidR="00AB4153" w:rsidRPr="00AB4153" w:rsidRDefault="00AB4153" w:rsidP="00AB4153">
      <w:pPr>
        <w:pStyle w:val="Default"/>
        <w:ind w:firstLine="540"/>
        <w:jc w:val="both"/>
        <w:rPr>
          <w:b/>
          <w:i/>
          <w:iCs/>
          <w:sz w:val="22"/>
          <w:szCs w:val="22"/>
        </w:rPr>
      </w:pPr>
      <w:r w:rsidRPr="00AB4153">
        <w:rPr>
          <w:b/>
          <w:i/>
          <w:iCs/>
          <w:sz w:val="22"/>
          <w:szCs w:val="22"/>
        </w:rPr>
        <w:t xml:space="preserve">Информация об истечении срока для направления оферт потенциальных приобретателей Облигаций с предложением заключить Предварительный договор раскрывается в форме сообщения о существенном факте в следующие сроки с даты истечения срока для направления оферт потенциальных приобретателей с предложением заключить Предварительный договор: </w:t>
      </w:r>
    </w:p>
    <w:p w14:paraId="34042F95" w14:textId="77777777" w:rsidR="00AB4153" w:rsidRPr="00AB4153" w:rsidRDefault="00AB4153" w:rsidP="00AB4153">
      <w:pPr>
        <w:pStyle w:val="Default"/>
        <w:ind w:firstLine="540"/>
        <w:jc w:val="both"/>
        <w:rPr>
          <w:b/>
          <w:i/>
          <w:iCs/>
          <w:sz w:val="22"/>
          <w:szCs w:val="22"/>
        </w:rPr>
      </w:pPr>
      <w:r w:rsidRPr="00AB4153">
        <w:rPr>
          <w:b/>
          <w:i/>
          <w:iCs/>
          <w:sz w:val="22"/>
          <w:szCs w:val="22"/>
        </w:rPr>
        <w:t xml:space="preserve">– в Ленте новостей – не позднее 1 (Одного) дня; </w:t>
      </w:r>
    </w:p>
    <w:p w14:paraId="1FA24205" w14:textId="77777777" w:rsidR="00AB4153" w:rsidRPr="00AB4153" w:rsidRDefault="00AB4153" w:rsidP="00AB4153">
      <w:pPr>
        <w:pStyle w:val="Default"/>
        <w:ind w:firstLine="540"/>
        <w:jc w:val="both"/>
        <w:rPr>
          <w:b/>
          <w:i/>
          <w:iCs/>
          <w:sz w:val="22"/>
          <w:szCs w:val="22"/>
        </w:rPr>
      </w:pPr>
      <w:r w:rsidRPr="00AB4153">
        <w:rPr>
          <w:b/>
          <w:i/>
          <w:iCs/>
          <w:sz w:val="22"/>
          <w:szCs w:val="22"/>
        </w:rPr>
        <w:t xml:space="preserve">– на странице в Сети Интернет – не позднее 2 (Двух) дней. </w:t>
      </w:r>
    </w:p>
    <w:p w14:paraId="2ECB79F5" w14:textId="77777777" w:rsidR="00AB4153" w:rsidRDefault="00AB4153" w:rsidP="00AB4153">
      <w:pPr>
        <w:pStyle w:val="Default"/>
        <w:ind w:firstLine="540"/>
        <w:jc w:val="both"/>
        <w:rPr>
          <w:b/>
          <w:i/>
          <w:iCs/>
          <w:sz w:val="22"/>
          <w:szCs w:val="22"/>
        </w:rPr>
      </w:pPr>
      <w:r w:rsidRPr="00AB4153">
        <w:rPr>
          <w:b/>
          <w:i/>
          <w:iCs/>
          <w:sz w:val="22"/>
          <w:szCs w:val="22"/>
        </w:rPr>
        <w:t>При этом публикация на странице в Сети Интернет осуществляется после публикации в Ленте новостей.</w:t>
      </w:r>
    </w:p>
    <w:p w14:paraId="4F127210" w14:textId="77777777" w:rsidR="00AB4153" w:rsidRDefault="00AB4153" w:rsidP="00AB4153">
      <w:pPr>
        <w:pStyle w:val="Default"/>
        <w:ind w:firstLine="540"/>
        <w:jc w:val="both"/>
        <w:rPr>
          <w:b/>
          <w:i/>
          <w:iCs/>
          <w:sz w:val="22"/>
          <w:szCs w:val="22"/>
        </w:rPr>
      </w:pPr>
    </w:p>
    <w:p w14:paraId="11AEA349" w14:textId="05BCE0BB" w:rsidR="00AB4153" w:rsidRPr="00AB4153" w:rsidRDefault="00AB4153" w:rsidP="00AB4153">
      <w:pPr>
        <w:pStyle w:val="Default"/>
        <w:ind w:firstLine="540"/>
        <w:jc w:val="both"/>
        <w:rPr>
          <w:b/>
          <w:i/>
          <w:iCs/>
          <w:sz w:val="22"/>
          <w:szCs w:val="22"/>
        </w:rPr>
      </w:pPr>
      <w:r w:rsidRPr="00AB4153">
        <w:rPr>
          <w:b/>
          <w:i/>
          <w:iCs/>
          <w:sz w:val="22"/>
          <w:szCs w:val="22"/>
        </w:rPr>
        <w:t xml:space="preserve">14) Информация о размере процентной ставки купона на первый купонный период раскрывается Эмитентом не позднее 1 (Одного) дня до даты начала размещения </w:t>
      </w:r>
      <w:r w:rsidR="00D13F28">
        <w:rPr>
          <w:b/>
          <w:i/>
          <w:iCs/>
          <w:sz w:val="22"/>
          <w:szCs w:val="22"/>
        </w:rPr>
        <w:t xml:space="preserve">Облигаций </w:t>
      </w:r>
      <w:r w:rsidRPr="00AB4153">
        <w:rPr>
          <w:b/>
          <w:i/>
          <w:iCs/>
          <w:sz w:val="22"/>
          <w:szCs w:val="22"/>
        </w:rPr>
        <w:t xml:space="preserve">в форме сообщения о существенном факте и в следующие сроки с даты принятия решения Эмитентом: </w:t>
      </w:r>
    </w:p>
    <w:p w14:paraId="73BAE854" w14:textId="77777777" w:rsidR="00AB4153" w:rsidRPr="00AB4153" w:rsidRDefault="00AB4153" w:rsidP="00AB4153">
      <w:pPr>
        <w:pStyle w:val="Default"/>
        <w:ind w:firstLine="540"/>
        <w:jc w:val="both"/>
        <w:rPr>
          <w:b/>
          <w:i/>
          <w:iCs/>
          <w:sz w:val="22"/>
          <w:szCs w:val="22"/>
        </w:rPr>
      </w:pPr>
      <w:r w:rsidRPr="00AB4153">
        <w:rPr>
          <w:b/>
          <w:i/>
          <w:iCs/>
          <w:sz w:val="22"/>
          <w:szCs w:val="22"/>
        </w:rPr>
        <w:t xml:space="preserve">– в Ленте новостей – не позднее 1 (Одного) дня; </w:t>
      </w:r>
    </w:p>
    <w:p w14:paraId="646FE349" w14:textId="77777777" w:rsidR="00AB4153" w:rsidRPr="00AB4153" w:rsidRDefault="00AB4153" w:rsidP="00AB4153">
      <w:pPr>
        <w:pStyle w:val="Default"/>
        <w:ind w:firstLine="540"/>
        <w:jc w:val="both"/>
        <w:rPr>
          <w:b/>
          <w:i/>
          <w:iCs/>
          <w:sz w:val="22"/>
          <w:szCs w:val="22"/>
        </w:rPr>
      </w:pPr>
      <w:r w:rsidRPr="00AB4153">
        <w:rPr>
          <w:b/>
          <w:i/>
          <w:iCs/>
          <w:sz w:val="22"/>
          <w:szCs w:val="22"/>
        </w:rPr>
        <w:t>– на странице в Сети Интернет – не позднее 2 (Двух) дней.</w:t>
      </w:r>
    </w:p>
    <w:p w14:paraId="336F62A1" w14:textId="77777777" w:rsidR="00AB4153" w:rsidRPr="00AB4153" w:rsidRDefault="00AB4153" w:rsidP="00AB4153">
      <w:pPr>
        <w:pStyle w:val="Default"/>
        <w:ind w:firstLine="540"/>
        <w:jc w:val="both"/>
        <w:rPr>
          <w:b/>
          <w:i/>
          <w:iCs/>
          <w:sz w:val="22"/>
          <w:szCs w:val="22"/>
        </w:rPr>
      </w:pPr>
      <w:r w:rsidRPr="00AB4153">
        <w:rPr>
          <w:b/>
          <w:i/>
          <w:iCs/>
          <w:sz w:val="22"/>
          <w:szCs w:val="22"/>
        </w:rPr>
        <w:t xml:space="preserve">При этом публикация на странице в Сети Интернет осуществляется после публикации в Ленте новостей. </w:t>
      </w:r>
    </w:p>
    <w:p w14:paraId="53277EAC" w14:textId="77777777" w:rsidR="00AB4153" w:rsidRPr="00AB4153" w:rsidRDefault="00AB4153" w:rsidP="00AB4153">
      <w:pPr>
        <w:pStyle w:val="Default"/>
        <w:ind w:firstLine="540"/>
        <w:jc w:val="both"/>
        <w:rPr>
          <w:b/>
          <w:i/>
          <w:iCs/>
          <w:sz w:val="22"/>
          <w:szCs w:val="22"/>
        </w:rPr>
      </w:pPr>
      <w:r w:rsidRPr="00AB4153">
        <w:rPr>
          <w:b/>
          <w:i/>
          <w:iCs/>
          <w:sz w:val="22"/>
          <w:szCs w:val="22"/>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14:paraId="2D337190" w14:textId="77777777" w:rsidR="00AB4153" w:rsidRDefault="00AB4153" w:rsidP="00AB4153">
      <w:pPr>
        <w:pStyle w:val="Default"/>
        <w:ind w:firstLine="540"/>
        <w:jc w:val="both"/>
        <w:rPr>
          <w:b/>
          <w:i/>
          <w:iCs/>
          <w:sz w:val="22"/>
          <w:szCs w:val="22"/>
        </w:rPr>
      </w:pPr>
      <w:r w:rsidRPr="00AB4153">
        <w:rPr>
          <w:b/>
          <w:i/>
          <w:iCs/>
          <w:sz w:val="22"/>
          <w:szCs w:val="22"/>
        </w:rPr>
        <w:t>Информация об установленной ставке купона на первый купонный период доводится Эмитентом до Биржи и НРД не позднее 1 (одного) дня до даты начала размещения Облигаций.</w:t>
      </w:r>
    </w:p>
    <w:p w14:paraId="29987C6D" w14:textId="77777777" w:rsidR="00AB4153" w:rsidRDefault="00AB4153" w:rsidP="00AB4153">
      <w:pPr>
        <w:pStyle w:val="Default"/>
        <w:ind w:firstLine="540"/>
        <w:jc w:val="both"/>
        <w:rPr>
          <w:b/>
          <w:i/>
          <w:iCs/>
          <w:sz w:val="22"/>
          <w:szCs w:val="22"/>
        </w:rPr>
      </w:pPr>
    </w:p>
    <w:p w14:paraId="59EA36A4" w14:textId="77777777" w:rsidR="006A1A1C" w:rsidRPr="006A1A1C" w:rsidRDefault="006A1A1C" w:rsidP="006A1A1C">
      <w:pPr>
        <w:pStyle w:val="Default"/>
        <w:ind w:firstLine="540"/>
        <w:jc w:val="both"/>
        <w:rPr>
          <w:b/>
          <w:i/>
          <w:iCs/>
          <w:sz w:val="22"/>
          <w:szCs w:val="22"/>
        </w:rPr>
      </w:pPr>
      <w:r w:rsidRPr="006A1A1C">
        <w:rPr>
          <w:b/>
          <w:i/>
          <w:iCs/>
          <w:sz w:val="22"/>
          <w:szCs w:val="22"/>
        </w:rPr>
        <w:t xml:space="preserve">15) В случае если Облигации не будут </w:t>
      </w:r>
      <w:r w:rsidR="00F46F05">
        <w:rPr>
          <w:b/>
          <w:i/>
          <w:iCs/>
          <w:sz w:val="22"/>
          <w:szCs w:val="22"/>
        </w:rPr>
        <w:t>досрочно</w:t>
      </w:r>
      <w:r w:rsidR="00F46F05" w:rsidRPr="006A1A1C">
        <w:rPr>
          <w:b/>
          <w:i/>
          <w:iCs/>
          <w:sz w:val="22"/>
          <w:szCs w:val="22"/>
        </w:rPr>
        <w:t xml:space="preserve"> </w:t>
      </w:r>
      <w:r w:rsidRPr="006A1A1C">
        <w:rPr>
          <w:b/>
          <w:i/>
          <w:iCs/>
          <w:sz w:val="22"/>
          <w:szCs w:val="22"/>
        </w:rPr>
        <w:t xml:space="preserve">погашены в дату окончания последнего купонного периода, ставка по которому установлена Эмитентом до даты начала размещения Облигаций, информация о размере процентной ставки на каждые последующие 10 (Десять) купонных периодов периода обращения Облигаций раскрывается Эмитентом не позднее, чем за 14 (Четырнадцать) рабочих дней до даты начала очередной части периода обращения Облигаций: </w:t>
      </w:r>
    </w:p>
    <w:p w14:paraId="093F11A4" w14:textId="77777777" w:rsidR="006A1A1C" w:rsidRPr="006A1A1C" w:rsidRDefault="006A1A1C" w:rsidP="006A1A1C">
      <w:pPr>
        <w:pStyle w:val="Default"/>
        <w:ind w:firstLine="540"/>
        <w:jc w:val="both"/>
        <w:rPr>
          <w:b/>
          <w:i/>
          <w:iCs/>
          <w:sz w:val="22"/>
          <w:szCs w:val="22"/>
        </w:rPr>
      </w:pPr>
      <w:r w:rsidRPr="006A1A1C">
        <w:rPr>
          <w:b/>
          <w:i/>
          <w:iCs/>
          <w:sz w:val="22"/>
          <w:szCs w:val="22"/>
        </w:rPr>
        <w:t xml:space="preserve">– в Ленте новостей; </w:t>
      </w:r>
    </w:p>
    <w:p w14:paraId="53946ECF" w14:textId="77777777" w:rsidR="006A1A1C" w:rsidRPr="006A1A1C" w:rsidRDefault="006A1A1C" w:rsidP="006A1A1C">
      <w:pPr>
        <w:pStyle w:val="Default"/>
        <w:ind w:firstLine="540"/>
        <w:jc w:val="both"/>
        <w:rPr>
          <w:b/>
          <w:i/>
          <w:iCs/>
          <w:sz w:val="22"/>
          <w:szCs w:val="22"/>
        </w:rPr>
      </w:pPr>
      <w:r w:rsidRPr="006A1A1C">
        <w:rPr>
          <w:b/>
          <w:i/>
          <w:iCs/>
          <w:sz w:val="22"/>
          <w:szCs w:val="22"/>
        </w:rPr>
        <w:t xml:space="preserve">– на странице в Сети Интернет. </w:t>
      </w:r>
    </w:p>
    <w:p w14:paraId="006BD7D1" w14:textId="77777777" w:rsidR="006A1A1C" w:rsidRPr="006A1A1C" w:rsidRDefault="006A1A1C" w:rsidP="006A1A1C">
      <w:pPr>
        <w:pStyle w:val="Default"/>
        <w:ind w:firstLine="540"/>
        <w:jc w:val="both"/>
        <w:rPr>
          <w:b/>
          <w:i/>
          <w:iCs/>
          <w:sz w:val="22"/>
          <w:szCs w:val="22"/>
        </w:rPr>
      </w:pPr>
      <w:r w:rsidRPr="006A1A1C">
        <w:rPr>
          <w:b/>
          <w:i/>
          <w:iCs/>
          <w:sz w:val="22"/>
          <w:szCs w:val="22"/>
        </w:rPr>
        <w:t xml:space="preserve">Публикация на странице в Сети Интернет осуществляется после публикации в Ленте новостей. </w:t>
      </w:r>
    </w:p>
    <w:p w14:paraId="44430D85" w14:textId="77777777" w:rsidR="00AB4153" w:rsidRDefault="006A1A1C" w:rsidP="006A1A1C">
      <w:pPr>
        <w:pStyle w:val="Default"/>
        <w:ind w:firstLine="540"/>
        <w:jc w:val="both"/>
        <w:rPr>
          <w:b/>
          <w:i/>
          <w:iCs/>
          <w:sz w:val="22"/>
          <w:szCs w:val="22"/>
        </w:rPr>
      </w:pPr>
      <w:r w:rsidRPr="006A1A1C">
        <w:rPr>
          <w:b/>
          <w:i/>
          <w:iCs/>
          <w:sz w:val="22"/>
          <w:szCs w:val="22"/>
        </w:rPr>
        <w:t>Эмитент уведомляет Биржу и НРД об определенной ставке купонного периода не позднее, чем за 1 (Один) день до даты начала очередной части периода обращения Облигаций.</w:t>
      </w:r>
    </w:p>
    <w:p w14:paraId="5B6A81AE" w14:textId="77777777" w:rsidR="007241A0" w:rsidRDefault="007241A0" w:rsidP="006A1A1C">
      <w:pPr>
        <w:pStyle w:val="Default"/>
        <w:ind w:firstLine="540"/>
        <w:jc w:val="both"/>
        <w:rPr>
          <w:b/>
          <w:i/>
          <w:iCs/>
          <w:sz w:val="22"/>
          <w:szCs w:val="22"/>
        </w:rPr>
      </w:pPr>
    </w:p>
    <w:p w14:paraId="1FFDD7C4" w14:textId="77777777" w:rsidR="007241A0" w:rsidRPr="007241A0" w:rsidRDefault="007241A0" w:rsidP="007241A0">
      <w:pPr>
        <w:pStyle w:val="Default"/>
        <w:ind w:firstLine="540"/>
        <w:jc w:val="both"/>
        <w:rPr>
          <w:b/>
          <w:i/>
          <w:iCs/>
          <w:sz w:val="22"/>
          <w:szCs w:val="22"/>
        </w:rPr>
      </w:pPr>
      <w:r>
        <w:rPr>
          <w:b/>
          <w:i/>
          <w:iCs/>
          <w:sz w:val="22"/>
          <w:szCs w:val="22"/>
        </w:rPr>
        <w:t xml:space="preserve">16) </w:t>
      </w:r>
      <w:r w:rsidRPr="007241A0">
        <w:rPr>
          <w:b/>
          <w:i/>
          <w:iCs/>
          <w:sz w:val="22"/>
          <w:szCs w:val="22"/>
        </w:rPr>
        <w:t>Информация о величине m, используемой для расчета процентной ставки каждого купонного периода, размер которой не был установлен до даты начала размещения,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с даты принятия такого решения уполномоченным органом управления Эмитента, если составления протокола не требуется:</w:t>
      </w:r>
    </w:p>
    <w:p w14:paraId="684B2EBA" w14:textId="77777777" w:rsidR="007241A0" w:rsidRPr="007241A0" w:rsidRDefault="007241A0" w:rsidP="007241A0">
      <w:pPr>
        <w:pStyle w:val="Default"/>
        <w:ind w:firstLine="540"/>
        <w:jc w:val="both"/>
        <w:rPr>
          <w:b/>
          <w:i/>
          <w:iCs/>
          <w:sz w:val="22"/>
          <w:szCs w:val="22"/>
        </w:rPr>
      </w:pPr>
      <w:r w:rsidRPr="007241A0">
        <w:rPr>
          <w:b/>
          <w:i/>
          <w:iCs/>
          <w:sz w:val="22"/>
          <w:szCs w:val="22"/>
        </w:rPr>
        <w:t xml:space="preserve">- в </w:t>
      </w:r>
      <w:r>
        <w:rPr>
          <w:b/>
          <w:i/>
          <w:iCs/>
          <w:sz w:val="22"/>
          <w:szCs w:val="22"/>
        </w:rPr>
        <w:t>Л</w:t>
      </w:r>
      <w:r w:rsidRPr="007241A0">
        <w:rPr>
          <w:b/>
          <w:i/>
          <w:iCs/>
          <w:sz w:val="22"/>
          <w:szCs w:val="22"/>
        </w:rPr>
        <w:t>енте новостей - не позднее 1 (Одного) дня;</w:t>
      </w:r>
    </w:p>
    <w:p w14:paraId="274C7C13" w14:textId="77777777" w:rsidR="007241A0" w:rsidRPr="007241A0" w:rsidRDefault="007241A0" w:rsidP="007241A0">
      <w:pPr>
        <w:pStyle w:val="Default"/>
        <w:ind w:firstLine="540"/>
        <w:jc w:val="both"/>
        <w:rPr>
          <w:b/>
          <w:i/>
          <w:iCs/>
          <w:sz w:val="22"/>
          <w:szCs w:val="22"/>
        </w:rPr>
      </w:pPr>
      <w:r>
        <w:rPr>
          <w:b/>
          <w:i/>
          <w:iCs/>
          <w:sz w:val="22"/>
          <w:szCs w:val="22"/>
        </w:rPr>
        <w:t>- на странице</w:t>
      </w:r>
      <w:r w:rsidRPr="007241A0">
        <w:rPr>
          <w:b/>
          <w:i/>
          <w:iCs/>
          <w:sz w:val="22"/>
          <w:szCs w:val="22"/>
        </w:rPr>
        <w:t xml:space="preserve"> в </w:t>
      </w:r>
      <w:r>
        <w:rPr>
          <w:b/>
          <w:i/>
          <w:iCs/>
          <w:sz w:val="22"/>
          <w:szCs w:val="22"/>
        </w:rPr>
        <w:t>С</w:t>
      </w:r>
      <w:r w:rsidRPr="007241A0">
        <w:rPr>
          <w:b/>
          <w:i/>
          <w:iCs/>
          <w:sz w:val="22"/>
          <w:szCs w:val="22"/>
        </w:rPr>
        <w:t>ети Интернет - не позднее 2 (Двух) дней.</w:t>
      </w:r>
    </w:p>
    <w:p w14:paraId="3C40AAF6" w14:textId="77777777" w:rsidR="007241A0" w:rsidRPr="007241A0" w:rsidRDefault="007241A0" w:rsidP="007241A0">
      <w:pPr>
        <w:pStyle w:val="Default"/>
        <w:ind w:firstLine="540"/>
        <w:jc w:val="both"/>
        <w:rPr>
          <w:b/>
          <w:i/>
          <w:iCs/>
          <w:sz w:val="22"/>
          <w:szCs w:val="22"/>
        </w:rPr>
      </w:pPr>
      <w:r w:rsidRPr="007241A0">
        <w:rPr>
          <w:b/>
          <w:i/>
          <w:iCs/>
          <w:sz w:val="22"/>
          <w:szCs w:val="22"/>
        </w:rPr>
        <w:t>Публикация на страниц</w:t>
      </w:r>
      <w:r w:rsidR="002D5C57">
        <w:rPr>
          <w:b/>
          <w:i/>
          <w:iCs/>
          <w:sz w:val="22"/>
          <w:szCs w:val="22"/>
        </w:rPr>
        <w:t>е</w:t>
      </w:r>
      <w:r w:rsidRPr="007241A0">
        <w:rPr>
          <w:b/>
          <w:i/>
          <w:iCs/>
          <w:sz w:val="22"/>
          <w:szCs w:val="22"/>
        </w:rPr>
        <w:t xml:space="preserve"> в </w:t>
      </w:r>
      <w:r w:rsidR="002D5C57">
        <w:rPr>
          <w:b/>
          <w:i/>
          <w:iCs/>
          <w:sz w:val="22"/>
          <w:szCs w:val="22"/>
        </w:rPr>
        <w:t>С</w:t>
      </w:r>
      <w:r w:rsidRPr="007241A0">
        <w:rPr>
          <w:b/>
          <w:i/>
          <w:iCs/>
          <w:sz w:val="22"/>
          <w:szCs w:val="22"/>
        </w:rPr>
        <w:t xml:space="preserve">ети Интернет осуществляется после публикации в </w:t>
      </w:r>
      <w:r w:rsidR="002D5C57">
        <w:rPr>
          <w:b/>
          <w:i/>
          <w:iCs/>
          <w:sz w:val="22"/>
          <w:szCs w:val="22"/>
        </w:rPr>
        <w:t>Л</w:t>
      </w:r>
      <w:r w:rsidRPr="007241A0">
        <w:rPr>
          <w:b/>
          <w:i/>
          <w:iCs/>
          <w:sz w:val="22"/>
          <w:szCs w:val="22"/>
        </w:rPr>
        <w:t>енте новостей.</w:t>
      </w:r>
    </w:p>
    <w:p w14:paraId="17EB72D7" w14:textId="77777777" w:rsidR="007241A0" w:rsidRDefault="007241A0" w:rsidP="007241A0">
      <w:pPr>
        <w:pStyle w:val="Default"/>
        <w:ind w:firstLine="540"/>
        <w:jc w:val="both"/>
        <w:rPr>
          <w:b/>
          <w:i/>
          <w:iCs/>
          <w:sz w:val="22"/>
          <w:szCs w:val="22"/>
        </w:rPr>
      </w:pPr>
      <w:r w:rsidRPr="007241A0">
        <w:rPr>
          <w:b/>
          <w:i/>
          <w:iCs/>
          <w:sz w:val="22"/>
          <w:szCs w:val="22"/>
        </w:rPr>
        <w:t>Информация об установленной ставке купона на первый купонный период доводится Эмитентом до Биржи и НРД не позднее 1 (одного) дня до даты начала размещения Облигаций.</w:t>
      </w:r>
    </w:p>
    <w:p w14:paraId="3EA162EB" w14:textId="77777777" w:rsidR="006A1A1C" w:rsidRDefault="006A1A1C" w:rsidP="00AB4153">
      <w:pPr>
        <w:pStyle w:val="Default"/>
        <w:ind w:firstLine="540"/>
        <w:jc w:val="both"/>
        <w:rPr>
          <w:b/>
          <w:i/>
          <w:iCs/>
          <w:sz w:val="22"/>
          <w:szCs w:val="22"/>
        </w:rPr>
      </w:pPr>
    </w:p>
    <w:p w14:paraId="505CAFC8" w14:textId="77777777" w:rsidR="006A1A1C" w:rsidRPr="006A1A1C" w:rsidRDefault="007241A0" w:rsidP="006A1A1C">
      <w:pPr>
        <w:pStyle w:val="Default"/>
        <w:ind w:firstLine="540"/>
        <w:jc w:val="both"/>
        <w:rPr>
          <w:b/>
          <w:i/>
          <w:iCs/>
          <w:sz w:val="22"/>
          <w:szCs w:val="22"/>
        </w:rPr>
      </w:pPr>
      <w:r w:rsidRPr="006A1A1C">
        <w:rPr>
          <w:b/>
          <w:i/>
          <w:iCs/>
          <w:sz w:val="22"/>
          <w:szCs w:val="22"/>
        </w:rPr>
        <w:t>1</w:t>
      </w:r>
      <w:r>
        <w:rPr>
          <w:b/>
          <w:i/>
          <w:iCs/>
          <w:sz w:val="22"/>
          <w:szCs w:val="22"/>
        </w:rPr>
        <w:t>7</w:t>
      </w:r>
      <w:r w:rsidR="006A1A1C" w:rsidRPr="006A1A1C">
        <w:rPr>
          <w:b/>
          <w:i/>
          <w:iCs/>
          <w:sz w:val="22"/>
          <w:szCs w:val="22"/>
        </w:rPr>
        <w:t xml:space="preserve">) Сообщение о существенном факте о государственной регистрации отчета об итогах выпуска ценных бумаг раскрывается Эмитентом в следующие сроки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0ED06067" w14:textId="77777777" w:rsidR="006A1A1C" w:rsidRPr="006A1A1C" w:rsidRDefault="006A1A1C" w:rsidP="006A1A1C">
      <w:pPr>
        <w:pStyle w:val="Default"/>
        <w:ind w:firstLine="540"/>
        <w:jc w:val="both"/>
        <w:rPr>
          <w:b/>
          <w:i/>
          <w:iCs/>
          <w:sz w:val="22"/>
          <w:szCs w:val="22"/>
        </w:rPr>
      </w:pPr>
      <w:r w:rsidRPr="006A1A1C">
        <w:rPr>
          <w:b/>
          <w:i/>
          <w:iCs/>
          <w:sz w:val="22"/>
          <w:szCs w:val="22"/>
        </w:rPr>
        <w:t xml:space="preserve">– в Ленте новостей – не позднее 1 (Одного) дня; </w:t>
      </w:r>
    </w:p>
    <w:p w14:paraId="6B0F139A" w14:textId="77777777" w:rsidR="006A1A1C" w:rsidRPr="006A1A1C" w:rsidRDefault="006A1A1C" w:rsidP="006A1A1C">
      <w:pPr>
        <w:pStyle w:val="Default"/>
        <w:ind w:firstLine="540"/>
        <w:jc w:val="both"/>
        <w:rPr>
          <w:b/>
          <w:i/>
          <w:iCs/>
          <w:sz w:val="22"/>
          <w:szCs w:val="22"/>
        </w:rPr>
      </w:pPr>
      <w:r w:rsidRPr="006A1A1C">
        <w:rPr>
          <w:b/>
          <w:i/>
          <w:iCs/>
          <w:sz w:val="22"/>
          <w:szCs w:val="22"/>
        </w:rPr>
        <w:t xml:space="preserve">– на странице в Сети Интернет – не позднее 2 (Двух) дней. </w:t>
      </w:r>
    </w:p>
    <w:p w14:paraId="3C6FE006" w14:textId="77777777" w:rsidR="006A1A1C" w:rsidRPr="006A1A1C" w:rsidRDefault="006A1A1C" w:rsidP="006A1A1C">
      <w:pPr>
        <w:pStyle w:val="Default"/>
        <w:ind w:firstLine="540"/>
        <w:jc w:val="both"/>
        <w:rPr>
          <w:b/>
          <w:i/>
          <w:iCs/>
          <w:sz w:val="22"/>
          <w:szCs w:val="22"/>
        </w:rPr>
      </w:pPr>
      <w:r w:rsidRPr="006A1A1C">
        <w:rPr>
          <w:b/>
          <w:i/>
          <w:iCs/>
          <w:sz w:val="22"/>
          <w:szCs w:val="22"/>
        </w:rPr>
        <w:t xml:space="preserve">При этом публикация на странице в Сети Интернет осуществляется после публикации в Ленте новостей. </w:t>
      </w:r>
    </w:p>
    <w:p w14:paraId="2AF2215E" w14:textId="77777777" w:rsidR="006A1A1C" w:rsidRPr="006A1A1C" w:rsidRDefault="006A1A1C" w:rsidP="006A1A1C">
      <w:pPr>
        <w:pStyle w:val="Default"/>
        <w:ind w:firstLine="540"/>
        <w:jc w:val="both"/>
        <w:rPr>
          <w:b/>
          <w:i/>
          <w:iCs/>
          <w:sz w:val="22"/>
          <w:szCs w:val="22"/>
        </w:rPr>
      </w:pPr>
      <w:r w:rsidRPr="006A1A1C">
        <w:rPr>
          <w:b/>
          <w:i/>
          <w:iCs/>
          <w:sz w:val="22"/>
          <w:szCs w:val="22"/>
        </w:rPr>
        <w:t xml:space="preserve">Текст зарегистрированного отчета об итогах выпуска ценных бумаг должен быть опубликован Эмитентом на странице в сети Интернет в срок не более 2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25F6EF2A" w14:textId="3FD5AE40" w:rsidR="006A1A1C" w:rsidRDefault="006A1A1C" w:rsidP="006A1A1C">
      <w:pPr>
        <w:pStyle w:val="Default"/>
        <w:ind w:firstLine="540"/>
        <w:jc w:val="both"/>
        <w:rPr>
          <w:b/>
          <w:i/>
          <w:iCs/>
          <w:sz w:val="22"/>
          <w:szCs w:val="22"/>
        </w:rPr>
      </w:pPr>
      <w:r w:rsidRPr="006A1A1C">
        <w:rPr>
          <w:b/>
          <w:i/>
          <w:iCs/>
          <w:sz w:val="22"/>
          <w:szCs w:val="22"/>
        </w:rPr>
        <w:t xml:space="preserve">Текст зарегистрированного отчета об итогах выпуска ценных бумаг должен быть доступен на странице в </w:t>
      </w:r>
      <w:r w:rsidR="004133F1">
        <w:rPr>
          <w:b/>
          <w:i/>
          <w:iCs/>
          <w:sz w:val="22"/>
          <w:szCs w:val="22"/>
        </w:rPr>
        <w:t>С</w:t>
      </w:r>
      <w:r w:rsidR="004133F1" w:rsidRPr="006A1A1C">
        <w:rPr>
          <w:b/>
          <w:i/>
          <w:iCs/>
          <w:sz w:val="22"/>
          <w:szCs w:val="22"/>
        </w:rPr>
        <w:t xml:space="preserve">ети </w:t>
      </w:r>
      <w:r w:rsidRPr="006A1A1C">
        <w:rPr>
          <w:b/>
          <w:i/>
          <w:iCs/>
          <w:sz w:val="22"/>
          <w:szCs w:val="22"/>
        </w:rPr>
        <w:t xml:space="preserve">Интернет в течение не менее 12 месяцев с даты истечения указанного выше срока для его опубликования </w:t>
      </w:r>
      <w:r w:rsidR="00155DD8" w:rsidRPr="007472A7">
        <w:rPr>
          <w:b/>
          <w:i/>
          <w:iCs/>
          <w:sz w:val="22"/>
          <w:szCs w:val="22"/>
        </w:rPr>
        <w:t>на странице в Сети Интернет</w:t>
      </w:r>
      <w:r w:rsidRPr="006A1A1C">
        <w:rPr>
          <w:b/>
          <w:i/>
          <w:iCs/>
          <w:sz w:val="22"/>
          <w:szCs w:val="22"/>
        </w:rPr>
        <w:t xml:space="preserve">, а если он опубликован </w:t>
      </w:r>
      <w:r w:rsidR="00155DD8" w:rsidRPr="007472A7">
        <w:rPr>
          <w:b/>
          <w:i/>
          <w:iCs/>
          <w:sz w:val="22"/>
          <w:szCs w:val="22"/>
        </w:rPr>
        <w:t>на странице в Сети Интернет</w:t>
      </w:r>
      <w:r w:rsidRPr="006A1A1C">
        <w:rPr>
          <w:b/>
          <w:i/>
          <w:iCs/>
          <w:sz w:val="22"/>
          <w:szCs w:val="22"/>
        </w:rPr>
        <w:t xml:space="preserve"> после истечения такого срока, - с даты его опубликования </w:t>
      </w:r>
      <w:r w:rsidR="004133F1">
        <w:rPr>
          <w:b/>
          <w:i/>
          <w:iCs/>
          <w:sz w:val="22"/>
          <w:szCs w:val="22"/>
        </w:rPr>
        <w:t xml:space="preserve">на странице </w:t>
      </w:r>
      <w:r w:rsidRPr="006A1A1C">
        <w:rPr>
          <w:b/>
          <w:i/>
          <w:iCs/>
          <w:sz w:val="22"/>
          <w:szCs w:val="22"/>
        </w:rPr>
        <w:t xml:space="preserve">в </w:t>
      </w:r>
      <w:r w:rsidR="004133F1">
        <w:rPr>
          <w:b/>
          <w:i/>
          <w:iCs/>
          <w:sz w:val="22"/>
          <w:szCs w:val="22"/>
        </w:rPr>
        <w:t>С</w:t>
      </w:r>
      <w:r w:rsidR="004133F1" w:rsidRPr="006A1A1C">
        <w:rPr>
          <w:b/>
          <w:i/>
          <w:iCs/>
          <w:sz w:val="22"/>
          <w:szCs w:val="22"/>
        </w:rPr>
        <w:t xml:space="preserve">ети </w:t>
      </w:r>
      <w:r w:rsidRPr="006A1A1C">
        <w:rPr>
          <w:b/>
          <w:i/>
          <w:iCs/>
          <w:sz w:val="22"/>
          <w:szCs w:val="22"/>
        </w:rPr>
        <w:t>Интернет.</w:t>
      </w:r>
    </w:p>
    <w:p w14:paraId="0D41D3D6" w14:textId="77777777" w:rsidR="006A1A1C" w:rsidRPr="006A1A1C" w:rsidRDefault="006A1A1C" w:rsidP="006A1A1C">
      <w:pPr>
        <w:pStyle w:val="Default"/>
        <w:ind w:firstLine="540"/>
        <w:jc w:val="both"/>
        <w:rPr>
          <w:b/>
          <w:i/>
          <w:iCs/>
          <w:sz w:val="22"/>
          <w:szCs w:val="22"/>
        </w:rPr>
      </w:pPr>
      <w:r w:rsidRPr="006A1A1C">
        <w:rPr>
          <w:b/>
          <w:i/>
          <w:iCs/>
          <w:sz w:val="22"/>
          <w:szCs w:val="22"/>
        </w:rPr>
        <w:t xml:space="preserve">Все заинтересованные лица могут ознакомиться с отчетом об итогах выпуска ценных бумаг и получить его копию по следующему адресу: </w:t>
      </w:r>
      <w:r w:rsidRPr="00C82199">
        <w:rPr>
          <w:b/>
          <w:i/>
          <w:iCs/>
          <w:sz w:val="22"/>
          <w:szCs w:val="22"/>
        </w:rPr>
        <w:t>115035, Россия, г. Москва, улица Садовническая, дом 79</w:t>
      </w:r>
      <w:r w:rsidRPr="007472A7">
        <w:rPr>
          <w:b/>
          <w:i/>
          <w:iCs/>
          <w:sz w:val="22"/>
          <w:szCs w:val="22"/>
        </w:rPr>
        <w:t>.</w:t>
      </w:r>
    </w:p>
    <w:p w14:paraId="31686759" w14:textId="77777777" w:rsidR="006A1A1C" w:rsidRPr="006A1A1C" w:rsidRDefault="006A1A1C" w:rsidP="006A1A1C">
      <w:pPr>
        <w:pStyle w:val="Default"/>
        <w:ind w:firstLine="540"/>
        <w:jc w:val="both"/>
        <w:rPr>
          <w:b/>
          <w:i/>
          <w:iCs/>
          <w:sz w:val="22"/>
          <w:szCs w:val="22"/>
        </w:rPr>
      </w:pPr>
      <w:r w:rsidRPr="006A1A1C">
        <w:rPr>
          <w:b/>
          <w:i/>
          <w:iCs/>
          <w:sz w:val="22"/>
          <w:szCs w:val="22"/>
        </w:rPr>
        <w:t>Копия отчета об итогах выпуска ценных бумаг предоставляется владельцам Облигаций и иным заинтересованным лицам по их требованию за плату (если она установлена), не превышающую расходы по изготовлению такой копии, в срок не более 7 (Семи) дней с даты предъявления требования.</w:t>
      </w:r>
    </w:p>
    <w:p w14:paraId="0D519A6D" w14:textId="77777777" w:rsidR="006A1A1C" w:rsidRPr="006A1A1C" w:rsidRDefault="006A1A1C" w:rsidP="006A1A1C">
      <w:pPr>
        <w:pStyle w:val="Default"/>
        <w:ind w:firstLine="540"/>
        <w:jc w:val="both"/>
        <w:rPr>
          <w:b/>
          <w:i/>
          <w:iCs/>
          <w:sz w:val="22"/>
          <w:szCs w:val="22"/>
        </w:rPr>
      </w:pPr>
    </w:p>
    <w:p w14:paraId="0E9DF9F4" w14:textId="77777777" w:rsidR="006A1A1C" w:rsidRPr="006A1A1C" w:rsidRDefault="007241A0" w:rsidP="006A1A1C">
      <w:pPr>
        <w:pStyle w:val="Default"/>
        <w:ind w:firstLine="540"/>
        <w:jc w:val="both"/>
        <w:rPr>
          <w:b/>
          <w:i/>
          <w:iCs/>
          <w:sz w:val="22"/>
          <w:szCs w:val="22"/>
        </w:rPr>
      </w:pPr>
      <w:r w:rsidRPr="006A1A1C">
        <w:rPr>
          <w:b/>
          <w:i/>
          <w:iCs/>
          <w:sz w:val="22"/>
          <w:szCs w:val="22"/>
        </w:rPr>
        <w:t>1</w:t>
      </w:r>
      <w:r>
        <w:rPr>
          <w:b/>
          <w:i/>
          <w:iCs/>
          <w:sz w:val="22"/>
          <w:szCs w:val="22"/>
        </w:rPr>
        <w:t>8</w:t>
      </w:r>
      <w:r w:rsidR="006A1A1C" w:rsidRPr="006A1A1C">
        <w:rPr>
          <w:b/>
          <w:i/>
          <w:iCs/>
          <w:sz w:val="22"/>
          <w:szCs w:val="22"/>
        </w:rPr>
        <w:t xml:space="preserve">) 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 </w:t>
      </w:r>
    </w:p>
    <w:p w14:paraId="5D8ABB83" w14:textId="77777777" w:rsidR="006A1A1C" w:rsidRPr="006A1A1C" w:rsidRDefault="006A1A1C" w:rsidP="006A1A1C">
      <w:pPr>
        <w:pStyle w:val="Default"/>
        <w:ind w:firstLine="540"/>
        <w:jc w:val="both"/>
        <w:rPr>
          <w:b/>
          <w:i/>
          <w:iCs/>
          <w:sz w:val="22"/>
          <w:szCs w:val="22"/>
        </w:rPr>
      </w:pPr>
      <w:r w:rsidRPr="006A1A1C">
        <w:rPr>
          <w:b/>
          <w:i/>
          <w:iCs/>
          <w:sz w:val="22"/>
          <w:szCs w:val="22"/>
        </w:rPr>
        <w:t xml:space="preserve">Сообщение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с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w:t>
      </w:r>
    </w:p>
    <w:p w14:paraId="2E48816F" w14:textId="77777777" w:rsidR="006A1A1C" w:rsidRPr="006A1A1C" w:rsidRDefault="006A1A1C" w:rsidP="006A1A1C">
      <w:pPr>
        <w:pStyle w:val="Default"/>
        <w:ind w:firstLine="540"/>
        <w:jc w:val="both"/>
        <w:rPr>
          <w:b/>
          <w:i/>
          <w:iCs/>
          <w:sz w:val="22"/>
          <w:szCs w:val="22"/>
        </w:rPr>
      </w:pPr>
      <w:r w:rsidRPr="006A1A1C">
        <w:rPr>
          <w:b/>
          <w:i/>
          <w:iCs/>
          <w:sz w:val="22"/>
          <w:szCs w:val="22"/>
        </w:rPr>
        <w:t xml:space="preserve">– в Ленте новостей – не позднее 1 (Одного) дня; </w:t>
      </w:r>
    </w:p>
    <w:p w14:paraId="2E9A47EE" w14:textId="77777777" w:rsidR="006A1A1C" w:rsidRPr="006A1A1C" w:rsidRDefault="006A1A1C" w:rsidP="006A1A1C">
      <w:pPr>
        <w:pStyle w:val="Default"/>
        <w:ind w:firstLine="540"/>
        <w:jc w:val="both"/>
        <w:rPr>
          <w:b/>
          <w:i/>
          <w:iCs/>
          <w:sz w:val="22"/>
          <w:szCs w:val="22"/>
        </w:rPr>
      </w:pPr>
      <w:r w:rsidRPr="006A1A1C">
        <w:rPr>
          <w:b/>
          <w:i/>
          <w:iCs/>
          <w:sz w:val="22"/>
          <w:szCs w:val="22"/>
        </w:rPr>
        <w:t xml:space="preserve">– на странице в Сети Интернет – не позднее 2 (Двух) дней. </w:t>
      </w:r>
    </w:p>
    <w:p w14:paraId="6FC64FAC" w14:textId="77777777" w:rsidR="006A1A1C" w:rsidRPr="006A1A1C" w:rsidRDefault="006A1A1C" w:rsidP="006A1A1C">
      <w:pPr>
        <w:pStyle w:val="Default"/>
        <w:ind w:firstLine="540"/>
        <w:jc w:val="both"/>
        <w:rPr>
          <w:b/>
          <w:i/>
          <w:iCs/>
          <w:sz w:val="22"/>
          <w:szCs w:val="22"/>
        </w:rPr>
      </w:pPr>
      <w:r w:rsidRPr="006A1A1C">
        <w:rPr>
          <w:b/>
          <w:i/>
          <w:iCs/>
          <w:sz w:val="22"/>
          <w:szCs w:val="22"/>
        </w:rPr>
        <w:t xml:space="preserve">При этом публикация на странице в Сети Интернет осуществляется после публикации в Ленте новостей. </w:t>
      </w:r>
    </w:p>
    <w:p w14:paraId="25EB6E00" w14:textId="77777777" w:rsidR="006A1A1C" w:rsidRPr="006A1A1C" w:rsidRDefault="006A1A1C" w:rsidP="006A1A1C">
      <w:pPr>
        <w:pStyle w:val="Default"/>
        <w:ind w:firstLine="540"/>
        <w:jc w:val="both"/>
        <w:rPr>
          <w:b/>
          <w:i/>
          <w:iCs/>
          <w:sz w:val="22"/>
          <w:szCs w:val="22"/>
        </w:rPr>
      </w:pPr>
      <w:r w:rsidRPr="006A1A1C">
        <w:rPr>
          <w:b/>
          <w:i/>
          <w:iCs/>
          <w:sz w:val="22"/>
          <w:szCs w:val="22"/>
        </w:rPr>
        <w:t xml:space="preserve">Сообщение о признании выпуска ценных бумаг недействительным раскрывается в следующие сроки с даты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 </w:t>
      </w:r>
    </w:p>
    <w:p w14:paraId="53E7BADC" w14:textId="77777777" w:rsidR="006A1A1C" w:rsidRPr="006A1A1C" w:rsidRDefault="006A1A1C" w:rsidP="006A1A1C">
      <w:pPr>
        <w:pStyle w:val="Default"/>
        <w:ind w:firstLine="540"/>
        <w:jc w:val="both"/>
        <w:rPr>
          <w:b/>
          <w:i/>
          <w:iCs/>
          <w:sz w:val="22"/>
          <w:szCs w:val="22"/>
        </w:rPr>
      </w:pPr>
      <w:r w:rsidRPr="006A1A1C">
        <w:rPr>
          <w:b/>
          <w:i/>
          <w:iCs/>
          <w:sz w:val="22"/>
          <w:szCs w:val="22"/>
        </w:rPr>
        <w:t xml:space="preserve">– в Ленте новостей – не позднее 1 (Одного) дня; </w:t>
      </w:r>
    </w:p>
    <w:p w14:paraId="7BF860FC" w14:textId="77777777" w:rsidR="006A1A1C" w:rsidRPr="006A1A1C" w:rsidRDefault="006A1A1C" w:rsidP="006A1A1C">
      <w:pPr>
        <w:pStyle w:val="Default"/>
        <w:ind w:firstLine="540"/>
        <w:jc w:val="both"/>
        <w:rPr>
          <w:b/>
          <w:i/>
          <w:iCs/>
          <w:sz w:val="22"/>
          <w:szCs w:val="22"/>
        </w:rPr>
      </w:pPr>
      <w:r w:rsidRPr="006A1A1C">
        <w:rPr>
          <w:b/>
          <w:i/>
          <w:iCs/>
          <w:sz w:val="22"/>
          <w:szCs w:val="22"/>
        </w:rPr>
        <w:t xml:space="preserve">– на странице в Сети Интернет – не позднее 2 (Двух) дней. </w:t>
      </w:r>
    </w:p>
    <w:p w14:paraId="02ADA64D" w14:textId="77777777" w:rsidR="006A1A1C" w:rsidRPr="006A1A1C" w:rsidRDefault="006A1A1C" w:rsidP="006A1A1C">
      <w:pPr>
        <w:pStyle w:val="Default"/>
        <w:ind w:firstLine="540"/>
        <w:jc w:val="both"/>
        <w:rPr>
          <w:b/>
          <w:i/>
          <w:iCs/>
          <w:sz w:val="22"/>
          <w:szCs w:val="22"/>
        </w:rPr>
      </w:pPr>
      <w:r w:rsidRPr="006A1A1C">
        <w:rPr>
          <w:b/>
          <w:i/>
          <w:iCs/>
          <w:sz w:val="22"/>
          <w:szCs w:val="22"/>
        </w:rPr>
        <w:t>При этом публикация на странице в Сети Интернет осуществляется после публикации в Ленте новостей.</w:t>
      </w:r>
    </w:p>
    <w:p w14:paraId="5AD18A19" w14:textId="77777777" w:rsidR="009067CB" w:rsidRDefault="009067CB" w:rsidP="009067CB">
      <w:pPr>
        <w:pStyle w:val="Default"/>
      </w:pPr>
    </w:p>
    <w:p w14:paraId="33ABCEC8" w14:textId="77777777" w:rsidR="009067CB" w:rsidRPr="009067CB" w:rsidRDefault="007241A0" w:rsidP="009067CB">
      <w:pPr>
        <w:pStyle w:val="Default"/>
        <w:ind w:firstLine="540"/>
        <w:jc w:val="both"/>
        <w:rPr>
          <w:b/>
          <w:i/>
          <w:iCs/>
          <w:sz w:val="22"/>
          <w:szCs w:val="22"/>
        </w:rPr>
      </w:pPr>
      <w:r w:rsidRPr="009067CB">
        <w:rPr>
          <w:b/>
          <w:i/>
          <w:iCs/>
          <w:sz w:val="22"/>
          <w:szCs w:val="22"/>
        </w:rPr>
        <w:t>1</w:t>
      </w:r>
      <w:r>
        <w:rPr>
          <w:b/>
          <w:i/>
          <w:iCs/>
          <w:sz w:val="22"/>
          <w:szCs w:val="22"/>
        </w:rPr>
        <w:t>9</w:t>
      </w:r>
      <w:r w:rsidR="009067CB" w:rsidRPr="009067CB">
        <w:rPr>
          <w:b/>
          <w:i/>
          <w:iCs/>
          <w:sz w:val="22"/>
          <w:szCs w:val="22"/>
        </w:rPr>
        <w:t xml:space="preserve">) Сообщение о принятии Эмитентом решения о реализации права отказа в одностороннем порядке от уплаты дохода по Облигациям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и не позднее даты окончания купонного периода: </w:t>
      </w:r>
    </w:p>
    <w:p w14:paraId="61289623" w14:textId="77777777" w:rsidR="009067CB" w:rsidRPr="009067CB" w:rsidRDefault="009067CB" w:rsidP="009067CB">
      <w:pPr>
        <w:pStyle w:val="Default"/>
        <w:ind w:firstLine="540"/>
        <w:jc w:val="both"/>
        <w:rPr>
          <w:b/>
          <w:i/>
          <w:iCs/>
          <w:sz w:val="22"/>
          <w:szCs w:val="22"/>
        </w:rPr>
      </w:pPr>
      <w:r w:rsidRPr="009067CB">
        <w:rPr>
          <w:b/>
          <w:i/>
          <w:iCs/>
          <w:sz w:val="22"/>
          <w:szCs w:val="22"/>
        </w:rPr>
        <w:t xml:space="preserve">– в Ленте новостей – не позднее 1 (Одного) дня; </w:t>
      </w:r>
    </w:p>
    <w:p w14:paraId="6D14A17E" w14:textId="77777777" w:rsidR="009067CB" w:rsidRPr="009067CB" w:rsidRDefault="009067CB" w:rsidP="009067CB">
      <w:pPr>
        <w:pStyle w:val="Default"/>
        <w:ind w:firstLine="540"/>
        <w:jc w:val="both"/>
        <w:rPr>
          <w:b/>
          <w:i/>
          <w:iCs/>
          <w:sz w:val="22"/>
          <w:szCs w:val="22"/>
        </w:rPr>
      </w:pPr>
      <w:r w:rsidRPr="009067CB">
        <w:rPr>
          <w:b/>
          <w:i/>
          <w:iCs/>
          <w:sz w:val="22"/>
          <w:szCs w:val="22"/>
        </w:rPr>
        <w:t xml:space="preserve">– на странице в Сети Интернет – не позднее 2 (Двух) дней. </w:t>
      </w:r>
    </w:p>
    <w:p w14:paraId="4B844460" w14:textId="77777777" w:rsidR="009067CB" w:rsidRPr="009067CB" w:rsidRDefault="009067CB" w:rsidP="009067CB">
      <w:pPr>
        <w:pStyle w:val="Default"/>
        <w:ind w:firstLine="540"/>
        <w:jc w:val="both"/>
        <w:rPr>
          <w:b/>
          <w:i/>
          <w:iCs/>
          <w:sz w:val="22"/>
          <w:szCs w:val="22"/>
        </w:rPr>
      </w:pPr>
      <w:r w:rsidRPr="009067CB">
        <w:rPr>
          <w:b/>
          <w:i/>
          <w:iCs/>
          <w:sz w:val="22"/>
          <w:szCs w:val="22"/>
        </w:rPr>
        <w:t xml:space="preserve">При этом публикация на странице в Сети Интернет осуществляется после публикации в Ленте новостей. </w:t>
      </w:r>
    </w:p>
    <w:p w14:paraId="2C3FFC68" w14:textId="77777777" w:rsidR="009067CB" w:rsidRPr="009067CB" w:rsidRDefault="009067CB" w:rsidP="009067CB">
      <w:pPr>
        <w:pStyle w:val="Default"/>
        <w:ind w:firstLine="540"/>
        <w:jc w:val="both"/>
        <w:rPr>
          <w:b/>
          <w:i/>
          <w:iCs/>
          <w:sz w:val="22"/>
          <w:szCs w:val="22"/>
        </w:rPr>
      </w:pPr>
      <w:r w:rsidRPr="009067CB">
        <w:rPr>
          <w:b/>
          <w:i/>
          <w:iCs/>
          <w:sz w:val="22"/>
          <w:szCs w:val="22"/>
        </w:rPr>
        <w:t>Указанное сообщение о существенном факте будет содержать индивидуальный государственный регистрационный номер Облигаций, владельцам которых Эмитентом не будет выплачен доход, размер такого дохода (в процентах и в абсолютной величине) по каждой Облигации, период, за который указанный доход начислен, дата принятия решения об отказе от уплаты дохода по Облигациям, уполномоченный орган Эмитента, принявший решение об отказе от уплаты дохода по Облигациям, иная информация по усмотрению Эмитента, в том числе указание на то, что реализация Эмитентом указанного права не влечет за собой возникновение финансовых санкций за неисполнение</w:t>
      </w:r>
      <w:r>
        <w:rPr>
          <w:b/>
          <w:i/>
          <w:iCs/>
          <w:sz w:val="22"/>
          <w:szCs w:val="22"/>
        </w:rPr>
        <w:t xml:space="preserve"> </w:t>
      </w:r>
      <w:r w:rsidRPr="009067CB">
        <w:rPr>
          <w:b/>
          <w:i/>
          <w:iCs/>
          <w:sz w:val="22"/>
          <w:szCs w:val="22"/>
        </w:rPr>
        <w:t xml:space="preserve">обязательств по уплате процентов по субординированному облигационному займу. </w:t>
      </w:r>
    </w:p>
    <w:p w14:paraId="2DC2D9FB" w14:textId="77777777" w:rsidR="009067CB" w:rsidRDefault="009067CB" w:rsidP="009067CB">
      <w:pPr>
        <w:pStyle w:val="Default"/>
        <w:ind w:firstLine="540"/>
        <w:jc w:val="both"/>
        <w:rPr>
          <w:b/>
          <w:i/>
          <w:iCs/>
          <w:sz w:val="22"/>
          <w:szCs w:val="22"/>
        </w:rPr>
      </w:pPr>
      <w:r w:rsidRPr="009067CB">
        <w:rPr>
          <w:b/>
          <w:i/>
          <w:iCs/>
          <w:sz w:val="22"/>
          <w:szCs w:val="22"/>
        </w:rPr>
        <w:t>Эмитент уведомляет НРД и Биржу о принятом решении об отказе Эмитента от уплаты дохода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w:t>
      </w:r>
    </w:p>
    <w:p w14:paraId="27312E81" w14:textId="77777777" w:rsidR="009067CB" w:rsidRDefault="009067CB" w:rsidP="009067CB">
      <w:pPr>
        <w:pStyle w:val="Default"/>
        <w:ind w:firstLine="540"/>
        <w:jc w:val="both"/>
        <w:rPr>
          <w:b/>
          <w:i/>
          <w:iCs/>
          <w:sz w:val="22"/>
          <w:szCs w:val="22"/>
        </w:rPr>
      </w:pPr>
    </w:p>
    <w:p w14:paraId="24D1C6CF" w14:textId="77777777" w:rsidR="009067CB" w:rsidRPr="009067CB" w:rsidRDefault="009067CB" w:rsidP="009067CB">
      <w:pPr>
        <w:pStyle w:val="Default"/>
        <w:ind w:firstLine="540"/>
        <w:jc w:val="both"/>
        <w:rPr>
          <w:b/>
          <w:i/>
          <w:iCs/>
          <w:sz w:val="22"/>
          <w:szCs w:val="22"/>
        </w:rPr>
      </w:pPr>
    </w:p>
    <w:p w14:paraId="1EC4B2AA" w14:textId="77777777" w:rsidR="009067CB" w:rsidRPr="009067CB" w:rsidRDefault="007241A0" w:rsidP="009067CB">
      <w:pPr>
        <w:pStyle w:val="Default"/>
        <w:ind w:firstLine="540"/>
        <w:jc w:val="both"/>
        <w:rPr>
          <w:b/>
          <w:i/>
          <w:iCs/>
          <w:sz w:val="22"/>
          <w:szCs w:val="22"/>
        </w:rPr>
      </w:pPr>
      <w:r w:rsidRPr="00DB70EA">
        <w:rPr>
          <w:b/>
          <w:i/>
          <w:iCs/>
          <w:sz w:val="22"/>
          <w:szCs w:val="22"/>
        </w:rPr>
        <w:t>20</w:t>
      </w:r>
      <w:r w:rsidR="009067CB" w:rsidRPr="00DB70EA">
        <w:rPr>
          <w:b/>
          <w:i/>
          <w:iCs/>
          <w:sz w:val="22"/>
          <w:szCs w:val="22"/>
        </w:rPr>
        <w:t xml:space="preserve">) Порядок раскрытия информации о порядке и условиях </w:t>
      </w:r>
      <w:r w:rsidR="00F46F05" w:rsidRPr="00DB70EA">
        <w:rPr>
          <w:b/>
          <w:i/>
          <w:iCs/>
          <w:sz w:val="22"/>
          <w:szCs w:val="22"/>
        </w:rPr>
        <w:t xml:space="preserve">досрочного </w:t>
      </w:r>
      <w:r w:rsidR="009067CB" w:rsidRPr="00DB70EA">
        <w:rPr>
          <w:b/>
          <w:i/>
          <w:iCs/>
          <w:sz w:val="22"/>
          <w:szCs w:val="22"/>
        </w:rPr>
        <w:t>погашения Облигаций по усмотрению Эмитента, в том числе о стоимости погашения Облигаций</w:t>
      </w:r>
      <w:r w:rsidR="009067CB" w:rsidRPr="009067CB">
        <w:rPr>
          <w:b/>
          <w:i/>
          <w:iCs/>
          <w:sz w:val="22"/>
          <w:szCs w:val="22"/>
        </w:rPr>
        <w:t xml:space="preserve">. </w:t>
      </w:r>
    </w:p>
    <w:p w14:paraId="7B06F7D3" w14:textId="77777777" w:rsidR="009067CB" w:rsidRPr="009067CB" w:rsidRDefault="009067CB" w:rsidP="009067CB">
      <w:pPr>
        <w:pStyle w:val="Default"/>
        <w:ind w:firstLine="540"/>
        <w:jc w:val="both"/>
        <w:rPr>
          <w:b/>
          <w:i/>
          <w:iCs/>
          <w:sz w:val="22"/>
          <w:szCs w:val="22"/>
        </w:rPr>
      </w:pPr>
    </w:p>
    <w:p w14:paraId="555E5236" w14:textId="77777777" w:rsidR="009067CB" w:rsidRPr="009067CB" w:rsidRDefault="007241A0" w:rsidP="009067CB">
      <w:pPr>
        <w:pStyle w:val="Default"/>
        <w:ind w:firstLine="540"/>
        <w:jc w:val="both"/>
        <w:rPr>
          <w:b/>
          <w:i/>
          <w:iCs/>
          <w:sz w:val="22"/>
          <w:szCs w:val="22"/>
        </w:rPr>
      </w:pPr>
      <w:r>
        <w:rPr>
          <w:b/>
          <w:i/>
          <w:iCs/>
          <w:sz w:val="22"/>
          <w:szCs w:val="22"/>
        </w:rPr>
        <w:t>20</w:t>
      </w:r>
      <w:r w:rsidR="009067CB" w:rsidRPr="009067CB">
        <w:rPr>
          <w:b/>
          <w:i/>
          <w:iCs/>
          <w:sz w:val="22"/>
          <w:szCs w:val="22"/>
        </w:rPr>
        <w:t xml:space="preserve">.1. для события (А): </w:t>
      </w:r>
    </w:p>
    <w:p w14:paraId="1E84C580" w14:textId="77777777" w:rsidR="009067CB" w:rsidRPr="009067CB" w:rsidRDefault="009067CB" w:rsidP="009067CB">
      <w:pPr>
        <w:pStyle w:val="Default"/>
        <w:ind w:firstLine="540"/>
        <w:jc w:val="both"/>
        <w:rPr>
          <w:b/>
          <w:i/>
          <w:iCs/>
          <w:sz w:val="22"/>
          <w:szCs w:val="22"/>
        </w:rPr>
      </w:pPr>
      <w:r w:rsidRPr="009067CB">
        <w:rPr>
          <w:b/>
          <w:i/>
          <w:iCs/>
          <w:sz w:val="22"/>
          <w:szCs w:val="22"/>
        </w:rPr>
        <w:t xml:space="preserve">В случае наступления События </w:t>
      </w:r>
      <w:r w:rsidR="00F46F05">
        <w:rPr>
          <w:b/>
          <w:i/>
          <w:iCs/>
          <w:sz w:val="22"/>
          <w:szCs w:val="22"/>
        </w:rPr>
        <w:t>досрочного</w:t>
      </w:r>
      <w:r w:rsidR="00F46F05" w:rsidRPr="009067CB">
        <w:rPr>
          <w:b/>
          <w:i/>
          <w:iCs/>
          <w:sz w:val="22"/>
          <w:szCs w:val="22"/>
        </w:rPr>
        <w:t xml:space="preserve"> </w:t>
      </w:r>
      <w:r w:rsidRPr="009067CB">
        <w:rPr>
          <w:b/>
          <w:i/>
          <w:iCs/>
          <w:sz w:val="22"/>
          <w:szCs w:val="22"/>
        </w:rPr>
        <w:t xml:space="preserve">погашения Облигаций в соответствии с подпунктом (А) пункта 10.3.3 Решения о выпуске </w:t>
      </w:r>
      <w:r w:rsidR="003C4F6B">
        <w:rPr>
          <w:b/>
          <w:i/>
          <w:iCs/>
          <w:sz w:val="22"/>
          <w:szCs w:val="22"/>
        </w:rPr>
        <w:t>Облигаций</w:t>
      </w:r>
      <w:r w:rsidRPr="009067CB">
        <w:rPr>
          <w:b/>
          <w:i/>
          <w:iCs/>
          <w:sz w:val="22"/>
          <w:szCs w:val="22"/>
        </w:rPr>
        <w:t xml:space="preserve"> решение о </w:t>
      </w:r>
      <w:r w:rsidR="00F46F05">
        <w:rPr>
          <w:b/>
          <w:i/>
          <w:iCs/>
          <w:sz w:val="22"/>
          <w:szCs w:val="22"/>
        </w:rPr>
        <w:t>досрочном</w:t>
      </w:r>
      <w:r w:rsidR="00F46F05" w:rsidRPr="009067CB">
        <w:rPr>
          <w:b/>
          <w:i/>
          <w:iCs/>
          <w:sz w:val="22"/>
          <w:szCs w:val="22"/>
        </w:rPr>
        <w:t xml:space="preserve"> </w:t>
      </w:r>
      <w:r w:rsidRPr="009067CB">
        <w:rPr>
          <w:b/>
          <w:i/>
          <w:iCs/>
          <w:sz w:val="22"/>
          <w:szCs w:val="22"/>
        </w:rPr>
        <w:t xml:space="preserve">погашении Облигаций принимается уполномоченным органом Эмитента после наступления </w:t>
      </w:r>
      <w:r w:rsidRPr="00DB70EA">
        <w:rPr>
          <w:b/>
          <w:i/>
          <w:iCs/>
          <w:sz w:val="22"/>
          <w:szCs w:val="22"/>
        </w:rPr>
        <w:t xml:space="preserve">События </w:t>
      </w:r>
      <w:r w:rsidR="00F46F05" w:rsidRPr="00DB70EA">
        <w:rPr>
          <w:b/>
          <w:i/>
          <w:iCs/>
          <w:sz w:val="22"/>
          <w:szCs w:val="22"/>
        </w:rPr>
        <w:t xml:space="preserve">досрочного </w:t>
      </w:r>
      <w:r w:rsidRPr="00DB70EA">
        <w:rPr>
          <w:b/>
          <w:i/>
          <w:iCs/>
          <w:sz w:val="22"/>
          <w:szCs w:val="22"/>
        </w:rPr>
        <w:t>погашения в соответствии с подпунктом (А</w:t>
      </w:r>
      <w:r w:rsidRPr="009067CB">
        <w:rPr>
          <w:b/>
          <w:i/>
          <w:iCs/>
          <w:sz w:val="22"/>
          <w:szCs w:val="22"/>
        </w:rPr>
        <w:t xml:space="preserve">), но не позднее чем за 14 (Четырнадцать) дней до даты осуществления </w:t>
      </w:r>
      <w:r w:rsidR="00F46F05">
        <w:rPr>
          <w:b/>
          <w:i/>
          <w:iCs/>
          <w:sz w:val="22"/>
          <w:szCs w:val="22"/>
        </w:rPr>
        <w:t>досрочного</w:t>
      </w:r>
      <w:r w:rsidR="00F46F05" w:rsidRPr="009067CB">
        <w:rPr>
          <w:b/>
          <w:i/>
          <w:iCs/>
          <w:sz w:val="22"/>
          <w:szCs w:val="22"/>
        </w:rPr>
        <w:t xml:space="preserve"> </w:t>
      </w:r>
      <w:r w:rsidRPr="009067CB">
        <w:rPr>
          <w:b/>
          <w:i/>
          <w:iCs/>
          <w:sz w:val="22"/>
          <w:szCs w:val="22"/>
        </w:rPr>
        <w:t xml:space="preserve">погашения по усмотрению Эмитента. </w:t>
      </w:r>
    </w:p>
    <w:p w14:paraId="669977D8" w14:textId="77777777" w:rsidR="009067CB" w:rsidRPr="009067CB" w:rsidRDefault="009067CB" w:rsidP="009067CB">
      <w:pPr>
        <w:pStyle w:val="Default"/>
        <w:ind w:firstLine="540"/>
        <w:jc w:val="both"/>
        <w:rPr>
          <w:b/>
          <w:i/>
          <w:iCs/>
          <w:sz w:val="22"/>
          <w:szCs w:val="22"/>
        </w:rPr>
      </w:pPr>
      <w:r w:rsidRPr="009067CB">
        <w:rPr>
          <w:b/>
          <w:i/>
          <w:iCs/>
          <w:sz w:val="22"/>
          <w:szCs w:val="22"/>
        </w:rPr>
        <w:t xml:space="preserve">Информация об этом раскрывается в форме сообщения о существенном факте не позднее чем за 14 (Четырнадцать) дней до дня осуществления такого </w:t>
      </w:r>
      <w:r w:rsidR="00F46F05">
        <w:rPr>
          <w:b/>
          <w:i/>
          <w:iCs/>
          <w:sz w:val="22"/>
          <w:szCs w:val="22"/>
        </w:rPr>
        <w:t>досрочного</w:t>
      </w:r>
      <w:r w:rsidR="00F46F05" w:rsidRPr="009067CB">
        <w:rPr>
          <w:b/>
          <w:i/>
          <w:iCs/>
          <w:sz w:val="22"/>
          <w:szCs w:val="22"/>
        </w:rPr>
        <w:t xml:space="preserve"> </w:t>
      </w:r>
      <w:r w:rsidRPr="009067CB">
        <w:rPr>
          <w:b/>
          <w:i/>
          <w:iCs/>
          <w:sz w:val="22"/>
          <w:szCs w:val="22"/>
        </w:rPr>
        <w:t xml:space="preserve">погашения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28978A16" w14:textId="77777777" w:rsidR="009067CB" w:rsidRPr="009067CB" w:rsidRDefault="009067CB" w:rsidP="009067CB">
      <w:pPr>
        <w:pStyle w:val="Default"/>
        <w:ind w:firstLine="540"/>
        <w:jc w:val="both"/>
        <w:rPr>
          <w:b/>
          <w:i/>
          <w:iCs/>
          <w:sz w:val="22"/>
          <w:szCs w:val="22"/>
        </w:rPr>
      </w:pPr>
      <w:r w:rsidRPr="009067CB">
        <w:rPr>
          <w:b/>
          <w:i/>
          <w:iCs/>
          <w:sz w:val="22"/>
          <w:szCs w:val="22"/>
        </w:rPr>
        <w:t xml:space="preserve">– в Ленте новостей – не позднее 1 (Одного) дня; </w:t>
      </w:r>
    </w:p>
    <w:p w14:paraId="5899480E" w14:textId="77777777" w:rsidR="009067CB" w:rsidRPr="009067CB" w:rsidRDefault="009067CB" w:rsidP="009067CB">
      <w:pPr>
        <w:pStyle w:val="Default"/>
        <w:ind w:firstLine="540"/>
        <w:jc w:val="both"/>
        <w:rPr>
          <w:b/>
          <w:i/>
          <w:iCs/>
          <w:sz w:val="22"/>
          <w:szCs w:val="22"/>
        </w:rPr>
      </w:pPr>
      <w:r w:rsidRPr="009067CB">
        <w:rPr>
          <w:b/>
          <w:i/>
          <w:iCs/>
          <w:sz w:val="22"/>
          <w:szCs w:val="22"/>
        </w:rPr>
        <w:t xml:space="preserve">– на странице в Сети Интернет – не позднее 2 (Двух) дней. </w:t>
      </w:r>
    </w:p>
    <w:p w14:paraId="0B6E27AB" w14:textId="77777777" w:rsidR="009067CB" w:rsidRPr="009067CB" w:rsidRDefault="009067CB" w:rsidP="009067CB">
      <w:pPr>
        <w:pStyle w:val="Default"/>
        <w:ind w:firstLine="540"/>
        <w:jc w:val="both"/>
        <w:rPr>
          <w:b/>
          <w:i/>
          <w:iCs/>
          <w:sz w:val="22"/>
          <w:szCs w:val="22"/>
        </w:rPr>
      </w:pPr>
      <w:r w:rsidRPr="009067CB">
        <w:rPr>
          <w:b/>
          <w:i/>
          <w:iCs/>
          <w:sz w:val="22"/>
          <w:szCs w:val="22"/>
        </w:rPr>
        <w:t xml:space="preserve">При этом публикация на странице в Сети Интернет осуществляется после публикации в Ленте новостей. </w:t>
      </w:r>
    </w:p>
    <w:p w14:paraId="1BF471C9" w14:textId="77777777" w:rsidR="009067CB" w:rsidRPr="009067CB" w:rsidRDefault="009067CB" w:rsidP="009067CB">
      <w:pPr>
        <w:pStyle w:val="Default"/>
        <w:ind w:firstLine="540"/>
        <w:jc w:val="both"/>
        <w:rPr>
          <w:b/>
          <w:i/>
          <w:iCs/>
          <w:sz w:val="22"/>
          <w:szCs w:val="22"/>
        </w:rPr>
      </w:pPr>
      <w:r w:rsidRPr="009067CB">
        <w:rPr>
          <w:b/>
          <w:i/>
          <w:iCs/>
          <w:sz w:val="22"/>
          <w:szCs w:val="22"/>
        </w:rPr>
        <w:t xml:space="preserve">Данное сообщение среди прочих сведений должно включать в себя также информацию о стоимости </w:t>
      </w:r>
      <w:r w:rsidR="00F46F05">
        <w:rPr>
          <w:b/>
          <w:i/>
          <w:iCs/>
          <w:sz w:val="22"/>
          <w:szCs w:val="22"/>
        </w:rPr>
        <w:t>досрочного</w:t>
      </w:r>
      <w:r w:rsidR="00F46F05" w:rsidRPr="009067CB">
        <w:rPr>
          <w:b/>
          <w:i/>
          <w:iCs/>
          <w:sz w:val="22"/>
          <w:szCs w:val="22"/>
        </w:rPr>
        <w:t xml:space="preserve"> </w:t>
      </w:r>
      <w:r w:rsidRPr="009067CB">
        <w:rPr>
          <w:b/>
          <w:i/>
          <w:iCs/>
          <w:sz w:val="22"/>
          <w:szCs w:val="22"/>
        </w:rPr>
        <w:t xml:space="preserve">погашения, дате и порядке осуществления Эмитентом </w:t>
      </w:r>
      <w:r w:rsidR="00F46F05">
        <w:rPr>
          <w:b/>
          <w:i/>
          <w:iCs/>
          <w:sz w:val="22"/>
          <w:szCs w:val="22"/>
        </w:rPr>
        <w:t>досрочного</w:t>
      </w:r>
      <w:r w:rsidR="00F46F05" w:rsidRPr="009067CB">
        <w:rPr>
          <w:b/>
          <w:i/>
          <w:iCs/>
          <w:sz w:val="22"/>
          <w:szCs w:val="22"/>
        </w:rPr>
        <w:t xml:space="preserve"> </w:t>
      </w:r>
      <w:r w:rsidRPr="009067CB">
        <w:rPr>
          <w:b/>
          <w:i/>
          <w:iCs/>
          <w:sz w:val="22"/>
          <w:szCs w:val="22"/>
        </w:rPr>
        <w:t xml:space="preserve">погашения Облигаций по усмотрению Эмитента. </w:t>
      </w:r>
    </w:p>
    <w:p w14:paraId="0BBDFB5F" w14:textId="77777777" w:rsidR="009067CB" w:rsidRDefault="009067CB" w:rsidP="009067CB">
      <w:pPr>
        <w:pStyle w:val="Default"/>
        <w:ind w:firstLine="540"/>
        <w:jc w:val="both"/>
        <w:rPr>
          <w:b/>
          <w:i/>
          <w:iCs/>
          <w:sz w:val="22"/>
          <w:szCs w:val="22"/>
        </w:rPr>
      </w:pPr>
      <w:r w:rsidRPr="009067CB">
        <w:rPr>
          <w:b/>
          <w:i/>
          <w:iCs/>
          <w:sz w:val="22"/>
          <w:szCs w:val="22"/>
        </w:rPr>
        <w:t xml:space="preserve">Эмитент информирует Биржу и НРД о принятых решениях, в том числе о дате и условиях проведения </w:t>
      </w:r>
      <w:r w:rsidR="00F46F05">
        <w:rPr>
          <w:b/>
          <w:i/>
          <w:iCs/>
          <w:sz w:val="22"/>
          <w:szCs w:val="22"/>
        </w:rPr>
        <w:t>досрочного</w:t>
      </w:r>
      <w:r w:rsidR="00F46F05" w:rsidRPr="009067CB">
        <w:rPr>
          <w:b/>
          <w:i/>
          <w:iCs/>
          <w:sz w:val="22"/>
          <w:szCs w:val="22"/>
        </w:rPr>
        <w:t xml:space="preserve"> </w:t>
      </w:r>
      <w:r w:rsidRPr="009067CB">
        <w:rPr>
          <w:b/>
          <w:i/>
          <w:iCs/>
          <w:sz w:val="22"/>
          <w:szCs w:val="22"/>
        </w:rPr>
        <w:t>погашения Облигаций, в согласованном порядке.</w:t>
      </w:r>
    </w:p>
    <w:p w14:paraId="12612CB4" w14:textId="77777777" w:rsidR="009067CB" w:rsidRDefault="009067CB" w:rsidP="009067CB">
      <w:pPr>
        <w:pStyle w:val="Default"/>
        <w:ind w:firstLine="540"/>
        <w:jc w:val="both"/>
        <w:rPr>
          <w:b/>
          <w:i/>
          <w:iCs/>
          <w:sz w:val="22"/>
          <w:szCs w:val="22"/>
        </w:rPr>
      </w:pPr>
    </w:p>
    <w:p w14:paraId="34FCA9EB" w14:textId="77777777" w:rsidR="009067CB" w:rsidRPr="009067CB" w:rsidRDefault="007241A0" w:rsidP="009067CB">
      <w:pPr>
        <w:pStyle w:val="Default"/>
        <w:ind w:firstLine="540"/>
        <w:jc w:val="both"/>
        <w:rPr>
          <w:b/>
          <w:i/>
          <w:iCs/>
          <w:sz w:val="22"/>
          <w:szCs w:val="22"/>
        </w:rPr>
      </w:pPr>
      <w:r>
        <w:rPr>
          <w:b/>
          <w:i/>
          <w:iCs/>
          <w:sz w:val="22"/>
          <w:szCs w:val="22"/>
        </w:rPr>
        <w:t>20</w:t>
      </w:r>
      <w:r w:rsidR="009067CB" w:rsidRPr="009067CB">
        <w:rPr>
          <w:b/>
          <w:i/>
          <w:iCs/>
          <w:sz w:val="22"/>
          <w:szCs w:val="22"/>
        </w:rPr>
        <w:t xml:space="preserve">.2. для событий (Б) и (В): </w:t>
      </w:r>
    </w:p>
    <w:p w14:paraId="5C0F5C82" w14:textId="77777777" w:rsidR="009067CB" w:rsidRPr="009067CB" w:rsidRDefault="009067CB" w:rsidP="009067CB">
      <w:pPr>
        <w:pStyle w:val="Default"/>
        <w:ind w:firstLine="540"/>
        <w:jc w:val="both"/>
        <w:rPr>
          <w:b/>
          <w:i/>
          <w:iCs/>
          <w:sz w:val="22"/>
          <w:szCs w:val="22"/>
        </w:rPr>
      </w:pPr>
      <w:r w:rsidRPr="009067CB">
        <w:rPr>
          <w:b/>
          <w:i/>
          <w:iCs/>
          <w:sz w:val="22"/>
          <w:szCs w:val="22"/>
        </w:rPr>
        <w:t xml:space="preserve">В случае наступления оснований для </w:t>
      </w:r>
      <w:r w:rsidR="00F46F05">
        <w:rPr>
          <w:b/>
          <w:i/>
          <w:iCs/>
          <w:sz w:val="22"/>
          <w:szCs w:val="22"/>
        </w:rPr>
        <w:t>досрочного</w:t>
      </w:r>
      <w:r w:rsidR="00F46F05" w:rsidRPr="009067CB">
        <w:rPr>
          <w:b/>
          <w:i/>
          <w:iCs/>
          <w:sz w:val="22"/>
          <w:szCs w:val="22"/>
        </w:rPr>
        <w:t xml:space="preserve"> </w:t>
      </w:r>
      <w:r w:rsidRPr="009067CB">
        <w:rPr>
          <w:b/>
          <w:i/>
          <w:iCs/>
          <w:sz w:val="22"/>
          <w:szCs w:val="22"/>
        </w:rPr>
        <w:t xml:space="preserve">погашения Облигаций по усмотрению Эмитента по подпункту (Б) или подпункту (В) пункта 10.3.3 Решения о выпуске </w:t>
      </w:r>
      <w:r w:rsidR="003C4F6B">
        <w:rPr>
          <w:b/>
          <w:i/>
          <w:iCs/>
          <w:sz w:val="22"/>
          <w:szCs w:val="22"/>
        </w:rPr>
        <w:t>Облигаций</w:t>
      </w:r>
      <w:r w:rsidRPr="009067CB">
        <w:rPr>
          <w:b/>
          <w:i/>
          <w:iCs/>
          <w:sz w:val="22"/>
          <w:szCs w:val="22"/>
        </w:rPr>
        <w:t xml:space="preserve"> Эмитент направляет ходатайство о согласовании </w:t>
      </w:r>
      <w:r w:rsidR="00F46F05">
        <w:rPr>
          <w:b/>
          <w:i/>
          <w:iCs/>
          <w:sz w:val="22"/>
          <w:szCs w:val="22"/>
        </w:rPr>
        <w:t>досрочного</w:t>
      </w:r>
      <w:r w:rsidR="00F46F05" w:rsidRPr="009067CB">
        <w:rPr>
          <w:b/>
          <w:i/>
          <w:iCs/>
          <w:sz w:val="22"/>
          <w:szCs w:val="22"/>
        </w:rPr>
        <w:t xml:space="preserve"> </w:t>
      </w:r>
      <w:r w:rsidRPr="009067CB">
        <w:rPr>
          <w:b/>
          <w:i/>
          <w:iCs/>
          <w:sz w:val="22"/>
          <w:szCs w:val="22"/>
        </w:rPr>
        <w:t xml:space="preserve">погашения Облигаций по усмотрению Эмитента в Банк России. </w:t>
      </w:r>
    </w:p>
    <w:p w14:paraId="545CD3A6" w14:textId="77777777" w:rsidR="009067CB" w:rsidRPr="009067CB" w:rsidRDefault="009067CB" w:rsidP="009067CB">
      <w:pPr>
        <w:pStyle w:val="Default"/>
        <w:ind w:firstLine="540"/>
        <w:jc w:val="both"/>
        <w:rPr>
          <w:b/>
          <w:i/>
          <w:iCs/>
          <w:sz w:val="22"/>
          <w:szCs w:val="22"/>
        </w:rPr>
      </w:pPr>
      <w:r w:rsidRPr="009067CB">
        <w:rPr>
          <w:b/>
          <w:i/>
          <w:iCs/>
          <w:sz w:val="22"/>
          <w:szCs w:val="22"/>
        </w:rPr>
        <w:t xml:space="preserve">Банк России в месячный срок со дня получения ходатайства согласовывает возможность </w:t>
      </w:r>
      <w:r w:rsidR="00F46F05">
        <w:rPr>
          <w:b/>
          <w:i/>
          <w:iCs/>
          <w:sz w:val="22"/>
          <w:szCs w:val="22"/>
        </w:rPr>
        <w:t>досрочного</w:t>
      </w:r>
      <w:r w:rsidR="00F46F05" w:rsidRPr="009067CB">
        <w:rPr>
          <w:b/>
          <w:i/>
          <w:iCs/>
          <w:sz w:val="22"/>
          <w:szCs w:val="22"/>
        </w:rPr>
        <w:t xml:space="preserve"> </w:t>
      </w:r>
      <w:r w:rsidRPr="009067CB">
        <w:rPr>
          <w:b/>
          <w:i/>
          <w:iCs/>
          <w:sz w:val="22"/>
          <w:szCs w:val="22"/>
        </w:rPr>
        <w:t xml:space="preserve">погашения Облигаций по усмотрению Эмитента либо отказывает в согласовании возможности </w:t>
      </w:r>
      <w:r w:rsidR="00F46F05">
        <w:rPr>
          <w:b/>
          <w:i/>
          <w:iCs/>
          <w:sz w:val="22"/>
          <w:szCs w:val="22"/>
        </w:rPr>
        <w:t>досрочного</w:t>
      </w:r>
      <w:r w:rsidR="00F46F05" w:rsidRPr="009067CB">
        <w:rPr>
          <w:b/>
          <w:i/>
          <w:iCs/>
          <w:sz w:val="22"/>
          <w:szCs w:val="22"/>
        </w:rPr>
        <w:t xml:space="preserve"> </w:t>
      </w:r>
      <w:r w:rsidRPr="009067CB">
        <w:rPr>
          <w:b/>
          <w:i/>
          <w:iCs/>
          <w:sz w:val="22"/>
          <w:szCs w:val="22"/>
        </w:rPr>
        <w:t xml:space="preserve">погашения Облигаций по усмотрению Эмитента. </w:t>
      </w:r>
    </w:p>
    <w:p w14:paraId="08305AC7" w14:textId="77777777" w:rsidR="009067CB" w:rsidRPr="009067CB" w:rsidRDefault="009067CB" w:rsidP="009067CB">
      <w:pPr>
        <w:pStyle w:val="Default"/>
        <w:ind w:firstLine="540"/>
        <w:jc w:val="both"/>
        <w:rPr>
          <w:b/>
          <w:i/>
          <w:iCs/>
          <w:sz w:val="22"/>
          <w:szCs w:val="22"/>
        </w:rPr>
      </w:pPr>
      <w:r w:rsidRPr="009067CB">
        <w:rPr>
          <w:b/>
          <w:i/>
          <w:iCs/>
          <w:sz w:val="22"/>
          <w:szCs w:val="22"/>
        </w:rPr>
        <w:t xml:space="preserve">После получения согласия Банка России, оформленного в письменном виде в произвольной форме, о возможности </w:t>
      </w:r>
      <w:r w:rsidR="00F46F05">
        <w:rPr>
          <w:b/>
          <w:i/>
          <w:iCs/>
          <w:sz w:val="22"/>
          <w:szCs w:val="22"/>
        </w:rPr>
        <w:t>досрочного</w:t>
      </w:r>
      <w:r w:rsidR="00F46F05" w:rsidRPr="009067CB">
        <w:rPr>
          <w:b/>
          <w:i/>
          <w:iCs/>
          <w:sz w:val="22"/>
          <w:szCs w:val="22"/>
        </w:rPr>
        <w:t xml:space="preserve"> </w:t>
      </w:r>
      <w:r w:rsidRPr="009067CB">
        <w:rPr>
          <w:b/>
          <w:i/>
          <w:iCs/>
          <w:sz w:val="22"/>
          <w:szCs w:val="22"/>
        </w:rPr>
        <w:t xml:space="preserve">погашения Облигаций по усмотрению Эмитента уполномоченный орган Эмитента принимает решение о </w:t>
      </w:r>
      <w:r w:rsidR="00F46F05">
        <w:rPr>
          <w:b/>
          <w:i/>
          <w:iCs/>
          <w:sz w:val="22"/>
          <w:szCs w:val="22"/>
        </w:rPr>
        <w:t>досрочном</w:t>
      </w:r>
      <w:r w:rsidR="00F46F05" w:rsidRPr="009067CB">
        <w:rPr>
          <w:b/>
          <w:i/>
          <w:iCs/>
          <w:sz w:val="22"/>
          <w:szCs w:val="22"/>
        </w:rPr>
        <w:t xml:space="preserve"> </w:t>
      </w:r>
      <w:r w:rsidRPr="009067CB">
        <w:rPr>
          <w:b/>
          <w:i/>
          <w:iCs/>
          <w:sz w:val="22"/>
          <w:szCs w:val="22"/>
        </w:rPr>
        <w:t xml:space="preserve">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4217451B" w14:textId="77777777" w:rsidR="009067CB" w:rsidRPr="009067CB" w:rsidRDefault="009067CB" w:rsidP="009067CB">
      <w:pPr>
        <w:pStyle w:val="Default"/>
        <w:ind w:firstLine="540"/>
        <w:jc w:val="both"/>
        <w:rPr>
          <w:b/>
          <w:i/>
          <w:iCs/>
          <w:sz w:val="22"/>
          <w:szCs w:val="22"/>
        </w:rPr>
      </w:pPr>
      <w:r w:rsidRPr="009067CB">
        <w:rPr>
          <w:b/>
          <w:i/>
          <w:iCs/>
          <w:sz w:val="22"/>
          <w:szCs w:val="22"/>
        </w:rPr>
        <w:t xml:space="preserve">Информация о принятии Эмитентом решения о </w:t>
      </w:r>
      <w:r w:rsidR="00F46F05">
        <w:rPr>
          <w:b/>
          <w:i/>
          <w:iCs/>
          <w:sz w:val="22"/>
          <w:szCs w:val="22"/>
        </w:rPr>
        <w:t>досрочном</w:t>
      </w:r>
      <w:r w:rsidR="00F46F05" w:rsidRPr="009067CB">
        <w:rPr>
          <w:b/>
          <w:i/>
          <w:iCs/>
          <w:sz w:val="22"/>
          <w:szCs w:val="22"/>
        </w:rPr>
        <w:t xml:space="preserve"> </w:t>
      </w:r>
      <w:r w:rsidRPr="009067CB">
        <w:rPr>
          <w:b/>
          <w:i/>
          <w:iCs/>
          <w:sz w:val="22"/>
          <w:szCs w:val="22"/>
        </w:rPr>
        <w:t>погашении Облигаций по</w:t>
      </w:r>
      <w:r>
        <w:rPr>
          <w:b/>
          <w:i/>
          <w:iCs/>
          <w:sz w:val="22"/>
          <w:szCs w:val="22"/>
        </w:rPr>
        <w:t xml:space="preserve"> </w:t>
      </w:r>
      <w:r w:rsidRPr="009067CB">
        <w:rPr>
          <w:b/>
          <w:i/>
          <w:iCs/>
          <w:sz w:val="22"/>
          <w:szCs w:val="22"/>
        </w:rPr>
        <w:t xml:space="preserve">усмотрению Эмитента раскрывается в форме сообщения о существенном факте не позднее чем за 14 (Четырнадцать) дней до дня осуществления такого </w:t>
      </w:r>
      <w:r w:rsidR="00F46F05">
        <w:rPr>
          <w:b/>
          <w:i/>
          <w:iCs/>
          <w:sz w:val="22"/>
          <w:szCs w:val="22"/>
        </w:rPr>
        <w:t>досрочного</w:t>
      </w:r>
      <w:r w:rsidR="00F46F05" w:rsidRPr="009067CB">
        <w:rPr>
          <w:b/>
          <w:i/>
          <w:iCs/>
          <w:sz w:val="22"/>
          <w:szCs w:val="22"/>
        </w:rPr>
        <w:t xml:space="preserve"> </w:t>
      </w:r>
      <w:r w:rsidRPr="009067CB">
        <w:rPr>
          <w:b/>
          <w:i/>
          <w:iCs/>
          <w:sz w:val="22"/>
          <w:szCs w:val="22"/>
        </w:rPr>
        <w:t xml:space="preserve">погашения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11C2FB39" w14:textId="77777777" w:rsidR="009067CB" w:rsidRPr="009067CB" w:rsidRDefault="009067CB" w:rsidP="009067CB">
      <w:pPr>
        <w:pStyle w:val="Default"/>
        <w:ind w:firstLine="540"/>
        <w:jc w:val="both"/>
        <w:rPr>
          <w:b/>
          <w:i/>
          <w:iCs/>
          <w:sz w:val="22"/>
          <w:szCs w:val="22"/>
        </w:rPr>
      </w:pPr>
      <w:r w:rsidRPr="009067CB">
        <w:rPr>
          <w:b/>
          <w:i/>
          <w:iCs/>
          <w:sz w:val="22"/>
          <w:szCs w:val="22"/>
        </w:rPr>
        <w:t xml:space="preserve">– в Ленте новостей – не позднее 1 (Одного) дня; </w:t>
      </w:r>
    </w:p>
    <w:p w14:paraId="002C6818" w14:textId="77777777" w:rsidR="009067CB" w:rsidRPr="009067CB" w:rsidRDefault="009067CB" w:rsidP="009067CB">
      <w:pPr>
        <w:pStyle w:val="Default"/>
        <w:ind w:firstLine="540"/>
        <w:jc w:val="both"/>
        <w:rPr>
          <w:b/>
          <w:i/>
          <w:iCs/>
          <w:sz w:val="22"/>
          <w:szCs w:val="22"/>
        </w:rPr>
      </w:pPr>
      <w:r w:rsidRPr="009067CB">
        <w:rPr>
          <w:b/>
          <w:i/>
          <w:iCs/>
          <w:sz w:val="22"/>
          <w:szCs w:val="22"/>
        </w:rPr>
        <w:t xml:space="preserve">– на странице в Сети Интернет – не позднее 2 (Двух) дней. </w:t>
      </w:r>
    </w:p>
    <w:p w14:paraId="42A1FE8A" w14:textId="77777777" w:rsidR="009067CB" w:rsidRPr="009067CB" w:rsidRDefault="009067CB" w:rsidP="009067CB">
      <w:pPr>
        <w:pStyle w:val="Default"/>
        <w:ind w:firstLine="540"/>
        <w:jc w:val="both"/>
        <w:rPr>
          <w:b/>
          <w:i/>
          <w:iCs/>
          <w:sz w:val="22"/>
          <w:szCs w:val="22"/>
        </w:rPr>
      </w:pPr>
      <w:r w:rsidRPr="009067CB">
        <w:rPr>
          <w:b/>
          <w:i/>
          <w:iCs/>
          <w:sz w:val="22"/>
          <w:szCs w:val="22"/>
        </w:rPr>
        <w:t xml:space="preserve">При этом публикация на странице в Сети Интернет осуществляется после публикации в Ленте новостей. </w:t>
      </w:r>
    </w:p>
    <w:p w14:paraId="5BAED936" w14:textId="77777777" w:rsidR="009067CB" w:rsidRPr="009067CB" w:rsidRDefault="009067CB" w:rsidP="009067CB">
      <w:pPr>
        <w:pStyle w:val="Default"/>
        <w:ind w:firstLine="540"/>
        <w:jc w:val="both"/>
        <w:rPr>
          <w:b/>
          <w:i/>
          <w:iCs/>
          <w:sz w:val="22"/>
          <w:szCs w:val="22"/>
        </w:rPr>
      </w:pPr>
      <w:r w:rsidRPr="009067CB">
        <w:rPr>
          <w:b/>
          <w:i/>
          <w:iCs/>
          <w:sz w:val="22"/>
          <w:szCs w:val="22"/>
        </w:rPr>
        <w:t xml:space="preserve">Данное сообщение среди прочих сведений должно включать в себя также информацию о стоимости </w:t>
      </w:r>
      <w:r w:rsidR="004C6A88">
        <w:rPr>
          <w:b/>
          <w:i/>
          <w:iCs/>
          <w:sz w:val="22"/>
          <w:szCs w:val="22"/>
        </w:rPr>
        <w:t>досрочного</w:t>
      </w:r>
      <w:r w:rsidR="004C6A88" w:rsidRPr="009067CB">
        <w:rPr>
          <w:b/>
          <w:i/>
          <w:iCs/>
          <w:sz w:val="22"/>
          <w:szCs w:val="22"/>
        </w:rPr>
        <w:t xml:space="preserve"> </w:t>
      </w:r>
      <w:r w:rsidRPr="009067CB">
        <w:rPr>
          <w:b/>
          <w:i/>
          <w:iCs/>
          <w:sz w:val="22"/>
          <w:szCs w:val="22"/>
        </w:rPr>
        <w:t xml:space="preserve">погашения, дате и порядке осуществления кредитной организацией-эмитентом </w:t>
      </w:r>
      <w:r w:rsidR="004C6A88">
        <w:rPr>
          <w:b/>
          <w:i/>
          <w:iCs/>
          <w:sz w:val="22"/>
          <w:szCs w:val="22"/>
        </w:rPr>
        <w:t>досрочного</w:t>
      </w:r>
      <w:r w:rsidR="004C6A88" w:rsidRPr="009067CB">
        <w:rPr>
          <w:b/>
          <w:i/>
          <w:iCs/>
          <w:sz w:val="22"/>
          <w:szCs w:val="22"/>
        </w:rPr>
        <w:t xml:space="preserve"> </w:t>
      </w:r>
      <w:r w:rsidRPr="009067CB">
        <w:rPr>
          <w:b/>
          <w:i/>
          <w:iCs/>
          <w:sz w:val="22"/>
          <w:szCs w:val="22"/>
        </w:rPr>
        <w:t xml:space="preserve">погашения Облигаций по усмотрению кредитной организации- эмитента. </w:t>
      </w:r>
    </w:p>
    <w:p w14:paraId="5DCFD61D" w14:textId="77777777" w:rsidR="009067CB" w:rsidRPr="009067CB" w:rsidRDefault="009067CB" w:rsidP="009067CB">
      <w:pPr>
        <w:pStyle w:val="Default"/>
        <w:ind w:firstLine="540"/>
        <w:jc w:val="both"/>
        <w:rPr>
          <w:b/>
          <w:i/>
          <w:iCs/>
          <w:sz w:val="22"/>
          <w:szCs w:val="22"/>
        </w:rPr>
      </w:pPr>
      <w:r w:rsidRPr="009067CB">
        <w:rPr>
          <w:b/>
          <w:i/>
          <w:iCs/>
          <w:sz w:val="22"/>
          <w:szCs w:val="22"/>
        </w:rPr>
        <w:t xml:space="preserve">Эмитент информирует Биржу и НРД о принятых решениях, в том числе о дате и условиях проведения </w:t>
      </w:r>
      <w:r w:rsidR="004C6A88">
        <w:rPr>
          <w:b/>
          <w:i/>
          <w:iCs/>
          <w:sz w:val="22"/>
          <w:szCs w:val="22"/>
        </w:rPr>
        <w:t xml:space="preserve">досрочного </w:t>
      </w:r>
      <w:r w:rsidRPr="009067CB">
        <w:rPr>
          <w:b/>
          <w:i/>
          <w:iCs/>
          <w:sz w:val="22"/>
          <w:szCs w:val="22"/>
        </w:rPr>
        <w:t>погашения Облигаций, в согласованном порядке.</w:t>
      </w:r>
    </w:p>
    <w:p w14:paraId="09560D26" w14:textId="77777777" w:rsidR="009067CB" w:rsidRDefault="009067CB" w:rsidP="009067CB">
      <w:pPr>
        <w:pStyle w:val="Default"/>
        <w:ind w:firstLine="540"/>
        <w:jc w:val="both"/>
        <w:rPr>
          <w:b/>
          <w:i/>
          <w:iCs/>
          <w:sz w:val="22"/>
          <w:szCs w:val="22"/>
        </w:rPr>
      </w:pPr>
    </w:p>
    <w:p w14:paraId="454332E3" w14:textId="77777777" w:rsidR="00154C24" w:rsidRPr="00154C24" w:rsidRDefault="007241A0" w:rsidP="00154C24">
      <w:pPr>
        <w:pStyle w:val="Default"/>
        <w:ind w:firstLine="540"/>
        <w:jc w:val="both"/>
        <w:rPr>
          <w:b/>
          <w:i/>
          <w:iCs/>
          <w:sz w:val="22"/>
          <w:szCs w:val="22"/>
        </w:rPr>
      </w:pPr>
      <w:r w:rsidRPr="00DB70EA">
        <w:rPr>
          <w:b/>
          <w:i/>
          <w:iCs/>
          <w:sz w:val="22"/>
          <w:szCs w:val="22"/>
        </w:rPr>
        <w:t>20</w:t>
      </w:r>
      <w:r w:rsidR="00154C24" w:rsidRPr="00DB70EA">
        <w:rPr>
          <w:b/>
          <w:i/>
          <w:iCs/>
          <w:sz w:val="22"/>
          <w:szCs w:val="22"/>
        </w:rPr>
        <w:t xml:space="preserve">.3. После </w:t>
      </w:r>
      <w:r w:rsidR="004C6A88" w:rsidRPr="00DB70EA">
        <w:rPr>
          <w:b/>
          <w:i/>
          <w:iCs/>
          <w:sz w:val="22"/>
          <w:szCs w:val="22"/>
        </w:rPr>
        <w:t xml:space="preserve">досрочного </w:t>
      </w:r>
      <w:r w:rsidR="00154C24" w:rsidRPr="00DB70EA">
        <w:rPr>
          <w:b/>
          <w:i/>
          <w:iCs/>
          <w:sz w:val="22"/>
          <w:szCs w:val="22"/>
        </w:rPr>
        <w:t xml:space="preserve">погашения Облигаций Эмитент публикует информацию об итогах </w:t>
      </w:r>
      <w:r w:rsidR="004C6A88" w:rsidRPr="00DB70EA">
        <w:rPr>
          <w:b/>
          <w:i/>
          <w:iCs/>
          <w:sz w:val="22"/>
          <w:szCs w:val="22"/>
        </w:rPr>
        <w:t xml:space="preserve">досрочного </w:t>
      </w:r>
      <w:r w:rsidR="00154C24" w:rsidRPr="00DB70EA">
        <w:rPr>
          <w:b/>
          <w:i/>
          <w:iCs/>
          <w:sz w:val="22"/>
          <w:szCs w:val="22"/>
        </w:rPr>
        <w:t xml:space="preserve">погашения Облигаций по усмотрению Эмитента в форме сообщения о существенном факте в следующие сроки с даты </w:t>
      </w:r>
      <w:r w:rsidR="004C6A88">
        <w:rPr>
          <w:b/>
          <w:i/>
          <w:iCs/>
          <w:sz w:val="22"/>
          <w:szCs w:val="22"/>
        </w:rPr>
        <w:t>досрочного</w:t>
      </w:r>
      <w:r w:rsidR="004C6A88" w:rsidRPr="00DB70EA">
        <w:rPr>
          <w:b/>
          <w:i/>
          <w:iCs/>
          <w:sz w:val="22"/>
          <w:szCs w:val="22"/>
        </w:rPr>
        <w:t xml:space="preserve"> </w:t>
      </w:r>
      <w:r w:rsidR="00154C24" w:rsidRPr="00DB70EA">
        <w:rPr>
          <w:b/>
          <w:i/>
          <w:iCs/>
          <w:sz w:val="22"/>
          <w:szCs w:val="22"/>
        </w:rPr>
        <w:t>погашения Облигаций:</w:t>
      </w:r>
      <w:r w:rsidR="00154C24" w:rsidRPr="00154C24">
        <w:rPr>
          <w:b/>
          <w:i/>
          <w:iCs/>
          <w:sz w:val="22"/>
          <w:szCs w:val="22"/>
        </w:rPr>
        <w:t xml:space="preserve"> </w:t>
      </w:r>
    </w:p>
    <w:p w14:paraId="3E03FE44" w14:textId="77777777" w:rsidR="00154C24" w:rsidRPr="00154C24" w:rsidRDefault="00154C24" w:rsidP="00154C24">
      <w:pPr>
        <w:pStyle w:val="Default"/>
        <w:ind w:firstLine="540"/>
        <w:jc w:val="both"/>
        <w:rPr>
          <w:b/>
          <w:i/>
          <w:iCs/>
          <w:sz w:val="22"/>
          <w:szCs w:val="22"/>
        </w:rPr>
      </w:pPr>
      <w:r w:rsidRPr="00154C24">
        <w:rPr>
          <w:b/>
          <w:i/>
          <w:iCs/>
          <w:sz w:val="22"/>
          <w:szCs w:val="22"/>
        </w:rPr>
        <w:t xml:space="preserve">– в Ленте новостей – не позднее 1 (Одного) дня; </w:t>
      </w:r>
    </w:p>
    <w:p w14:paraId="3A3E3B57" w14:textId="77777777" w:rsidR="00154C24" w:rsidRPr="00154C24" w:rsidRDefault="00154C24" w:rsidP="00154C24">
      <w:pPr>
        <w:pStyle w:val="Default"/>
        <w:ind w:firstLine="540"/>
        <w:jc w:val="both"/>
        <w:rPr>
          <w:b/>
          <w:i/>
          <w:iCs/>
          <w:sz w:val="22"/>
          <w:szCs w:val="22"/>
        </w:rPr>
      </w:pPr>
      <w:r w:rsidRPr="00154C24">
        <w:rPr>
          <w:b/>
          <w:i/>
          <w:iCs/>
          <w:sz w:val="22"/>
          <w:szCs w:val="22"/>
        </w:rPr>
        <w:t xml:space="preserve">– на странице в Сети Интернет – не позднее 2 (Двух) дней. </w:t>
      </w:r>
    </w:p>
    <w:p w14:paraId="00773AC5" w14:textId="77777777" w:rsidR="00154C24" w:rsidRPr="00154C24" w:rsidRDefault="00154C24" w:rsidP="00154C24">
      <w:pPr>
        <w:pStyle w:val="Default"/>
        <w:ind w:firstLine="540"/>
        <w:jc w:val="both"/>
        <w:rPr>
          <w:b/>
          <w:i/>
          <w:iCs/>
          <w:sz w:val="22"/>
          <w:szCs w:val="22"/>
        </w:rPr>
      </w:pPr>
      <w:r w:rsidRPr="00154C24">
        <w:rPr>
          <w:b/>
          <w:i/>
          <w:iCs/>
          <w:sz w:val="22"/>
          <w:szCs w:val="22"/>
        </w:rPr>
        <w:t xml:space="preserve">При этом публикация на странице в Сети Интернет осуществляется после публикации в Ленте новостей. </w:t>
      </w:r>
    </w:p>
    <w:p w14:paraId="791659F3" w14:textId="77777777" w:rsidR="00154C24" w:rsidRPr="00154C24" w:rsidRDefault="00154C24" w:rsidP="00154C24">
      <w:pPr>
        <w:pStyle w:val="Default"/>
        <w:ind w:firstLine="540"/>
        <w:jc w:val="both"/>
        <w:rPr>
          <w:b/>
          <w:i/>
          <w:iCs/>
          <w:sz w:val="22"/>
          <w:szCs w:val="22"/>
        </w:rPr>
      </w:pPr>
      <w:r w:rsidRPr="00154C24">
        <w:rPr>
          <w:b/>
          <w:i/>
          <w:iCs/>
          <w:sz w:val="22"/>
          <w:szCs w:val="22"/>
        </w:rPr>
        <w:t xml:space="preserve">Эмитент обязан уведомить регистрирующий орган об осуществленном </w:t>
      </w:r>
      <w:r w:rsidR="004C6A88">
        <w:rPr>
          <w:b/>
          <w:i/>
          <w:iCs/>
          <w:sz w:val="22"/>
          <w:szCs w:val="22"/>
        </w:rPr>
        <w:t>досрочном</w:t>
      </w:r>
      <w:r w:rsidR="004C6A88" w:rsidRPr="00154C24">
        <w:rPr>
          <w:b/>
          <w:i/>
          <w:iCs/>
          <w:sz w:val="22"/>
          <w:szCs w:val="22"/>
        </w:rPr>
        <w:t xml:space="preserve"> </w:t>
      </w:r>
      <w:r w:rsidRPr="00154C24">
        <w:rPr>
          <w:b/>
          <w:i/>
          <w:iCs/>
          <w:sz w:val="22"/>
          <w:szCs w:val="22"/>
        </w:rPr>
        <w:t>погашении Облигаций по усмотрению Эмитента в порядке и сроки, установленные нормативными актами Банка России.</w:t>
      </w:r>
    </w:p>
    <w:p w14:paraId="6985BCEE" w14:textId="77777777" w:rsidR="00B76233" w:rsidRDefault="00B76233" w:rsidP="00B76233">
      <w:pPr>
        <w:pStyle w:val="Default"/>
      </w:pPr>
    </w:p>
    <w:p w14:paraId="4AADF35E" w14:textId="77777777" w:rsidR="00B76233" w:rsidRPr="00B76233" w:rsidRDefault="007241A0" w:rsidP="00B76233">
      <w:pPr>
        <w:pStyle w:val="Default"/>
        <w:ind w:firstLine="540"/>
        <w:jc w:val="both"/>
        <w:rPr>
          <w:b/>
          <w:i/>
          <w:iCs/>
          <w:sz w:val="22"/>
          <w:szCs w:val="22"/>
        </w:rPr>
      </w:pPr>
      <w:r w:rsidRPr="00B76233">
        <w:rPr>
          <w:b/>
          <w:i/>
          <w:iCs/>
          <w:sz w:val="22"/>
          <w:szCs w:val="22"/>
        </w:rPr>
        <w:t>2</w:t>
      </w:r>
      <w:r>
        <w:rPr>
          <w:b/>
          <w:i/>
          <w:iCs/>
          <w:sz w:val="22"/>
          <w:szCs w:val="22"/>
        </w:rPr>
        <w:t>1</w:t>
      </w:r>
      <w:r w:rsidR="00B76233" w:rsidRPr="00B76233">
        <w:rPr>
          <w:b/>
          <w:i/>
          <w:iCs/>
          <w:sz w:val="22"/>
          <w:szCs w:val="22"/>
        </w:rPr>
        <w:t xml:space="preserve">) Порядок и срок раскрытия информации о прекращении обязательств Эмитента, предусмотренном п. 10.4.1. Решения о выпуске </w:t>
      </w:r>
      <w:r w:rsidR="003C4F6B">
        <w:rPr>
          <w:b/>
          <w:i/>
          <w:iCs/>
          <w:sz w:val="22"/>
          <w:szCs w:val="22"/>
        </w:rPr>
        <w:t>Облигаций</w:t>
      </w:r>
      <w:r w:rsidR="00B76233" w:rsidRPr="00B76233">
        <w:rPr>
          <w:b/>
          <w:i/>
          <w:iCs/>
          <w:sz w:val="22"/>
          <w:szCs w:val="22"/>
        </w:rPr>
        <w:t xml:space="preserve">. </w:t>
      </w:r>
    </w:p>
    <w:p w14:paraId="0E5E2F20" w14:textId="77777777" w:rsidR="00B76233" w:rsidRPr="00B76233" w:rsidRDefault="007241A0" w:rsidP="00B76233">
      <w:pPr>
        <w:pStyle w:val="Default"/>
        <w:ind w:firstLine="540"/>
        <w:jc w:val="both"/>
        <w:rPr>
          <w:b/>
          <w:i/>
          <w:iCs/>
          <w:sz w:val="22"/>
          <w:szCs w:val="22"/>
        </w:rPr>
      </w:pPr>
      <w:r w:rsidRPr="00B76233">
        <w:rPr>
          <w:b/>
          <w:i/>
          <w:iCs/>
          <w:sz w:val="22"/>
          <w:szCs w:val="22"/>
        </w:rPr>
        <w:t>2</w:t>
      </w:r>
      <w:r>
        <w:rPr>
          <w:b/>
          <w:i/>
          <w:iCs/>
          <w:sz w:val="22"/>
          <w:szCs w:val="22"/>
        </w:rPr>
        <w:t>1</w:t>
      </w:r>
      <w:r w:rsidR="00B76233" w:rsidRPr="00B76233">
        <w:rPr>
          <w:b/>
          <w:i/>
          <w:iCs/>
          <w:sz w:val="22"/>
          <w:szCs w:val="22"/>
        </w:rPr>
        <w:t xml:space="preserve">.1. 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4E428729" w14:textId="77777777" w:rsidR="00B76233" w:rsidRPr="00B76233" w:rsidRDefault="00B76233" w:rsidP="00B76233">
      <w:pPr>
        <w:pStyle w:val="Default"/>
        <w:ind w:firstLine="540"/>
        <w:jc w:val="both"/>
        <w:rPr>
          <w:b/>
          <w:i/>
          <w:iCs/>
          <w:sz w:val="22"/>
          <w:szCs w:val="22"/>
        </w:rPr>
      </w:pPr>
      <w:r w:rsidRPr="00B76233">
        <w:rPr>
          <w:b/>
          <w:i/>
          <w:iCs/>
          <w:sz w:val="22"/>
          <w:szCs w:val="22"/>
        </w:rPr>
        <w:t xml:space="preserve">– в Ленте новостей – не позднее 1 (Одного) дня; </w:t>
      </w:r>
    </w:p>
    <w:p w14:paraId="694813FF" w14:textId="77777777" w:rsidR="00B76233" w:rsidRPr="00B76233" w:rsidRDefault="00B76233" w:rsidP="00B76233">
      <w:pPr>
        <w:pStyle w:val="Default"/>
        <w:ind w:firstLine="540"/>
        <w:jc w:val="both"/>
        <w:rPr>
          <w:b/>
          <w:i/>
          <w:iCs/>
          <w:sz w:val="22"/>
          <w:szCs w:val="22"/>
        </w:rPr>
      </w:pPr>
      <w:r w:rsidRPr="00B76233">
        <w:rPr>
          <w:b/>
          <w:i/>
          <w:iCs/>
          <w:sz w:val="22"/>
          <w:szCs w:val="22"/>
        </w:rPr>
        <w:t xml:space="preserve">– на странице в Сети Интернет – не позднее 2 (Двух) дней. </w:t>
      </w:r>
    </w:p>
    <w:p w14:paraId="0D341141" w14:textId="77777777" w:rsidR="00154C24" w:rsidRDefault="00B76233" w:rsidP="00B76233">
      <w:pPr>
        <w:pStyle w:val="Default"/>
        <w:ind w:firstLine="540"/>
        <w:jc w:val="both"/>
        <w:rPr>
          <w:b/>
          <w:i/>
          <w:iCs/>
          <w:sz w:val="22"/>
          <w:szCs w:val="22"/>
        </w:rPr>
      </w:pPr>
      <w:r w:rsidRPr="00B76233">
        <w:rPr>
          <w:b/>
          <w:i/>
          <w:iCs/>
          <w:sz w:val="22"/>
          <w:szCs w:val="22"/>
        </w:rPr>
        <w:t>При этом публикация на странице в Сети Интернет осуществляется после публикации в Ленте новостей.</w:t>
      </w:r>
    </w:p>
    <w:p w14:paraId="2186A882" w14:textId="77777777" w:rsidR="00B76233" w:rsidRDefault="00B76233" w:rsidP="00B76233">
      <w:pPr>
        <w:pStyle w:val="Default"/>
      </w:pPr>
    </w:p>
    <w:p w14:paraId="45FB380D" w14:textId="77777777" w:rsidR="00B76233" w:rsidRPr="00B76233" w:rsidRDefault="007241A0" w:rsidP="00B76233">
      <w:pPr>
        <w:pStyle w:val="Default"/>
        <w:ind w:firstLine="540"/>
        <w:jc w:val="both"/>
        <w:rPr>
          <w:b/>
          <w:i/>
          <w:iCs/>
          <w:sz w:val="22"/>
          <w:szCs w:val="22"/>
        </w:rPr>
      </w:pPr>
      <w:r w:rsidRPr="00B76233">
        <w:rPr>
          <w:b/>
          <w:i/>
          <w:iCs/>
          <w:sz w:val="22"/>
          <w:szCs w:val="22"/>
        </w:rPr>
        <w:t>2</w:t>
      </w:r>
      <w:r>
        <w:rPr>
          <w:b/>
          <w:i/>
          <w:iCs/>
          <w:sz w:val="22"/>
          <w:szCs w:val="22"/>
        </w:rPr>
        <w:t>1</w:t>
      </w:r>
      <w:r w:rsidR="00B76233" w:rsidRPr="00B76233">
        <w:rPr>
          <w:b/>
          <w:i/>
          <w:iCs/>
          <w:sz w:val="22"/>
          <w:szCs w:val="22"/>
        </w:rPr>
        <w:t xml:space="preserve">.2. 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51A226BC" w14:textId="77777777" w:rsidR="00B76233" w:rsidRPr="00B76233" w:rsidRDefault="00B76233" w:rsidP="00B76233">
      <w:pPr>
        <w:pStyle w:val="Default"/>
        <w:ind w:firstLine="540"/>
        <w:jc w:val="both"/>
        <w:rPr>
          <w:b/>
          <w:i/>
          <w:iCs/>
          <w:sz w:val="22"/>
          <w:szCs w:val="22"/>
        </w:rPr>
      </w:pPr>
      <w:r w:rsidRPr="00B76233">
        <w:rPr>
          <w:b/>
          <w:i/>
          <w:iCs/>
          <w:sz w:val="22"/>
          <w:szCs w:val="22"/>
        </w:rPr>
        <w:t xml:space="preserve">– в Ленте новостей – не позднее 1 (Одного) дня; </w:t>
      </w:r>
    </w:p>
    <w:p w14:paraId="54B4D63C" w14:textId="77777777" w:rsidR="00B76233" w:rsidRPr="00B76233" w:rsidRDefault="00B76233" w:rsidP="00B76233">
      <w:pPr>
        <w:pStyle w:val="Default"/>
        <w:ind w:firstLine="540"/>
        <w:jc w:val="both"/>
        <w:rPr>
          <w:b/>
          <w:i/>
          <w:iCs/>
          <w:sz w:val="22"/>
          <w:szCs w:val="22"/>
        </w:rPr>
      </w:pPr>
      <w:r w:rsidRPr="00B76233">
        <w:rPr>
          <w:b/>
          <w:i/>
          <w:iCs/>
          <w:sz w:val="22"/>
          <w:szCs w:val="22"/>
        </w:rPr>
        <w:t xml:space="preserve">– на странице в Сети Интернет – не позднее 2 (Двух) дней. </w:t>
      </w:r>
    </w:p>
    <w:p w14:paraId="388B90C4" w14:textId="77777777" w:rsidR="00B76233" w:rsidRPr="00B76233" w:rsidRDefault="00B76233" w:rsidP="00B76233">
      <w:pPr>
        <w:pStyle w:val="Default"/>
        <w:ind w:firstLine="540"/>
        <w:jc w:val="both"/>
        <w:rPr>
          <w:b/>
          <w:i/>
          <w:iCs/>
          <w:sz w:val="22"/>
          <w:szCs w:val="22"/>
        </w:rPr>
      </w:pPr>
      <w:r w:rsidRPr="00B76233">
        <w:rPr>
          <w:b/>
          <w:i/>
          <w:iCs/>
          <w:sz w:val="22"/>
          <w:szCs w:val="22"/>
        </w:rPr>
        <w:t xml:space="preserve">При этом публикация на странице в Сети Интернет осуществляется после публикации в Ленте новостей. </w:t>
      </w:r>
    </w:p>
    <w:p w14:paraId="5D3D884B" w14:textId="77777777" w:rsidR="00B76233" w:rsidRDefault="00B76233" w:rsidP="00B76233">
      <w:pPr>
        <w:pStyle w:val="Default"/>
        <w:ind w:firstLine="540"/>
        <w:jc w:val="both"/>
        <w:rPr>
          <w:b/>
          <w:i/>
          <w:iCs/>
          <w:sz w:val="22"/>
          <w:szCs w:val="22"/>
        </w:rPr>
      </w:pPr>
      <w:r w:rsidRPr="00B76233">
        <w:rPr>
          <w:b/>
          <w:i/>
          <w:iCs/>
          <w:sz w:val="22"/>
          <w:szCs w:val="22"/>
        </w:rPr>
        <w:t>Эмитент уведомляет Биржу и НРД о наступлении События прекращения</w:t>
      </w:r>
      <w:r w:rsidR="0042663D">
        <w:rPr>
          <w:b/>
          <w:i/>
          <w:iCs/>
          <w:sz w:val="22"/>
          <w:szCs w:val="22"/>
        </w:rPr>
        <w:t xml:space="preserve"> </w:t>
      </w:r>
      <w:r w:rsidR="0042663D" w:rsidRPr="0042663D">
        <w:rPr>
          <w:b/>
          <w:i/>
          <w:iCs/>
          <w:sz w:val="22"/>
          <w:szCs w:val="22"/>
        </w:rPr>
        <w:t>обязательств А не позднее третьего рабочего дня с даты раскрытия информации Банком России.</w:t>
      </w:r>
    </w:p>
    <w:p w14:paraId="1CA27DF7" w14:textId="77777777" w:rsidR="0042663D" w:rsidRDefault="0042663D" w:rsidP="0042663D">
      <w:pPr>
        <w:pStyle w:val="Default"/>
      </w:pPr>
    </w:p>
    <w:p w14:paraId="20C7229B" w14:textId="77777777" w:rsidR="0042663D" w:rsidRPr="0042663D" w:rsidRDefault="007241A0" w:rsidP="0042663D">
      <w:pPr>
        <w:pStyle w:val="Default"/>
        <w:ind w:firstLine="540"/>
        <w:jc w:val="both"/>
        <w:rPr>
          <w:b/>
          <w:i/>
          <w:iCs/>
          <w:sz w:val="22"/>
          <w:szCs w:val="22"/>
        </w:rPr>
      </w:pPr>
      <w:r w:rsidRPr="0042663D">
        <w:rPr>
          <w:b/>
          <w:i/>
          <w:iCs/>
          <w:sz w:val="22"/>
          <w:szCs w:val="22"/>
        </w:rPr>
        <w:t>2</w:t>
      </w:r>
      <w:r>
        <w:rPr>
          <w:b/>
          <w:i/>
          <w:iCs/>
          <w:sz w:val="22"/>
          <w:szCs w:val="22"/>
        </w:rPr>
        <w:t>1</w:t>
      </w:r>
      <w:r w:rsidR="0042663D" w:rsidRPr="0042663D">
        <w:rPr>
          <w:b/>
          <w:i/>
          <w:iCs/>
          <w:sz w:val="22"/>
          <w:szCs w:val="22"/>
        </w:rPr>
        <w:t xml:space="preserve">.3. 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12875ECA" w14:textId="77777777" w:rsidR="0042663D" w:rsidRPr="0042663D" w:rsidRDefault="0042663D" w:rsidP="0042663D">
      <w:pPr>
        <w:pStyle w:val="Default"/>
        <w:ind w:firstLine="540"/>
        <w:jc w:val="both"/>
        <w:rPr>
          <w:b/>
          <w:i/>
          <w:iCs/>
          <w:sz w:val="22"/>
          <w:szCs w:val="22"/>
        </w:rPr>
      </w:pPr>
      <w:r w:rsidRPr="0042663D">
        <w:rPr>
          <w:b/>
          <w:i/>
          <w:iCs/>
          <w:sz w:val="22"/>
          <w:szCs w:val="22"/>
        </w:rPr>
        <w:t xml:space="preserve">– в Ленте новостей – не позднее 1 (Одного) дня; </w:t>
      </w:r>
    </w:p>
    <w:p w14:paraId="6E4C33FC" w14:textId="77777777" w:rsidR="0042663D" w:rsidRPr="0042663D" w:rsidRDefault="0042663D" w:rsidP="0042663D">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7C734B1F" w14:textId="77777777" w:rsidR="0042663D" w:rsidRPr="0042663D" w:rsidRDefault="0042663D" w:rsidP="0042663D">
      <w:pPr>
        <w:pStyle w:val="Default"/>
        <w:ind w:firstLine="540"/>
        <w:jc w:val="both"/>
        <w:rPr>
          <w:b/>
          <w:i/>
          <w:iCs/>
          <w:sz w:val="22"/>
          <w:szCs w:val="22"/>
        </w:rPr>
      </w:pPr>
      <w:r w:rsidRPr="0042663D">
        <w:rPr>
          <w:b/>
          <w:i/>
          <w:iCs/>
          <w:sz w:val="22"/>
          <w:szCs w:val="22"/>
        </w:rPr>
        <w:t xml:space="preserve">При этом публикация на странице в Сети Интернет осуществляется после публикации в Ленте новостей. </w:t>
      </w:r>
    </w:p>
    <w:p w14:paraId="6E15D8C6" w14:textId="77777777" w:rsidR="0042663D" w:rsidRDefault="0042663D" w:rsidP="0042663D">
      <w:pPr>
        <w:pStyle w:val="Default"/>
        <w:ind w:firstLine="540"/>
        <w:jc w:val="both"/>
        <w:rPr>
          <w:b/>
          <w:i/>
          <w:iCs/>
          <w:sz w:val="22"/>
          <w:szCs w:val="22"/>
        </w:rPr>
      </w:pPr>
      <w:r w:rsidRPr="0042663D">
        <w:rPr>
          <w:b/>
          <w:i/>
          <w:iCs/>
          <w:sz w:val="22"/>
          <w:szCs w:val="22"/>
        </w:rPr>
        <w:t>Эмитент уведомляет Биржу и НРД о наступлении События прекращения обязательств Б не позднее третьего рабочего дня с даты раскрытия информации Банком России.</w:t>
      </w:r>
    </w:p>
    <w:p w14:paraId="572A0F27" w14:textId="77777777" w:rsidR="0042663D" w:rsidRDefault="0042663D" w:rsidP="0042663D">
      <w:pPr>
        <w:pStyle w:val="Default"/>
        <w:ind w:firstLine="540"/>
        <w:jc w:val="both"/>
        <w:rPr>
          <w:b/>
          <w:i/>
          <w:iCs/>
          <w:sz w:val="22"/>
          <w:szCs w:val="22"/>
        </w:rPr>
      </w:pPr>
    </w:p>
    <w:p w14:paraId="03942250" w14:textId="77777777" w:rsidR="0042663D" w:rsidRPr="0042663D" w:rsidRDefault="007241A0" w:rsidP="0042663D">
      <w:pPr>
        <w:pStyle w:val="Default"/>
        <w:ind w:firstLine="540"/>
        <w:jc w:val="both"/>
        <w:rPr>
          <w:b/>
          <w:i/>
          <w:iCs/>
          <w:sz w:val="22"/>
          <w:szCs w:val="22"/>
        </w:rPr>
      </w:pPr>
      <w:r w:rsidRPr="0042663D">
        <w:rPr>
          <w:b/>
          <w:i/>
          <w:iCs/>
          <w:sz w:val="22"/>
          <w:szCs w:val="22"/>
        </w:rPr>
        <w:t>2</w:t>
      </w:r>
      <w:r>
        <w:rPr>
          <w:b/>
          <w:i/>
          <w:iCs/>
          <w:sz w:val="22"/>
          <w:szCs w:val="22"/>
        </w:rPr>
        <w:t>1</w:t>
      </w:r>
      <w:r w:rsidR="0042663D" w:rsidRPr="0042663D">
        <w:rPr>
          <w:b/>
          <w:i/>
          <w:iCs/>
          <w:sz w:val="22"/>
          <w:szCs w:val="22"/>
        </w:rPr>
        <w:t xml:space="preserve">.4. Информация о принятом уполномоченным органом Эмитента порядке расчета общей суммы прекращаемых обязательств по Облигациям и суммы, на которую прекращаются обязательства по каждой Облигации выпуска, а также очередности прекращения долга по Облигациям по отношению к иным субординированным обязательствам Эмитента по субординированным кредитам (депозитам, займам, облигационным займам) раскрывается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64F5140D" w14:textId="77777777" w:rsidR="0042663D" w:rsidRPr="0042663D" w:rsidRDefault="0042663D" w:rsidP="0042663D">
      <w:pPr>
        <w:pStyle w:val="Default"/>
        <w:ind w:firstLine="540"/>
        <w:jc w:val="both"/>
        <w:rPr>
          <w:b/>
          <w:i/>
          <w:iCs/>
          <w:sz w:val="22"/>
          <w:szCs w:val="22"/>
        </w:rPr>
      </w:pPr>
      <w:r w:rsidRPr="0042663D">
        <w:rPr>
          <w:b/>
          <w:i/>
          <w:iCs/>
          <w:sz w:val="22"/>
          <w:szCs w:val="22"/>
        </w:rPr>
        <w:t xml:space="preserve">– в Ленте новостей – не позднее 1 (Одного) дня; </w:t>
      </w:r>
    </w:p>
    <w:p w14:paraId="290F3162" w14:textId="77777777" w:rsidR="0042663D" w:rsidRPr="0042663D" w:rsidRDefault="0042663D" w:rsidP="0042663D">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46E63D57" w14:textId="77777777" w:rsidR="0042663D" w:rsidRDefault="0042663D" w:rsidP="0042663D">
      <w:pPr>
        <w:pStyle w:val="Default"/>
        <w:ind w:firstLine="540"/>
        <w:jc w:val="both"/>
        <w:rPr>
          <w:b/>
          <w:i/>
          <w:iCs/>
          <w:sz w:val="22"/>
          <w:szCs w:val="22"/>
        </w:rPr>
      </w:pPr>
      <w:r w:rsidRPr="0042663D">
        <w:rPr>
          <w:b/>
          <w:i/>
          <w:iCs/>
          <w:sz w:val="22"/>
          <w:szCs w:val="22"/>
        </w:rPr>
        <w:t>При этом публикация на странице в Сети Интернет осуществляется после публикации в Ленте новостей.</w:t>
      </w:r>
    </w:p>
    <w:p w14:paraId="09CC0A0D" w14:textId="77777777" w:rsidR="0042663D" w:rsidRDefault="0042663D" w:rsidP="0042663D">
      <w:pPr>
        <w:pStyle w:val="Default"/>
        <w:ind w:firstLine="540"/>
        <w:jc w:val="both"/>
        <w:rPr>
          <w:b/>
          <w:i/>
          <w:iCs/>
          <w:sz w:val="22"/>
          <w:szCs w:val="22"/>
        </w:rPr>
      </w:pPr>
    </w:p>
    <w:p w14:paraId="73AA4739" w14:textId="77777777" w:rsidR="0042663D" w:rsidRPr="0042663D" w:rsidRDefault="007241A0" w:rsidP="0042663D">
      <w:pPr>
        <w:pStyle w:val="Default"/>
        <w:ind w:firstLine="540"/>
        <w:jc w:val="both"/>
        <w:rPr>
          <w:b/>
          <w:i/>
          <w:iCs/>
          <w:sz w:val="22"/>
          <w:szCs w:val="22"/>
        </w:rPr>
      </w:pPr>
      <w:r w:rsidRPr="0042663D">
        <w:rPr>
          <w:b/>
          <w:i/>
          <w:iCs/>
          <w:sz w:val="22"/>
          <w:szCs w:val="22"/>
        </w:rPr>
        <w:t>2</w:t>
      </w:r>
      <w:r>
        <w:rPr>
          <w:b/>
          <w:i/>
          <w:iCs/>
          <w:sz w:val="22"/>
          <w:szCs w:val="22"/>
        </w:rPr>
        <w:t>1</w:t>
      </w:r>
      <w:r w:rsidR="0042663D" w:rsidRPr="0042663D">
        <w:rPr>
          <w:b/>
          <w:i/>
          <w:iCs/>
          <w:sz w:val="22"/>
          <w:szCs w:val="22"/>
        </w:rPr>
        <w:t xml:space="preserve">.5. Эмитент публикует сообщение о принятии решения о прекращении обязательств Эмитента по Облигациям в размере, необходимом для восстановления значения норматива достаточности базового капитала Эмитента до уровня не ниже </w:t>
      </w:r>
      <w:r w:rsidR="00A275C2">
        <w:rPr>
          <w:b/>
          <w:i/>
          <w:iCs/>
          <w:sz w:val="22"/>
          <w:szCs w:val="22"/>
        </w:rPr>
        <w:t>2</w:t>
      </w:r>
      <w:r w:rsidR="0042663D" w:rsidRPr="0042663D">
        <w:rPr>
          <w:b/>
          <w:i/>
          <w:iCs/>
          <w:sz w:val="22"/>
          <w:szCs w:val="22"/>
        </w:rPr>
        <w:t xml:space="preserve">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Эмитента,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w:t>
      </w:r>
    </w:p>
    <w:p w14:paraId="667B3FE1" w14:textId="77777777" w:rsidR="0042663D" w:rsidRPr="0042663D" w:rsidRDefault="0042663D" w:rsidP="0042663D">
      <w:pPr>
        <w:pStyle w:val="Default"/>
        <w:ind w:firstLine="540"/>
        <w:jc w:val="both"/>
        <w:rPr>
          <w:b/>
          <w:i/>
          <w:iCs/>
          <w:sz w:val="22"/>
          <w:szCs w:val="22"/>
        </w:rPr>
      </w:pPr>
      <w:r w:rsidRPr="0042663D">
        <w:rPr>
          <w:b/>
          <w:i/>
          <w:iCs/>
          <w:sz w:val="22"/>
          <w:szCs w:val="22"/>
        </w:rPr>
        <w:t xml:space="preserve">– в Ленте новостей – не позднее 1 (Одного) дня; </w:t>
      </w:r>
    </w:p>
    <w:p w14:paraId="214E836A" w14:textId="77777777" w:rsidR="0042663D" w:rsidRPr="0042663D" w:rsidRDefault="0042663D" w:rsidP="0042663D">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5C1449D4" w14:textId="77777777" w:rsidR="0042663D" w:rsidRPr="0042663D" w:rsidRDefault="0042663D" w:rsidP="0042663D">
      <w:pPr>
        <w:pStyle w:val="Default"/>
        <w:ind w:firstLine="540"/>
        <w:jc w:val="both"/>
        <w:rPr>
          <w:b/>
          <w:i/>
          <w:iCs/>
          <w:sz w:val="22"/>
          <w:szCs w:val="22"/>
        </w:rPr>
      </w:pPr>
      <w:r w:rsidRPr="0042663D">
        <w:rPr>
          <w:b/>
          <w:i/>
          <w:iCs/>
          <w:sz w:val="22"/>
          <w:szCs w:val="22"/>
        </w:rPr>
        <w:t>При этом публикация на странице в Сети Интернет осуществляется после публикации в Ленте новостей.</w:t>
      </w:r>
    </w:p>
    <w:p w14:paraId="11613F6E" w14:textId="77777777" w:rsidR="0042663D" w:rsidRPr="0042663D" w:rsidRDefault="0042663D" w:rsidP="0042663D">
      <w:pPr>
        <w:pStyle w:val="Default"/>
        <w:ind w:firstLine="540"/>
        <w:jc w:val="both"/>
        <w:rPr>
          <w:b/>
          <w:i/>
          <w:iCs/>
          <w:sz w:val="22"/>
          <w:szCs w:val="22"/>
        </w:rPr>
      </w:pPr>
      <w:r w:rsidRPr="0042663D">
        <w:rPr>
          <w:b/>
          <w:i/>
          <w:iCs/>
          <w:sz w:val="22"/>
          <w:szCs w:val="22"/>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день до Даты прекращения обязательств уведомляет Биржу и НРД о размере прекращающихся обязательств кредитной организации-эмитента в Дату прекращения обязательств по Облигациям. </w:t>
      </w:r>
    </w:p>
    <w:p w14:paraId="5ACB2AA3" w14:textId="5D17C333" w:rsidR="0042663D" w:rsidRDefault="00E92E1D" w:rsidP="0042663D">
      <w:pPr>
        <w:pStyle w:val="Default"/>
        <w:ind w:firstLine="540"/>
        <w:jc w:val="both"/>
        <w:rPr>
          <w:b/>
          <w:i/>
          <w:iCs/>
          <w:sz w:val="22"/>
          <w:szCs w:val="22"/>
        </w:rPr>
      </w:pPr>
      <w:r>
        <w:rPr>
          <w:b/>
          <w:i/>
          <w:iCs/>
          <w:sz w:val="22"/>
          <w:szCs w:val="22"/>
        </w:rPr>
        <w:t>Уведомляя Биржу</w:t>
      </w:r>
      <w:r w:rsidRPr="000709B1">
        <w:rPr>
          <w:b/>
          <w:i/>
          <w:iCs/>
          <w:sz w:val="22"/>
          <w:szCs w:val="22"/>
        </w:rPr>
        <w:t xml:space="preserve"> и НРД </w:t>
      </w:r>
      <w:r w:rsidRPr="0042663D">
        <w:rPr>
          <w:b/>
          <w:i/>
          <w:iCs/>
          <w:sz w:val="22"/>
          <w:szCs w:val="22"/>
        </w:rPr>
        <w:t>о размере прекращающихся обязательств кредитной организации-эмитента в Дату прекращения обязательств по Облигациям</w:t>
      </w:r>
      <w:r w:rsidR="004133F1">
        <w:rPr>
          <w:b/>
          <w:i/>
          <w:iCs/>
          <w:sz w:val="22"/>
          <w:szCs w:val="22"/>
        </w:rPr>
        <w:t>,</w:t>
      </w:r>
      <w:r w:rsidRPr="000709B1">
        <w:rPr>
          <w:b/>
          <w:i/>
          <w:iCs/>
          <w:sz w:val="22"/>
          <w:szCs w:val="22"/>
        </w:rPr>
        <w:t xml:space="preserve"> Эмитент в том числе </w:t>
      </w:r>
      <w:r>
        <w:rPr>
          <w:b/>
          <w:i/>
          <w:iCs/>
          <w:sz w:val="22"/>
          <w:szCs w:val="22"/>
        </w:rPr>
        <w:t>информирует Биржу и НРД о</w:t>
      </w:r>
      <w:r w:rsidRPr="000709B1">
        <w:rPr>
          <w:b/>
          <w:i/>
          <w:iCs/>
          <w:sz w:val="22"/>
          <w:szCs w:val="22"/>
        </w:rPr>
        <w:t xml:space="preserve"> величин</w:t>
      </w:r>
      <w:r>
        <w:rPr>
          <w:b/>
          <w:i/>
          <w:iCs/>
          <w:sz w:val="22"/>
          <w:szCs w:val="22"/>
        </w:rPr>
        <w:t>е</w:t>
      </w:r>
      <w:r w:rsidRPr="000709B1">
        <w:rPr>
          <w:b/>
          <w:i/>
          <w:iCs/>
          <w:sz w:val="22"/>
          <w:szCs w:val="22"/>
        </w:rPr>
        <w:t xml:space="preserve"> начисленных процентов (купонов) по Облигации</w:t>
      </w:r>
      <w:r w:rsidR="0042663D" w:rsidRPr="0042663D">
        <w:rPr>
          <w:b/>
          <w:i/>
          <w:iCs/>
          <w:sz w:val="22"/>
          <w:szCs w:val="22"/>
        </w:rPr>
        <w:t xml:space="preserve">, выплата которых прекращается, </w:t>
      </w:r>
      <w:r w:rsidR="00FE7851">
        <w:rPr>
          <w:b/>
          <w:i/>
          <w:iCs/>
          <w:sz w:val="22"/>
          <w:szCs w:val="22"/>
        </w:rPr>
        <w:t xml:space="preserve">о </w:t>
      </w:r>
      <w:r w:rsidR="0042663D" w:rsidRPr="0042663D">
        <w:rPr>
          <w:b/>
          <w:i/>
          <w:iCs/>
          <w:sz w:val="22"/>
          <w:szCs w:val="22"/>
        </w:rPr>
        <w:t>величине номинальной стоимости (части номинальной стоимости) Облигации, обязательства кредитной организации-эмитента по возврату которой прекращаются, а также о размере обязательств Эмитента, которые не прекращаются в Дату прекращения обязательств (о величине начисленных процентов (купонов) по Облигации и номинальной стоимости (части номинальной стоимости) Облигации).</w:t>
      </w:r>
    </w:p>
    <w:p w14:paraId="3F2F9A96" w14:textId="77777777" w:rsidR="0042663D" w:rsidRDefault="0042663D" w:rsidP="0042663D">
      <w:pPr>
        <w:pStyle w:val="Default"/>
        <w:ind w:firstLine="540"/>
        <w:jc w:val="both"/>
        <w:rPr>
          <w:b/>
          <w:i/>
          <w:iCs/>
          <w:sz w:val="22"/>
          <w:szCs w:val="22"/>
        </w:rPr>
      </w:pPr>
    </w:p>
    <w:p w14:paraId="204A517F" w14:textId="77777777" w:rsidR="0042663D" w:rsidRPr="0042663D" w:rsidRDefault="007241A0" w:rsidP="0042663D">
      <w:pPr>
        <w:pStyle w:val="Default"/>
        <w:ind w:firstLine="540"/>
        <w:jc w:val="both"/>
        <w:rPr>
          <w:b/>
          <w:i/>
          <w:iCs/>
          <w:sz w:val="22"/>
          <w:szCs w:val="22"/>
        </w:rPr>
      </w:pPr>
      <w:r w:rsidRPr="0042663D">
        <w:rPr>
          <w:b/>
          <w:i/>
          <w:iCs/>
          <w:sz w:val="22"/>
          <w:szCs w:val="22"/>
        </w:rPr>
        <w:t>2</w:t>
      </w:r>
      <w:r>
        <w:rPr>
          <w:b/>
          <w:i/>
          <w:iCs/>
          <w:sz w:val="22"/>
          <w:szCs w:val="22"/>
        </w:rPr>
        <w:t>1</w:t>
      </w:r>
      <w:r w:rsidR="0042663D" w:rsidRPr="0042663D">
        <w:rPr>
          <w:b/>
          <w:i/>
          <w:iCs/>
          <w:sz w:val="22"/>
          <w:szCs w:val="22"/>
        </w:rPr>
        <w:t xml:space="preserve">.6. Информация о прекращении обязательств по Облигациям (в случае возникновения События прекращения обязательств А и События прекращения обязательств Б) раскрывается Эмитентом в следующие сроки с соответствующей Даты прекращения обязательств по Облигациям: </w:t>
      </w:r>
    </w:p>
    <w:p w14:paraId="5E254948" w14:textId="77777777" w:rsidR="0042663D" w:rsidRPr="0042663D" w:rsidRDefault="0042663D" w:rsidP="0042663D">
      <w:pPr>
        <w:pStyle w:val="Default"/>
        <w:ind w:firstLine="540"/>
        <w:jc w:val="both"/>
        <w:rPr>
          <w:b/>
          <w:i/>
          <w:iCs/>
          <w:sz w:val="22"/>
          <w:szCs w:val="22"/>
        </w:rPr>
      </w:pPr>
      <w:r w:rsidRPr="0042663D">
        <w:rPr>
          <w:b/>
          <w:i/>
          <w:iCs/>
          <w:sz w:val="22"/>
          <w:szCs w:val="22"/>
        </w:rPr>
        <w:t xml:space="preserve">– в Ленте новостей – не позднее 1 (Одного) дня; </w:t>
      </w:r>
    </w:p>
    <w:p w14:paraId="57792852" w14:textId="77777777" w:rsidR="0042663D" w:rsidRPr="0042663D" w:rsidRDefault="0042663D" w:rsidP="0042663D">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5E0CB179" w14:textId="77777777" w:rsidR="0042663D" w:rsidRPr="0042663D" w:rsidRDefault="0042663D" w:rsidP="0042663D">
      <w:pPr>
        <w:pStyle w:val="Default"/>
        <w:ind w:firstLine="540"/>
        <w:jc w:val="both"/>
        <w:rPr>
          <w:b/>
          <w:i/>
          <w:iCs/>
          <w:sz w:val="22"/>
          <w:szCs w:val="22"/>
        </w:rPr>
      </w:pPr>
      <w:r w:rsidRPr="0042663D">
        <w:rPr>
          <w:b/>
          <w:i/>
          <w:iCs/>
          <w:sz w:val="22"/>
          <w:szCs w:val="22"/>
        </w:rPr>
        <w:t xml:space="preserve">При этом публикация на странице в Сети Интернет осуществляется после публикации в Ленте новостей. </w:t>
      </w:r>
    </w:p>
    <w:p w14:paraId="28014713" w14:textId="77777777" w:rsidR="0042663D" w:rsidRDefault="0042663D" w:rsidP="0042663D">
      <w:pPr>
        <w:pStyle w:val="Default"/>
        <w:ind w:firstLine="540"/>
        <w:jc w:val="both"/>
        <w:rPr>
          <w:b/>
          <w:i/>
          <w:iCs/>
          <w:sz w:val="22"/>
          <w:szCs w:val="22"/>
        </w:rPr>
      </w:pPr>
      <w:r w:rsidRPr="0042663D">
        <w:rPr>
          <w:b/>
          <w:i/>
          <w:iCs/>
          <w:sz w:val="22"/>
          <w:szCs w:val="22"/>
        </w:rPr>
        <w:t>Эмитент информирует Биржу и НРД о прекращении обязательств по Облигациям (для События прекращения обязательств А и События прекращения обязательств Б) не позднее следующего дня с Даты прекращения таких обязательств.</w:t>
      </w:r>
    </w:p>
    <w:p w14:paraId="54106EC1" w14:textId="77777777" w:rsidR="0042663D" w:rsidRDefault="0042663D" w:rsidP="0042663D">
      <w:pPr>
        <w:pStyle w:val="Default"/>
      </w:pPr>
    </w:p>
    <w:p w14:paraId="1575CD90" w14:textId="77777777" w:rsidR="00980348" w:rsidRDefault="00980348" w:rsidP="0042663D">
      <w:pPr>
        <w:pStyle w:val="Default"/>
        <w:ind w:firstLine="540"/>
        <w:jc w:val="both"/>
        <w:rPr>
          <w:b/>
          <w:i/>
          <w:iCs/>
          <w:sz w:val="22"/>
          <w:szCs w:val="22"/>
        </w:rPr>
      </w:pPr>
      <w:r>
        <w:rPr>
          <w:b/>
          <w:i/>
          <w:iCs/>
          <w:sz w:val="22"/>
          <w:szCs w:val="22"/>
        </w:rPr>
        <w:t>22) Информация о погашении Облигаций Эмитента в полном объеме раскрывается путем публикации сообщения о существенном факте в следующие сроки с даты, в которую обязательство Эмитента по погашению Облигаций должно быть исполнено:</w:t>
      </w:r>
    </w:p>
    <w:p w14:paraId="635BD2EB" w14:textId="77777777" w:rsidR="00980348" w:rsidRPr="0042663D" w:rsidRDefault="00980348" w:rsidP="00980348">
      <w:pPr>
        <w:pStyle w:val="Default"/>
        <w:ind w:firstLine="540"/>
        <w:jc w:val="both"/>
        <w:rPr>
          <w:b/>
          <w:i/>
          <w:iCs/>
          <w:sz w:val="22"/>
          <w:szCs w:val="22"/>
        </w:rPr>
      </w:pPr>
      <w:r>
        <w:rPr>
          <w:b/>
          <w:i/>
          <w:iCs/>
          <w:sz w:val="22"/>
          <w:szCs w:val="22"/>
        </w:rPr>
        <w:t xml:space="preserve"> </w:t>
      </w:r>
      <w:r w:rsidRPr="0042663D">
        <w:rPr>
          <w:b/>
          <w:i/>
          <w:iCs/>
          <w:sz w:val="22"/>
          <w:szCs w:val="22"/>
        </w:rPr>
        <w:t xml:space="preserve">– в Ленте новостей – не позднее 1 (Одного) дня; </w:t>
      </w:r>
    </w:p>
    <w:p w14:paraId="54B777C2" w14:textId="77777777" w:rsidR="00980348" w:rsidRPr="0042663D" w:rsidRDefault="00980348" w:rsidP="00980348">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1D7A2705" w14:textId="77777777" w:rsidR="00980348" w:rsidRPr="0042663D" w:rsidRDefault="00980348" w:rsidP="00980348">
      <w:pPr>
        <w:pStyle w:val="Default"/>
        <w:ind w:firstLine="540"/>
        <w:jc w:val="both"/>
        <w:rPr>
          <w:b/>
          <w:i/>
          <w:iCs/>
          <w:sz w:val="22"/>
          <w:szCs w:val="22"/>
        </w:rPr>
      </w:pPr>
      <w:r w:rsidRPr="0042663D">
        <w:rPr>
          <w:b/>
          <w:i/>
          <w:iCs/>
          <w:sz w:val="22"/>
          <w:szCs w:val="22"/>
        </w:rPr>
        <w:t xml:space="preserve">При этом публикация на странице в Сети Интернет осуществляется после публикации в Ленте новостей. </w:t>
      </w:r>
    </w:p>
    <w:p w14:paraId="7237A09D" w14:textId="77777777" w:rsidR="00980348" w:rsidRDefault="00980348" w:rsidP="0042663D">
      <w:pPr>
        <w:pStyle w:val="Default"/>
        <w:ind w:firstLine="540"/>
        <w:jc w:val="both"/>
        <w:rPr>
          <w:b/>
          <w:i/>
          <w:iCs/>
          <w:sz w:val="22"/>
          <w:szCs w:val="22"/>
        </w:rPr>
      </w:pPr>
    </w:p>
    <w:p w14:paraId="5B1990E8" w14:textId="77777777" w:rsidR="0042663D" w:rsidRPr="0042663D" w:rsidRDefault="00980348" w:rsidP="0042663D">
      <w:pPr>
        <w:pStyle w:val="Default"/>
        <w:ind w:firstLine="540"/>
        <w:jc w:val="both"/>
        <w:rPr>
          <w:b/>
          <w:i/>
          <w:iCs/>
          <w:sz w:val="22"/>
          <w:szCs w:val="22"/>
        </w:rPr>
      </w:pPr>
      <w:r w:rsidRPr="0042663D">
        <w:rPr>
          <w:b/>
          <w:i/>
          <w:iCs/>
          <w:sz w:val="22"/>
          <w:szCs w:val="22"/>
        </w:rPr>
        <w:t>2</w:t>
      </w:r>
      <w:r>
        <w:rPr>
          <w:b/>
          <w:i/>
          <w:iCs/>
          <w:sz w:val="22"/>
          <w:szCs w:val="22"/>
        </w:rPr>
        <w:t>3</w:t>
      </w:r>
      <w:r w:rsidR="0042663D" w:rsidRPr="0042663D">
        <w:rPr>
          <w:b/>
          <w:i/>
          <w:iCs/>
          <w:sz w:val="22"/>
          <w:szCs w:val="22"/>
        </w:rPr>
        <w:t>) Информация о полном либо частичном прекращении обязательств Эмитента по Облигациям в случае, если Дата погашения</w:t>
      </w:r>
      <w:r w:rsidR="000351A4">
        <w:rPr>
          <w:b/>
          <w:i/>
          <w:iCs/>
          <w:sz w:val="22"/>
          <w:szCs w:val="22"/>
        </w:rPr>
        <w:t xml:space="preserve"> (Дата досрочного погашения)</w:t>
      </w:r>
      <w:r w:rsidR="0042663D" w:rsidRPr="0042663D">
        <w:rPr>
          <w:b/>
          <w:i/>
          <w:iCs/>
          <w:sz w:val="22"/>
          <w:szCs w:val="22"/>
        </w:rPr>
        <w:t xml:space="preserve"> Облигаций совпадает с Датой прекращения обязательств, раскрывается путем публикации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7ED90771" w14:textId="77777777" w:rsidR="0042663D" w:rsidRPr="0042663D" w:rsidRDefault="0042663D" w:rsidP="0042663D">
      <w:pPr>
        <w:pStyle w:val="Default"/>
        <w:ind w:firstLine="540"/>
        <w:jc w:val="both"/>
        <w:rPr>
          <w:b/>
          <w:i/>
          <w:iCs/>
          <w:sz w:val="22"/>
          <w:szCs w:val="22"/>
        </w:rPr>
      </w:pPr>
      <w:r w:rsidRPr="0042663D">
        <w:rPr>
          <w:b/>
          <w:i/>
          <w:iCs/>
          <w:sz w:val="22"/>
          <w:szCs w:val="22"/>
        </w:rPr>
        <w:t xml:space="preserve">– в Ленте новостей – не позднее 1 (Одного) дня; </w:t>
      </w:r>
    </w:p>
    <w:p w14:paraId="66FF8138" w14:textId="77777777" w:rsidR="0042663D" w:rsidRPr="0042663D" w:rsidRDefault="0042663D" w:rsidP="0042663D">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730D3541" w14:textId="77777777" w:rsidR="0042663D" w:rsidRPr="0042663D" w:rsidRDefault="0042663D" w:rsidP="0042663D">
      <w:pPr>
        <w:pStyle w:val="Default"/>
        <w:ind w:firstLine="540"/>
        <w:jc w:val="both"/>
        <w:rPr>
          <w:b/>
          <w:i/>
          <w:iCs/>
          <w:sz w:val="22"/>
          <w:szCs w:val="22"/>
        </w:rPr>
      </w:pPr>
      <w:r w:rsidRPr="0042663D">
        <w:rPr>
          <w:b/>
          <w:i/>
          <w:iCs/>
          <w:sz w:val="22"/>
          <w:szCs w:val="22"/>
        </w:rPr>
        <w:t xml:space="preserve">При этом публикация на странице в Сети Интернет осуществляется после публикации в Ленте новостей. </w:t>
      </w:r>
    </w:p>
    <w:p w14:paraId="5CC0FEBD" w14:textId="77777777" w:rsidR="0042663D" w:rsidRPr="0042663D" w:rsidRDefault="0042663D" w:rsidP="0042663D">
      <w:pPr>
        <w:pStyle w:val="Default"/>
        <w:ind w:firstLine="540"/>
        <w:jc w:val="both"/>
        <w:rPr>
          <w:b/>
          <w:i/>
          <w:iCs/>
          <w:sz w:val="22"/>
          <w:szCs w:val="22"/>
        </w:rPr>
      </w:pPr>
      <w:r w:rsidRPr="0042663D">
        <w:rPr>
          <w:b/>
          <w:i/>
          <w:iCs/>
          <w:sz w:val="22"/>
          <w:szCs w:val="22"/>
        </w:rPr>
        <w:t xml:space="preserve">В сообщении, в том числе указывается размер (сумма) прекращающихся обязательств по данному субординированному облигационному займу, а также оставшаяся часть номинальной стоимости одной Облигации и величина купонного дохода за последний купонный период, выплачиваемые Эмитентом в Дату погашения </w:t>
      </w:r>
      <w:r w:rsidR="000351A4">
        <w:rPr>
          <w:b/>
          <w:i/>
          <w:iCs/>
          <w:sz w:val="22"/>
          <w:szCs w:val="22"/>
        </w:rPr>
        <w:t xml:space="preserve">(Дату досрочного погашения) </w:t>
      </w:r>
      <w:r w:rsidRPr="0042663D">
        <w:rPr>
          <w:b/>
          <w:i/>
          <w:iCs/>
          <w:sz w:val="22"/>
          <w:szCs w:val="22"/>
        </w:rPr>
        <w:t xml:space="preserve">(при наличии). </w:t>
      </w:r>
    </w:p>
    <w:p w14:paraId="72F989E0" w14:textId="77777777" w:rsidR="0042663D" w:rsidRDefault="0042663D" w:rsidP="0042663D">
      <w:pPr>
        <w:pStyle w:val="Default"/>
        <w:ind w:firstLine="540"/>
        <w:jc w:val="both"/>
        <w:rPr>
          <w:b/>
          <w:i/>
          <w:iCs/>
          <w:sz w:val="22"/>
          <w:szCs w:val="22"/>
        </w:rPr>
      </w:pPr>
      <w:r w:rsidRPr="0042663D">
        <w:rPr>
          <w:b/>
          <w:i/>
          <w:iCs/>
          <w:sz w:val="22"/>
          <w:szCs w:val="22"/>
        </w:rPr>
        <w:t>Эмитент уведомляет Биржу и НРД о принятом решении о полном либо частичном прекращении обязательств, о размере (сумме) прекращающихся обязательств, а также об оставшейся части номинальной стоимости одной Облигации и величине купонного дохода за последний купонный период, выплачиваемый кредитной организацией-эмитентом в Дату погашения</w:t>
      </w:r>
      <w:r w:rsidR="000351A4">
        <w:rPr>
          <w:b/>
          <w:i/>
          <w:iCs/>
          <w:sz w:val="22"/>
          <w:szCs w:val="22"/>
        </w:rPr>
        <w:t xml:space="preserve"> (Дату досрочного погашения)</w:t>
      </w:r>
      <w:r w:rsidRPr="0042663D">
        <w:rPr>
          <w:b/>
          <w:i/>
          <w:iCs/>
          <w:sz w:val="22"/>
          <w:szCs w:val="22"/>
        </w:rPr>
        <w:t>, в согласованном порядке.</w:t>
      </w:r>
    </w:p>
    <w:p w14:paraId="6A2B41D2" w14:textId="77777777" w:rsidR="00854110" w:rsidRDefault="00854110" w:rsidP="0042663D">
      <w:pPr>
        <w:pStyle w:val="Default"/>
        <w:ind w:firstLine="540"/>
        <w:jc w:val="both"/>
        <w:rPr>
          <w:b/>
          <w:i/>
          <w:iCs/>
          <w:sz w:val="22"/>
          <w:szCs w:val="22"/>
        </w:rPr>
      </w:pPr>
    </w:p>
    <w:p w14:paraId="1889016A" w14:textId="77777777" w:rsidR="00854110" w:rsidRPr="00854110" w:rsidRDefault="00980348" w:rsidP="00854110">
      <w:pPr>
        <w:pStyle w:val="Default"/>
        <w:ind w:firstLine="540"/>
        <w:jc w:val="both"/>
        <w:rPr>
          <w:b/>
          <w:i/>
          <w:iCs/>
          <w:sz w:val="22"/>
          <w:szCs w:val="22"/>
        </w:rPr>
      </w:pPr>
      <w:r w:rsidRPr="00854110">
        <w:rPr>
          <w:b/>
          <w:i/>
          <w:iCs/>
          <w:sz w:val="22"/>
          <w:szCs w:val="22"/>
        </w:rPr>
        <w:t>2</w:t>
      </w:r>
      <w:r>
        <w:rPr>
          <w:b/>
          <w:i/>
          <w:iCs/>
          <w:sz w:val="22"/>
          <w:szCs w:val="22"/>
        </w:rPr>
        <w:t>4</w:t>
      </w:r>
      <w:r w:rsidR="00854110" w:rsidRPr="00854110">
        <w:rPr>
          <w:b/>
          <w:i/>
          <w:iCs/>
          <w:sz w:val="22"/>
          <w:szCs w:val="22"/>
        </w:rPr>
        <w:t xml:space="preserve">) Информация об исполнении обязательств Эмитента по выплате купонного дохода по Облигациям раскрывается Эмитентом в форме сообщения о существенном факте в следующие сроки с даты исполнения соответствующих обязательств: </w:t>
      </w:r>
    </w:p>
    <w:p w14:paraId="5B07F71A" w14:textId="77777777" w:rsidR="00854110" w:rsidRPr="00854110" w:rsidRDefault="00854110" w:rsidP="00854110">
      <w:pPr>
        <w:pStyle w:val="Default"/>
        <w:ind w:firstLine="540"/>
        <w:jc w:val="both"/>
        <w:rPr>
          <w:b/>
          <w:i/>
          <w:iCs/>
          <w:sz w:val="22"/>
          <w:szCs w:val="22"/>
        </w:rPr>
      </w:pPr>
      <w:r w:rsidRPr="00854110">
        <w:rPr>
          <w:b/>
          <w:i/>
          <w:iCs/>
          <w:sz w:val="22"/>
          <w:szCs w:val="22"/>
        </w:rPr>
        <w:t xml:space="preserve">– в Ленте новостей – не позднее 1 (Одного) дня; </w:t>
      </w:r>
    </w:p>
    <w:p w14:paraId="5B9F981B" w14:textId="77777777" w:rsidR="00854110" w:rsidRPr="00854110" w:rsidRDefault="00854110" w:rsidP="00854110">
      <w:pPr>
        <w:pStyle w:val="Default"/>
        <w:ind w:firstLine="540"/>
        <w:jc w:val="both"/>
        <w:rPr>
          <w:b/>
          <w:i/>
          <w:iCs/>
          <w:sz w:val="22"/>
          <w:szCs w:val="22"/>
        </w:rPr>
      </w:pPr>
      <w:r w:rsidRPr="00854110">
        <w:rPr>
          <w:b/>
          <w:i/>
          <w:iCs/>
          <w:sz w:val="22"/>
          <w:szCs w:val="22"/>
        </w:rPr>
        <w:t xml:space="preserve">– на странице в Сети Интернет – не позднее 2 (Двух) дней. </w:t>
      </w:r>
    </w:p>
    <w:p w14:paraId="149B20B9" w14:textId="77777777" w:rsidR="00854110" w:rsidRPr="00854110" w:rsidRDefault="00854110" w:rsidP="00854110">
      <w:pPr>
        <w:pStyle w:val="Default"/>
        <w:ind w:firstLine="540"/>
        <w:jc w:val="both"/>
        <w:rPr>
          <w:b/>
          <w:i/>
          <w:iCs/>
          <w:sz w:val="22"/>
          <w:szCs w:val="22"/>
        </w:rPr>
      </w:pPr>
      <w:r w:rsidRPr="00854110">
        <w:rPr>
          <w:b/>
          <w:i/>
          <w:iCs/>
          <w:sz w:val="22"/>
          <w:szCs w:val="22"/>
        </w:rPr>
        <w:t>При этом публикация на странице в Сети Интернет осуществляется после публикации в Ленте новостей.</w:t>
      </w:r>
    </w:p>
    <w:p w14:paraId="1E4315AD" w14:textId="77777777" w:rsidR="00854110" w:rsidRDefault="00854110" w:rsidP="0042663D">
      <w:pPr>
        <w:pStyle w:val="Default"/>
        <w:ind w:firstLine="540"/>
        <w:jc w:val="both"/>
        <w:rPr>
          <w:b/>
          <w:i/>
          <w:iCs/>
          <w:sz w:val="22"/>
          <w:szCs w:val="22"/>
        </w:rPr>
      </w:pPr>
    </w:p>
    <w:p w14:paraId="0EA357BB" w14:textId="77777777" w:rsidR="00854110" w:rsidRPr="00854110" w:rsidRDefault="00980348" w:rsidP="00854110">
      <w:pPr>
        <w:pStyle w:val="Default"/>
        <w:ind w:firstLine="540"/>
        <w:jc w:val="both"/>
        <w:rPr>
          <w:b/>
          <w:i/>
          <w:iCs/>
          <w:sz w:val="22"/>
          <w:szCs w:val="22"/>
        </w:rPr>
      </w:pPr>
      <w:r w:rsidRPr="00854110">
        <w:rPr>
          <w:b/>
          <w:i/>
          <w:iCs/>
          <w:sz w:val="22"/>
          <w:szCs w:val="22"/>
        </w:rPr>
        <w:t>2</w:t>
      </w:r>
      <w:r>
        <w:rPr>
          <w:b/>
          <w:i/>
          <w:iCs/>
          <w:sz w:val="22"/>
          <w:szCs w:val="22"/>
        </w:rPr>
        <w:t>5</w:t>
      </w:r>
      <w:r w:rsidR="00854110" w:rsidRPr="00854110">
        <w:rPr>
          <w:b/>
          <w:i/>
          <w:iCs/>
          <w:sz w:val="22"/>
          <w:szCs w:val="22"/>
        </w:rPr>
        <w:t xml:space="preserve">) Порядок раскрытия информации о неисполнении или ненадлежащем исполнении обязательств по Облигациям. </w:t>
      </w:r>
    </w:p>
    <w:p w14:paraId="2B695828" w14:textId="77777777" w:rsidR="00854110" w:rsidRPr="00854110" w:rsidRDefault="00854110" w:rsidP="00854110">
      <w:pPr>
        <w:pStyle w:val="Default"/>
        <w:ind w:firstLine="540"/>
        <w:jc w:val="both"/>
        <w:rPr>
          <w:b/>
          <w:i/>
          <w:iCs/>
          <w:sz w:val="22"/>
          <w:szCs w:val="22"/>
        </w:rPr>
      </w:pPr>
      <w:r w:rsidRPr="00854110">
        <w:rPr>
          <w:b/>
          <w:i/>
          <w:iCs/>
          <w:sz w:val="22"/>
          <w:szCs w:val="22"/>
        </w:rPr>
        <w:t xml:space="preserve">Информация о неисполнении обязательств по Облигациям (в том числе дефолт и/или технический дефолт) раскрывается в форме сообщения о существенном факте в следующие сроки с даты, в которую обязательство Эмитента перед владельцами Облигаций должно быть исполнено, а в случае, если такое обязательство должно быть исполнено в течение определенного срока (периода времени), – даты окончания этого срока: </w:t>
      </w:r>
    </w:p>
    <w:p w14:paraId="0367CB5B" w14:textId="77777777" w:rsidR="00854110" w:rsidRPr="00854110" w:rsidRDefault="00854110" w:rsidP="00854110">
      <w:pPr>
        <w:pStyle w:val="Default"/>
        <w:ind w:firstLine="540"/>
        <w:jc w:val="both"/>
        <w:rPr>
          <w:b/>
          <w:i/>
          <w:iCs/>
          <w:sz w:val="22"/>
          <w:szCs w:val="22"/>
        </w:rPr>
      </w:pPr>
      <w:r w:rsidRPr="00854110">
        <w:rPr>
          <w:b/>
          <w:i/>
          <w:iCs/>
          <w:sz w:val="22"/>
          <w:szCs w:val="22"/>
        </w:rPr>
        <w:t xml:space="preserve">– в Ленте новостей – не позднее 1 (Одного) дня; </w:t>
      </w:r>
    </w:p>
    <w:p w14:paraId="3FF106D9" w14:textId="77777777" w:rsidR="00854110" w:rsidRPr="00854110" w:rsidRDefault="00854110" w:rsidP="00854110">
      <w:pPr>
        <w:pStyle w:val="Default"/>
        <w:ind w:firstLine="540"/>
        <w:jc w:val="both"/>
        <w:rPr>
          <w:b/>
          <w:i/>
          <w:iCs/>
          <w:sz w:val="22"/>
          <w:szCs w:val="22"/>
        </w:rPr>
      </w:pPr>
      <w:r w:rsidRPr="00854110">
        <w:rPr>
          <w:b/>
          <w:i/>
          <w:iCs/>
          <w:sz w:val="22"/>
          <w:szCs w:val="22"/>
        </w:rPr>
        <w:t xml:space="preserve">– на странице в Сети Интернет – не позднее 2 (Двух) дней. </w:t>
      </w:r>
    </w:p>
    <w:p w14:paraId="1CA093CB" w14:textId="77777777" w:rsidR="00854110" w:rsidRPr="00854110" w:rsidRDefault="00854110" w:rsidP="00854110">
      <w:pPr>
        <w:pStyle w:val="Default"/>
        <w:ind w:firstLine="540"/>
        <w:jc w:val="both"/>
        <w:rPr>
          <w:b/>
          <w:i/>
          <w:iCs/>
          <w:sz w:val="22"/>
          <w:szCs w:val="22"/>
        </w:rPr>
      </w:pPr>
      <w:r w:rsidRPr="00854110">
        <w:rPr>
          <w:b/>
          <w:i/>
          <w:iCs/>
          <w:sz w:val="22"/>
          <w:szCs w:val="22"/>
        </w:rPr>
        <w:t xml:space="preserve">При этом публикация на странице в Сети Интернет осуществляется после публикации в Ленте новостей. </w:t>
      </w:r>
    </w:p>
    <w:p w14:paraId="575287DF" w14:textId="77777777" w:rsidR="00854110" w:rsidRPr="00854110" w:rsidRDefault="00854110" w:rsidP="00854110">
      <w:pPr>
        <w:pStyle w:val="Default"/>
        <w:ind w:firstLine="540"/>
        <w:jc w:val="both"/>
        <w:rPr>
          <w:b/>
          <w:i/>
          <w:iCs/>
          <w:sz w:val="22"/>
          <w:szCs w:val="22"/>
        </w:rPr>
      </w:pPr>
      <w:r w:rsidRPr="00854110">
        <w:rPr>
          <w:b/>
          <w:i/>
          <w:iCs/>
          <w:sz w:val="22"/>
          <w:szCs w:val="22"/>
        </w:rPr>
        <w:t xml:space="preserve">Информация о неисполнении или ненадлежащем исполнении обязательств по Облигациям (в том числе дефолт и/или технический дефолт) должна включать в себя: </w:t>
      </w:r>
    </w:p>
    <w:p w14:paraId="14334789" w14:textId="77777777" w:rsidR="00854110" w:rsidRPr="00854110" w:rsidRDefault="00854110" w:rsidP="00854110">
      <w:pPr>
        <w:pStyle w:val="Default"/>
        <w:ind w:firstLine="540"/>
        <w:jc w:val="both"/>
        <w:rPr>
          <w:b/>
          <w:i/>
          <w:iCs/>
          <w:sz w:val="22"/>
          <w:szCs w:val="22"/>
        </w:rPr>
      </w:pPr>
      <w:r w:rsidRPr="00854110">
        <w:rPr>
          <w:b/>
          <w:i/>
          <w:iCs/>
          <w:sz w:val="22"/>
          <w:szCs w:val="22"/>
        </w:rPr>
        <w:t xml:space="preserve">– содержание обязательства Эмитента, а для денежного обязательства или иного обязательства, которое может быть выражено в денежном выражении, - также размер такого обязательства в денежном выражении; </w:t>
      </w:r>
    </w:p>
    <w:p w14:paraId="0E4C1E3A" w14:textId="77777777" w:rsidR="00854110" w:rsidRPr="00854110" w:rsidRDefault="00854110" w:rsidP="00854110">
      <w:pPr>
        <w:pStyle w:val="Default"/>
        <w:ind w:firstLine="540"/>
        <w:jc w:val="both"/>
        <w:rPr>
          <w:b/>
          <w:i/>
          <w:iCs/>
          <w:sz w:val="22"/>
          <w:szCs w:val="22"/>
        </w:rPr>
      </w:pPr>
      <w:r w:rsidRPr="00854110">
        <w:rPr>
          <w:b/>
          <w:i/>
          <w:iCs/>
          <w:sz w:val="22"/>
          <w:szCs w:val="22"/>
        </w:rPr>
        <w:t xml:space="preserve">– дату, в которую обязательство Эмитента должно быть исполнено, а в случае, если обязательство должно быть исполнено Эмитентом в течение определенного срока (периода времени), - дату окончания этого срока; </w:t>
      </w:r>
    </w:p>
    <w:p w14:paraId="1930472D" w14:textId="77777777" w:rsidR="00854110" w:rsidRPr="00854110" w:rsidRDefault="00854110" w:rsidP="00854110">
      <w:pPr>
        <w:pStyle w:val="Default"/>
        <w:ind w:firstLine="540"/>
        <w:jc w:val="both"/>
        <w:rPr>
          <w:b/>
          <w:i/>
          <w:iCs/>
          <w:sz w:val="22"/>
          <w:szCs w:val="22"/>
        </w:rPr>
      </w:pPr>
      <w:r w:rsidRPr="00854110">
        <w:rPr>
          <w:b/>
          <w:i/>
          <w:iCs/>
          <w:sz w:val="22"/>
          <w:szCs w:val="22"/>
        </w:rPr>
        <w:t xml:space="preserve">– факт неисполнения (частичного неисполнения) Эмитентом соответствующего обязательства перед владельцами его эмиссионных ценных бумаг, в том числе по его вине (дефолт); </w:t>
      </w:r>
    </w:p>
    <w:p w14:paraId="6C275459" w14:textId="77777777" w:rsidR="00854110" w:rsidRDefault="00854110" w:rsidP="00854110">
      <w:pPr>
        <w:pStyle w:val="Default"/>
        <w:ind w:firstLine="540"/>
        <w:jc w:val="both"/>
        <w:rPr>
          <w:b/>
          <w:i/>
          <w:iCs/>
          <w:sz w:val="22"/>
          <w:szCs w:val="22"/>
        </w:rPr>
      </w:pPr>
      <w:r w:rsidRPr="00854110">
        <w:rPr>
          <w:b/>
          <w:i/>
          <w:iCs/>
          <w:sz w:val="22"/>
          <w:szCs w:val="22"/>
        </w:rPr>
        <w:t>– причину неисполнения (частичного неисполнения) Эмитентом соответствующего обязательства перед владельцами его эмиссионных ценных бумаг, а для денежного обязательства или иного обязательства, которое может быть выражено в денежном выражении, также размер такого обязательства в денежном выражении, в котором оно не исполнено.</w:t>
      </w:r>
    </w:p>
    <w:p w14:paraId="3BDBD3B7" w14:textId="77777777" w:rsidR="001A371C" w:rsidRPr="001A371C" w:rsidRDefault="001A371C" w:rsidP="001A371C">
      <w:pPr>
        <w:pStyle w:val="Default"/>
        <w:ind w:firstLine="540"/>
        <w:jc w:val="both"/>
        <w:rPr>
          <w:b/>
          <w:i/>
          <w:iCs/>
          <w:sz w:val="22"/>
          <w:szCs w:val="22"/>
        </w:rPr>
      </w:pPr>
    </w:p>
    <w:p w14:paraId="7B55F735" w14:textId="77777777" w:rsidR="00091827" w:rsidRPr="00091827" w:rsidRDefault="00980348" w:rsidP="00091827">
      <w:pPr>
        <w:pStyle w:val="Default"/>
        <w:ind w:firstLine="540"/>
        <w:jc w:val="both"/>
        <w:rPr>
          <w:b/>
          <w:i/>
          <w:iCs/>
          <w:sz w:val="22"/>
          <w:szCs w:val="22"/>
        </w:rPr>
      </w:pPr>
      <w:r w:rsidRPr="00091827">
        <w:rPr>
          <w:b/>
          <w:i/>
          <w:iCs/>
          <w:sz w:val="22"/>
          <w:szCs w:val="22"/>
        </w:rPr>
        <w:t>2</w:t>
      </w:r>
      <w:r w:rsidR="001B39B3">
        <w:rPr>
          <w:b/>
          <w:i/>
          <w:iCs/>
          <w:sz w:val="22"/>
          <w:szCs w:val="22"/>
        </w:rPr>
        <w:t>6</w:t>
      </w:r>
      <w:r w:rsidR="00091827" w:rsidRPr="00091827">
        <w:rPr>
          <w:b/>
          <w:i/>
          <w:iCs/>
          <w:sz w:val="22"/>
          <w:szCs w:val="22"/>
        </w:rPr>
        <w:t xml:space="preserve">) На дату утверждения Решения о выпуске </w:t>
      </w:r>
      <w:r w:rsidR="003C4F6B">
        <w:rPr>
          <w:b/>
          <w:i/>
          <w:iCs/>
          <w:sz w:val="22"/>
          <w:szCs w:val="22"/>
        </w:rPr>
        <w:t>Облигаций</w:t>
      </w:r>
      <w:r w:rsidR="00091827" w:rsidRPr="00091827">
        <w:rPr>
          <w:b/>
          <w:i/>
          <w:iCs/>
          <w:sz w:val="22"/>
          <w:szCs w:val="22"/>
        </w:rPr>
        <w:t xml:space="preserve">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Положением о раскрытии информации. </w:t>
      </w:r>
    </w:p>
    <w:p w14:paraId="2BF9A364" w14:textId="77777777" w:rsidR="00854110" w:rsidRPr="00091827" w:rsidRDefault="00091827" w:rsidP="00091827">
      <w:pPr>
        <w:pStyle w:val="Default"/>
        <w:ind w:firstLine="540"/>
        <w:jc w:val="both"/>
        <w:rPr>
          <w:b/>
          <w:i/>
          <w:iCs/>
          <w:sz w:val="22"/>
          <w:szCs w:val="22"/>
        </w:rPr>
      </w:pPr>
      <w:r w:rsidRPr="00091827">
        <w:rPr>
          <w:b/>
          <w:i/>
          <w:iCs/>
          <w:sz w:val="22"/>
          <w:szCs w:val="22"/>
        </w:rPr>
        <w:t>Эмитент обязуется по требованию заинтересованного лица предоставить ему копии вышеуказанных документов за плату, не превышающую затраты на их изготовление, если она установлена.</w:t>
      </w:r>
    </w:p>
    <w:p w14:paraId="22FE05FA"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 xml:space="preserve">16. </w:t>
      </w:r>
      <w:r w:rsidR="00F52E89" w:rsidRPr="0051709D">
        <w:rPr>
          <w:b/>
          <w:bCs/>
          <w:sz w:val="22"/>
          <w:szCs w:val="23"/>
        </w:rPr>
        <w:t>Акционерное общество «Российский Банк поддержки малого и среднего предпринимательства»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063808B6" w14:textId="77777777" w:rsidR="00C22C42" w:rsidRPr="0051709D" w:rsidRDefault="00C22C42" w:rsidP="00C22C42">
      <w:pPr>
        <w:adjustRightInd w:val="0"/>
        <w:spacing w:before="240"/>
        <w:ind w:firstLine="540"/>
        <w:jc w:val="both"/>
        <w:rPr>
          <w:b/>
          <w:bCs/>
          <w:iCs/>
          <w:szCs w:val="22"/>
        </w:rPr>
      </w:pPr>
      <w:r w:rsidRPr="0051709D">
        <w:rPr>
          <w:bCs/>
          <w:iCs/>
          <w:sz w:val="22"/>
          <w:szCs w:val="24"/>
        </w:rPr>
        <w:t>17. Указывается, что лица, предоставившие обеспечение по облигациям, обязуются обеспечить исполнение обязательств кредитной организации - эмитента перед владельцами облигаций в случае отказа кредитной организации - эмитента от исполнения обязательств либо просрочки исполнения соответствующих обязательств по облигациям, в соответствии с условия</w:t>
      </w:r>
      <w:r w:rsidR="00F52E89" w:rsidRPr="0051709D">
        <w:rPr>
          <w:bCs/>
          <w:iCs/>
          <w:sz w:val="22"/>
          <w:szCs w:val="24"/>
        </w:rPr>
        <w:t xml:space="preserve">ми предоставляемого обеспечения: </w:t>
      </w:r>
      <w:r w:rsidR="00F52E89" w:rsidRPr="0051709D">
        <w:rPr>
          <w:b/>
          <w:i/>
          <w:iCs/>
          <w:szCs w:val="22"/>
        </w:rPr>
        <w:t>Обеспечение по Облигациям третьими лицами не предусмотрено.</w:t>
      </w:r>
    </w:p>
    <w:p w14:paraId="2EB2ED22"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17.1. Сведения о представителе владельцев облигаций.</w:t>
      </w:r>
    </w:p>
    <w:p w14:paraId="214001FA" w14:textId="77777777" w:rsidR="005D13FA" w:rsidRPr="0051709D" w:rsidRDefault="005D13FA" w:rsidP="005D13FA">
      <w:pPr>
        <w:pStyle w:val="Default"/>
        <w:ind w:firstLine="540"/>
        <w:jc w:val="both"/>
        <w:rPr>
          <w:b/>
          <w:i/>
          <w:iCs/>
          <w:sz w:val="20"/>
          <w:szCs w:val="22"/>
        </w:rPr>
      </w:pPr>
      <w:r w:rsidRPr="0051709D">
        <w:rPr>
          <w:b/>
          <w:i/>
          <w:iCs/>
          <w:sz w:val="20"/>
          <w:szCs w:val="22"/>
        </w:rPr>
        <w:t xml:space="preserve">Эмитентом до даты утверждения Решения о выпуске </w:t>
      </w:r>
      <w:r w:rsidR="003C4F6B" w:rsidRPr="0051709D">
        <w:rPr>
          <w:b/>
          <w:i/>
          <w:iCs/>
          <w:sz w:val="20"/>
          <w:szCs w:val="22"/>
        </w:rPr>
        <w:t>Облигаций</w:t>
      </w:r>
      <w:r w:rsidRPr="0051709D">
        <w:rPr>
          <w:b/>
          <w:i/>
          <w:iCs/>
          <w:sz w:val="20"/>
          <w:szCs w:val="22"/>
        </w:rPr>
        <w:t xml:space="preserve"> не был определен представитель владельцев облигаций. </w:t>
      </w:r>
    </w:p>
    <w:p w14:paraId="2F989862" w14:textId="77777777" w:rsidR="00C22C42" w:rsidRPr="0051709D" w:rsidRDefault="00C22C42" w:rsidP="00C22C42">
      <w:pPr>
        <w:adjustRightInd w:val="0"/>
        <w:spacing w:before="240"/>
        <w:ind w:firstLine="540"/>
        <w:jc w:val="both"/>
        <w:rPr>
          <w:bCs/>
          <w:iCs/>
          <w:sz w:val="22"/>
          <w:szCs w:val="24"/>
        </w:rPr>
      </w:pPr>
      <w:r w:rsidRPr="0051709D">
        <w:rPr>
          <w:bCs/>
          <w:iCs/>
          <w:sz w:val="22"/>
          <w:szCs w:val="24"/>
        </w:rPr>
        <w:t>18. Иные сведения, предусмотренные законодательством Российской Федерации о ценных бумагах Инструкцией</w:t>
      </w:r>
      <w:r w:rsidR="00C91785" w:rsidRPr="0051709D">
        <w:rPr>
          <w:bCs/>
          <w:iCs/>
          <w:sz w:val="22"/>
          <w:szCs w:val="24"/>
        </w:rPr>
        <w:t xml:space="preserve"> Банка России от 27.12.2013 № 148-И «О порядке осуществления процедуры эмиссии ценных бумаг кредитных организаций на территории Российской Федерации»</w:t>
      </w:r>
      <w:r w:rsidRPr="0051709D">
        <w:rPr>
          <w:bCs/>
          <w:iCs/>
          <w:sz w:val="22"/>
          <w:szCs w:val="24"/>
        </w:rPr>
        <w:t>.</w:t>
      </w:r>
    </w:p>
    <w:p w14:paraId="0C1AA2CC" w14:textId="77777777" w:rsidR="0050679D" w:rsidRPr="0050679D" w:rsidRDefault="0050679D" w:rsidP="0050679D">
      <w:pPr>
        <w:pStyle w:val="Default"/>
        <w:ind w:firstLine="540"/>
        <w:jc w:val="both"/>
        <w:rPr>
          <w:b/>
          <w:i/>
          <w:iCs/>
          <w:sz w:val="22"/>
          <w:szCs w:val="22"/>
        </w:rPr>
      </w:pPr>
      <w:r w:rsidRPr="0050679D">
        <w:rPr>
          <w:b/>
          <w:i/>
          <w:iCs/>
          <w:sz w:val="22"/>
          <w:szCs w:val="22"/>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капитала кредитной организации-эмитента изменения и/или дополнения в зарегистрированное Решение о выпуске </w:t>
      </w:r>
      <w:r w:rsidR="003C4F6B">
        <w:rPr>
          <w:b/>
          <w:i/>
          <w:iCs/>
          <w:sz w:val="22"/>
          <w:szCs w:val="22"/>
        </w:rPr>
        <w:t>О</w:t>
      </w:r>
      <w:r w:rsidR="00EA375B">
        <w:rPr>
          <w:b/>
          <w:i/>
          <w:iCs/>
          <w:sz w:val="22"/>
          <w:szCs w:val="22"/>
        </w:rPr>
        <w:t>блигаций</w:t>
      </w:r>
      <w:r w:rsidRPr="0050679D">
        <w:rPr>
          <w:b/>
          <w:i/>
          <w:iCs/>
          <w:sz w:val="22"/>
          <w:szCs w:val="22"/>
        </w:rPr>
        <w:t xml:space="preserve"> вносятся Эмитентом только после их предварительного письменного согласования с Банком России. </w:t>
      </w:r>
    </w:p>
    <w:p w14:paraId="74E4329D" w14:textId="77777777" w:rsidR="0050679D" w:rsidRPr="003636EA" w:rsidRDefault="0050679D" w:rsidP="0050679D">
      <w:pPr>
        <w:pStyle w:val="Default"/>
        <w:ind w:firstLine="540"/>
        <w:jc w:val="both"/>
        <w:rPr>
          <w:b/>
          <w:i/>
          <w:iCs/>
          <w:sz w:val="22"/>
          <w:szCs w:val="22"/>
        </w:rPr>
      </w:pPr>
      <w:r w:rsidRPr="003636EA">
        <w:rPr>
          <w:b/>
          <w:i/>
          <w:iCs/>
          <w:sz w:val="22"/>
          <w:szCs w:val="22"/>
        </w:rPr>
        <w:t xml:space="preserve">2. В любой день между датой начала размещения и </w:t>
      </w:r>
      <w:r w:rsidR="001C43EC" w:rsidRPr="003636EA">
        <w:rPr>
          <w:b/>
          <w:i/>
          <w:iCs/>
          <w:sz w:val="22"/>
          <w:szCs w:val="22"/>
        </w:rPr>
        <w:t xml:space="preserve">Датой </w:t>
      </w:r>
      <w:r w:rsidRPr="003636EA">
        <w:rPr>
          <w:b/>
          <w:i/>
          <w:iCs/>
          <w:sz w:val="22"/>
          <w:szCs w:val="22"/>
        </w:rPr>
        <w:t xml:space="preserve">погашения выпуска величина накопленного купонного дохода (НКД) по Облигации рассчитывается по следующей формуле: </w:t>
      </w:r>
    </w:p>
    <w:p w14:paraId="7176AE50" w14:textId="77777777" w:rsidR="0050679D" w:rsidRPr="003636EA" w:rsidRDefault="0050679D" w:rsidP="0050679D">
      <w:pPr>
        <w:pStyle w:val="Default"/>
        <w:ind w:firstLine="540"/>
        <w:jc w:val="both"/>
        <w:rPr>
          <w:b/>
          <w:i/>
          <w:iCs/>
          <w:sz w:val="22"/>
          <w:szCs w:val="22"/>
        </w:rPr>
      </w:pPr>
      <w:r w:rsidRPr="003636EA">
        <w:rPr>
          <w:b/>
          <w:i/>
          <w:iCs/>
          <w:sz w:val="22"/>
          <w:szCs w:val="22"/>
        </w:rPr>
        <w:t xml:space="preserve">НКД = Nom * Cj * ((T – T(j-1))/ 365)/ 100%, где: </w:t>
      </w:r>
    </w:p>
    <w:p w14:paraId="710A27DF" w14:textId="77777777" w:rsidR="0050679D" w:rsidRPr="003636EA" w:rsidRDefault="0050679D" w:rsidP="0050679D">
      <w:pPr>
        <w:pStyle w:val="Default"/>
        <w:ind w:firstLine="540"/>
        <w:jc w:val="both"/>
        <w:rPr>
          <w:b/>
          <w:i/>
          <w:iCs/>
          <w:sz w:val="22"/>
          <w:szCs w:val="22"/>
        </w:rPr>
      </w:pPr>
      <w:r w:rsidRPr="003636EA">
        <w:rPr>
          <w:b/>
          <w:i/>
          <w:iCs/>
          <w:sz w:val="22"/>
          <w:szCs w:val="22"/>
        </w:rPr>
        <w:t xml:space="preserve">НКД – накопленный купонный доход, в рублях; </w:t>
      </w:r>
    </w:p>
    <w:p w14:paraId="2DA89D1C" w14:textId="77777777" w:rsidR="00C22C42" w:rsidRDefault="0050679D" w:rsidP="0050679D">
      <w:pPr>
        <w:pStyle w:val="Default"/>
        <w:ind w:firstLine="540"/>
        <w:jc w:val="both"/>
        <w:rPr>
          <w:b/>
          <w:i/>
          <w:iCs/>
          <w:sz w:val="22"/>
          <w:szCs w:val="22"/>
        </w:rPr>
      </w:pPr>
      <w:r w:rsidRPr="003636EA">
        <w:rPr>
          <w:b/>
          <w:i/>
          <w:iCs/>
          <w:sz w:val="22"/>
          <w:szCs w:val="22"/>
        </w:rPr>
        <w:t>j – порядковый номер текущего купонного периода;</w:t>
      </w:r>
    </w:p>
    <w:p w14:paraId="38A001D4" w14:textId="77777777" w:rsidR="0050679D" w:rsidRPr="0050679D" w:rsidRDefault="0050679D" w:rsidP="0050679D">
      <w:pPr>
        <w:pStyle w:val="Default"/>
        <w:ind w:firstLine="540"/>
        <w:jc w:val="both"/>
        <w:rPr>
          <w:b/>
          <w:i/>
          <w:iCs/>
          <w:sz w:val="22"/>
          <w:szCs w:val="22"/>
        </w:rPr>
      </w:pPr>
      <w:r w:rsidRPr="0050679D">
        <w:rPr>
          <w:b/>
          <w:i/>
          <w:iCs/>
          <w:sz w:val="22"/>
          <w:szCs w:val="22"/>
        </w:rPr>
        <w:t xml:space="preserve">Nom – номинальная стоимость одной Облигации, а в случае, если часть обязательств кредитной организации-эмитента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Решения о выпуске </w:t>
      </w:r>
      <w:r w:rsidR="003C4F6B">
        <w:rPr>
          <w:b/>
          <w:i/>
          <w:iCs/>
          <w:sz w:val="22"/>
          <w:szCs w:val="22"/>
        </w:rPr>
        <w:t>Облигаций</w:t>
      </w:r>
      <w:r w:rsidRPr="0050679D">
        <w:rPr>
          <w:b/>
          <w:i/>
          <w:iCs/>
          <w:sz w:val="22"/>
          <w:szCs w:val="22"/>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Т, руб.; </w:t>
      </w:r>
    </w:p>
    <w:p w14:paraId="6D7306DE" w14:textId="77777777" w:rsidR="0050679D" w:rsidRPr="0050679D" w:rsidRDefault="0050679D" w:rsidP="0050679D">
      <w:pPr>
        <w:pStyle w:val="Default"/>
        <w:ind w:firstLine="540"/>
        <w:jc w:val="both"/>
        <w:rPr>
          <w:b/>
          <w:i/>
          <w:iCs/>
          <w:sz w:val="22"/>
          <w:szCs w:val="22"/>
        </w:rPr>
      </w:pPr>
      <w:r w:rsidRPr="0050679D">
        <w:rPr>
          <w:b/>
          <w:i/>
          <w:iCs/>
          <w:sz w:val="22"/>
          <w:szCs w:val="22"/>
        </w:rPr>
        <w:t xml:space="preserve">Сj – размер процентной ставки j-го купона, в процентах годовых, который не может превышать уровня, установленного Положением Банка России от </w:t>
      </w:r>
      <w:r w:rsidR="001940BA">
        <w:rPr>
          <w:b/>
          <w:i/>
          <w:iCs/>
          <w:sz w:val="22"/>
          <w:szCs w:val="22"/>
        </w:rPr>
        <w:t>04</w:t>
      </w:r>
      <w:r w:rsidRPr="0050679D">
        <w:rPr>
          <w:b/>
          <w:i/>
          <w:iCs/>
          <w:sz w:val="22"/>
          <w:szCs w:val="22"/>
        </w:rPr>
        <w:t>.</w:t>
      </w:r>
      <w:r w:rsidR="001940BA">
        <w:rPr>
          <w:b/>
          <w:i/>
          <w:iCs/>
          <w:sz w:val="22"/>
          <w:szCs w:val="22"/>
        </w:rPr>
        <w:t>07</w:t>
      </w:r>
      <w:r w:rsidRPr="0050679D">
        <w:rPr>
          <w:b/>
          <w:i/>
          <w:iCs/>
          <w:sz w:val="22"/>
          <w:szCs w:val="22"/>
        </w:rPr>
        <w:t>.201</w:t>
      </w:r>
      <w:r w:rsidR="001940BA">
        <w:rPr>
          <w:b/>
          <w:i/>
          <w:iCs/>
          <w:sz w:val="22"/>
          <w:szCs w:val="22"/>
        </w:rPr>
        <w:t>8</w:t>
      </w:r>
      <w:r w:rsidRPr="0050679D">
        <w:rPr>
          <w:b/>
          <w:i/>
          <w:iCs/>
          <w:sz w:val="22"/>
          <w:szCs w:val="22"/>
        </w:rPr>
        <w:t xml:space="preserve"> № </w:t>
      </w:r>
      <w:r w:rsidR="001940BA">
        <w:rPr>
          <w:b/>
          <w:i/>
          <w:iCs/>
          <w:sz w:val="22"/>
          <w:szCs w:val="22"/>
        </w:rPr>
        <w:t>646</w:t>
      </w:r>
      <w:r w:rsidRPr="0050679D">
        <w:rPr>
          <w:b/>
          <w:i/>
          <w:iCs/>
          <w:sz w:val="22"/>
          <w:szCs w:val="22"/>
        </w:rPr>
        <w:t xml:space="preserve">-П «О методике определения собственных средств (капитала) кредитных организаций («Базель III»)» для субординированных займов (облигационных выпусков), включаемых в состав источников </w:t>
      </w:r>
      <w:r w:rsidR="00760CED">
        <w:rPr>
          <w:b/>
          <w:i/>
          <w:iCs/>
          <w:sz w:val="22"/>
          <w:szCs w:val="22"/>
        </w:rPr>
        <w:t>дополнительного</w:t>
      </w:r>
      <w:r w:rsidRPr="0050679D">
        <w:rPr>
          <w:b/>
          <w:i/>
          <w:iCs/>
          <w:sz w:val="22"/>
          <w:szCs w:val="22"/>
        </w:rPr>
        <w:t xml:space="preserve"> капитала кредитной организации-эмитента; </w:t>
      </w:r>
    </w:p>
    <w:p w14:paraId="70DB5F38" w14:textId="77777777" w:rsidR="0050679D" w:rsidRPr="0050679D" w:rsidRDefault="0050679D" w:rsidP="0050679D">
      <w:pPr>
        <w:pStyle w:val="Default"/>
        <w:ind w:firstLine="540"/>
        <w:jc w:val="both"/>
        <w:rPr>
          <w:b/>
          <w:i/>
          <w:iCs/>
          <w:sz w:val="22"/>
          <w:szCs w:val="22"/>
        </w:rPr>
      </w:pPr>
      <w:r w:rsidRPr="0050679D">
        <w:rPr>
          <w:b/>
          <w:i/>
          <w:iCs/>
          <w:sz w:val="22"/>
          <w:szCs w:val="22"/>
        </w:rPr>
        <w:t>T – дата расчета накопленного купонного дохода внутри j</w:t>
      </w:r>
      <w:r w:rsidR="00B607A9">
        <w:rPr>
          <w:b/>
          <w:i/>
          <w:iCs/>
          <w:sz w:val="22"/>
          <w:szCs w:val="22"/>
        </w:rPr>
        <w:t xml:space="preserve">-го </w:t>
      </w:r>
      <w:r w:rsidRPr="0050679D">
        <w:rPr>
          <w:b/>
          <w:i/>
          <w:iCs/>
          <w:sz w:val="22"/>
          <w:szCs w:val="22"/>
        </w:rPr>
        <w:t xml:space="preserve">купонного периода; </w:t>
      </w:r>
    </w:p>
    <w:p w14:paraId="2AE0C8D4" w14:textId="77777777" w:rsidR="0050679D" w:rsidRPr="0050679D" w:rsidRDefault="0050679D" w:rsidP="0050679D">
      <w:pPr>
        <w:pStyle w:val="Default"/>
        <w:ind w:firstLine="540"/>
        <w:jc w:val="both"/>
        <w:rPr>
          <w:b/>
          <w:i/>
          <w:iCs/>
          <w:sz w:val="22"/>
          <w:szCs w:val="22"/>
        </w:rPr>
      </w:pPr>
      <w:r w:rsidRPr="0050679D">
        <w:rPr>
          <w:b/>
          <w:i/>
          <w:iCs/>
          <w:sz w:val="22"/>
          <w:szCs w:val="22"/>
        </w:rPr>
        <w:t xml:space="preserve">T(j-1) – дата окончания (j-1) купонного периода или дата начала размещения Облигаций для первого купонного периода. </w:t>
      </w:r>
    </w:p>
    <w:p w14:paraId="0C852CA2" w14:textId="77777777" w:rsidR="0050679D" w:rsidRDefault="0050679D" w:rsidP="0050679D">
      <w:pPr>
        <w:pStyle w:val="Default"/>
        <w:ind w:firstLine="540"/>
        <w:jc w:val="both"/>
        <w:rPr>
          <w:b/>
          <w:i/>
          <w:iCs/>
          <w:sz w:val="22"/>
          <w:szCs w:val="22"/>
        </w:rPr>
      </w:pPr>
      <w:r w:rsidRPr="0050679D">
        <w:rPr>
          <w:b/>
          <w:i/>
          <w:iCs/>
          <w:sz w:val="22"/>
          <w:szCs w:val="22"/>
        </w:rPr>
        <w:t>Величина накопленного купонного дохода в расчете на одну Облигацию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6C0DFE7E" w14:textId="77777777" w:rsidR="0050679D" w:rsidRPr="0050679D" w:rsidRDefault="0050679D" w:rsidP="0050679D">
      <w:pPr>
        <w:pStyle w:val="Default"/>
        <w:ind w:firstLine="540"/>
        <w:jc w:val="both"/>
        <w:rPr>
          <w:b/>
          <w:i/>
          <w:iCs/>
          <w:sz w:val="22"/>
          <w:szCs w:val="22"/>
        </w:rPr>
      </w:pPr>
      <w:r w:rsidRPr="0050679D">
        <w:rPr>
          <w:b/>
          <w:i/>
          <w:iCs/>
          <w:sz w:val="22"/>
          <w:szCs w:val="22"/>
        </w:rPr>
        <w:t xml:space="preserve">3. В случае если на момент принятия Эмитентом решения о событиях на этапах эмиссии и обращения Облигаций и иных событиях, описанных в Решении о выпуске </w:t>
      </w:r>
      <w:r w:rsidR="003C4F6B">
        <w:rPr>
          <w:b/>
          <w:i/>
          <w:iCs/>
          <w:sz w:val="22"/>
          <w:szCs w:val="22"/>
        </w:rPr>
        <w:t>Облигаций</w:t>
      </w:r>
      <w:r w:rsidRPr="0050679D">
        <w:rPr>
          <w:b/>
          <w:i/>
          <w:iCs/>
          <w:sz w:val="22"/>
          <w:szCs w:val="22"/>
        </w:rPr>
        <w:t xml:space="preserve">,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w:t>
      </w:r>
      <w:r w:rsidR="003C4F6B">
        <w:rPr>
          <w:b/>
          <w:i/>
          <w:iCs/>
          <w:sz w:val="22"/>
          <w:szCs w:val="22"/>
        </w:rPr>
        <w:t>Облигаций</w:t>
      </w:r>
      <w:r w:rsidRPr="0050679D">
        <w:rPr>
          <w:b/>
          <w:i/>
          <w:iCs/>
          <w:sz w:val="22"/>
          <w:szCs w:val="22"/>
        </w:rPr>
        <w:t xml:space="preserve">,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14:paraId="6FE91817" w14:textId="77777777" w:rsidR="0050679D" w:rsidRDefault="0050679D" w:rsidP="0050679D">
      <w:pPr>
        <w:pStyle w:val="Default"/>
        <w:ind w:firstLine="540"/>
        <w:jc w:val="both"/>
        <w:rPr>
          <w:b/>
          <w:i/>
          <w:iCs/>
          <w:sz w:val="22"/>
          <w:szCs w:val="22"/>
        </w:rPr>
      </w:pPr>
      <w:r w:rsidRPr="0050679D">
        <w:rPr>
          <w:b/>
          <w:i/>
          <w:iCs/>
          <w:sz w:val="22"/>
          <w:szCs w:val="22"/>
        </w:rPr>
        <w:t xml:space="preserve">В случае если на момент раскрытия информации о событиях на этапах эмиссии и обращения Облигаций и иных событиях, описанных в Решении о выпуске </w:t>
      </w:r>
      <w:r w:rsidR="003C4F6B">
        <w:rPr>
          <w:b/>
          <w:i/>
          <w:iCs/>
          <w:sz w:val="22"/>
          <w:szCs w:val="22"/>
        </w:rPr>
        <w:t>Облигаций</w:t>
      </w:r>
      <w:r w:rsidRPr="0050679D">
        <w:rPr>
          <w:b/>
          <w:i/>
          <w:iCs/>
          <w:sz w:val="22"/>
          <w:szCs w:val="22"/>
        </w:rPr>
        <w:t xml:space="preserve">,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w:t>
      </w:r>
      <w:r w:rsidR="003C4F6B">
        <w:rPr>
          <w:b/>
          <w:i/>
          <w:iCs/>
          <w:sz w:val="22"/>
          <w:szCs w:val="22"/>
        </w:rPr>
        <w:t>Облигаций</w:t>
      </w:r>
      <w:r w:rsidRPr="0050679D">
        <w:rPr>
          <w:b/>
          <w:i/>
          <w:iCs/>
          <w:sz w:val="22"/>
          <w:szCs w:val="22"/>
        </w:rPr>
        <w:t>,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5C4E0EFC" w14:textId="77777777" w:rsidR="0050679D" w:rsidRPr="0050679D" w:rsidRDefault="0050679D" w:rsidP="0050679D">
      <w:pPr>
        <w:pStyle w:val="Default"/>
        <w:ind w:firstLine="540"/>
        <w:jc w:val="both"/>
        <w:rPr>
          <w:b/>
          <w:i/>
          <w:iCs/>
          <w:sz w:val="22"/>
          <w:szCs w:val="22"/>
        </w:rPr>
      </w:pPr>
      <w:r w:rsidRPr="0050679D">
        <w:rPr>
          <w:b/>
          <w:i/>
          <w:iCs/>
          <w:sz w:val="22"/>
          <w:szCs w:val="22"/>
        </w:rPr>
        <w:t xml:space="preserve">4. Сведения в отношении наименований, местонахождений, лицензий и других реквизитов обществ (организаций), указанных в Решении о выпуске </w:t>
      </w:r>
      <w:r w:rsidR="00C642C1">
        <w:rPr>
          <w:b/>
          <w:i/>
          <w:iCs/>
          <w:sz w:val="22"/>
          <w:szCs w:val="22"/>
        </w:rPr>
        <w:t>Облигаций</w:t>
      </w:r>
      <w:r w:rsidRPr="0050679D">
        <w:rPr>
          <w:b/>
          <w:i/>
          <w:iCs/>
          <w:sz w:val="22"/>
          <w:szCs w:val="22"/>
        </w:rPr>
        <w:t xml:space="preserve">, представлены в соответствии действующими на момент утверждения Решения о выпуске </w:t>
      </w:r>
      <w:r w:rsidR="00C642C1">
        <w:rPr>
          <w:b/>
          <w:i/>
          <w:iCs/>
          <w:sz w:val="22"/>
          <w:szCs w:val="22"/>
        </w:rPr>
        <w:t xml:space="preserve">Облигаций </w:t>
      </w:r>
      <w:r w:rsidRPr="0050679D">
        <w:rPr>
          <w:b/>
          <w:i/>
          <w:iCs/>
          <w:sz w:val="22"/>
          <w:szCs w:val="22"/>
        </w:rPr>
        <w:t xml:space="preserve">редакциями учредительных/уставных документов и/или других соответствующих документов. </w:t>
      </w:r>
    </w:p>
    <w:p w14:paraId="39A1B14A" w14:textId="77777777" w:rsidR="0050679D" w:rsidRDefault="0050679D" w:rsidP="0050679D">
      <w:pPr>
        <w:pStyle w:val="Default"/>
        <w:ind w:firstLine="540"/>
        <w:jc w:val="both"/>
        <w:rPr>
          <w:b/>
          <w:i/>
          <w:iCs/>
          <w:sz w:val="22"/>
          <w:szCs w:val="22"/>
        </w:rPr>
      </w:pPr>
      <w:r w:rsidRPr="0050679D">
        <w:rPr>
          <w:b/>
          <w:i/>
          <w:iCs/>
          <w:sz w:val="22"/>
          <w:szCs w:val="22"/>
        </w:rPr>
        <w:t xml:space="preserve">В случае изменения наименования, местонахождения, лицензий и других реквизитов обществ (организаций), указанных в Решении о выпуске </w:t>
      </w:r>
      <w:r w:rsidR="00C642C1">
        <w:rPr>
          <w:b/>
          <w:i/>
          <w:iCs/>
          <w:sz w:val="22"/>
          <w:szCs w:val="22"/>
        </w:rPr>
        <w:t>Облигаций</w:t>
      </w:r>
      <w:r w:rsidRPr="0050679D">
        <w:rPr>
          <w:b/>
          <w:i/>
          <w:iCs/>
          <w:sz w:val="22"/>
          <w:szCs w:val="22"/>
        </w:rPr>
        <w:t>, данную информацию следует читать с учетом соответствующих изменений.</w:t>
      </w:r>
    </w:p>
    <w:p w14:paraId="0B1B3243" w14:textId="77777777" w:rsidR="0050679D" w:rsidRPr="0050679D" w:rsidRDefault="0050679D" w:rsidP="0050679D">
      <w:pPr>
        <w:pStyle w:val="Default"/>
        <w:ind w:firstLine="540"/>
        <w:jc w:val="both"/>
        <w:rPr>
          <w:b/>
          <w:i/>
          <w:iCs/>
          <w:sz w:val="22"/>
          <w:szCs w:val="22"/>
        </w:rPr>
      </w:pPr>
      <w:r w:rsidRPr="0050679D">
        <w:rPr>
          <w:b/>
          <w:i/>
          <w:iCs/>
          <w:sz w:val="22"/>
          <w:szCs w:val="22"/>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w:t>
      </w:r>
      <w:r w:rsidR="003C4F6B">
        <w:rPr>
          <w:b/>
          <w:i/>
          <w:iCs/>
          <w:sz w:val="22"/>
          <w:szCs w:val="22"/>
        </w:rPr>
        <w:t>Облигаций</w:t>
      </w:r>
      <w:r w:rsidRPr="0050679D">
        <w:rPr>
          <w:b/>
          <w:i/>
          <w:iCs/>
          <w:sz w:val="22"/>
          <w:szCs w:val="22"/>
        </w:rPr>
        <w:t xml:space="preserve">, положения (требования, условия), закрепленные Решением о выпуске </w:t>
      </w:r>
      <w:r w:rsidR="003C4F6B">
        <w:rPr>
          <w:b/>
          <w:i/>
          <w:iCs/>
          <w:sz w:val="22"/>
          <w:szCs w:val="22"/>
        </w:rPr>
        <w:t>Облигаций</w:t>
      </w:r>
      <w:r w:rsidRPr="0050679D">
        <w:rPr>
          <w:b/>
          <w:i/>
          <w:iCs/>
          <w:sz w:val="22"/>
          <w:szCs w:val="22"/>
        </w:rPr>
        <w:t xml:space="preserve">,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2D63E7AB" w14:textId="77777777" w:rsidR="0050679D" w:rsidRPr="0050679D" w:rsidRDefault="0050679D" w:rsidP="0050679D">
      <w:pPr>
        <w:pStyle w:val="Default"/>
        <w:ind w:firstLine="540"/>
        <w:jc w:val="both"/>
        <w:rPr>
          <w:b/>
          <w:i/>
          <w:iCs/>
          <w:sz w:val="22"/>
          <w:szCs w:val="22"/>
        </w:rPr>
      </w:pPr>
      <w:r w:rsidRPr="0050679D">
        <w:rPr>
          <w:b/>
          <w:i/>
          <w:iCs/>
          <w:sz w:val="22"/>
          <w:szCs w:val="22"/>
        </w:rPr>
        <w:t xml:space="preserve">6. 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6CBB4EDB" w14:textId="77777777" w:rsidR="0050679D" w:rsidRPr="0050679D" w:rsidRDefault="0050679D" w:rsidP="0050679D">
      <w:pPr>
        <w:pStyle w:val="Default"/>
        <w:ind w:firstLine="540"/>
        <w:jc w:val="both"/>
        <w:rPr>
          <w:b/>
          <w:i/>
          <w:iCs/>
          <w:sz w:val="22"/>
          <w:szCs w:val="22"/>
        </w:rPr>
      </w:pPr>
      <w:r w:rsidRPr="0050679D">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68CD0930" w14:textId="77777777" w:rsidR="0050679D" w:rsidRPr="0050679D" w:rsidRDefault="0050679D" w:rsidP="0050679D">
      <w:pPr>
        <w:pStyle w:val="Default"/>
        <w:ind w:firstLine="540"/>
        <w:jc w:val="both"/>
        <w:rPr>
          <w:b/>
          <w:i/>
          <w:iCs/>
          <w:sz w:val="22"/>
          <w:szCs w:val="22"/>
        </w:rPr>
      </w:pPr>
      <w:r w:rsidRPr="0050679D">
        <w:rPr>
          <w:b/>
          <w:i/>
          <w:iCs/>
          <w:sz w:val="22"/>
          <w:szCs w:val="22"/>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14:paraId="1CE66A5B" w14:textId="77777777" w:rsidR="0050679D" w:rsidRPr="0050679D" w:rsidRDefault="0050679D" w:rsidP="0050679D">
      <w:pPr>
        <w:pStyle w:val="Default"/>
        <w:ind w:firstLine="540"/>
        <w:jc w:val="both"/>
        <w:rPr>
          <w:b/>
          <w:i/>
          <w:iCs/>
          <w:sz w:val="22"/>
          <w:szCs w:val="22"/>
        </w:rPr>
      </w:pPr>
      <w:r w:rsidRPr="0050679D">
        <w:rPr>
          <w:b/>
          <w:i/>
          <w:iCs/>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4E8AD875" w14:textId="77777777" w:rsidR="002B6DB6" w:rsidRDefault="002B6DB6" w:rsidP="00173039">
      <w:pPr>
        <w:spacing w:after="240"/>
        <w:jc w:val="both"/>
      </w:pPr>
    </w:p>
    <w:p w14:paraId="3F9EF192" w14:textId="77777777" w:rsidR="00BA5F2E" w:rsidRDefault="00BA5F2E" w:rsidP="00173039">
      <w:pPr>
        <w:spacing w:after="240"/>
        <w:jc w:val="both"/>
      </w:pPr>
    </w:p>
    <w:p w14:paraId="4FA64B8D" w14:textId="77777777" w:rsidR="00BA5F2E" w:rsidRDefault="00BA5F2E" w:rsidP="00173039">
      <w:pPr>
        <w:spacing w:after="240"/>
        <w:jc w:val="both"/>
      </w:pPr>
    </w:p>
    <w:p w14:paraId="39AD2E13" w14:textId="77777777" w:rsidR="00BA5F2E" w:rsidRDefault="00BA5F2E" w:rsidP="00173039">
      <w:pPr>
        <w:spacing w:after="240"/>
        <w:jc w:val="both"/>
      </w:pPr>
    </w:p>
    <w:p w14:paraId="43CD5E2D" w14:textId="77777777" w:rsidR="00BA5F2E" w:rsidRDefault="00BA5F2E" w:rsidP="00173039">
      <w:pPr>
        <w:spacing w:after="240"/>
        <w:jc w:val="both"/>
      </w:pPr>
    </w:p>
    <w:p w14:paraId="38A2C4EE" w14:textId="77777777" w:rsidR="00BA5F2E" w:rsidRDefault="00BA5F2E" w:rsidP="00173039">
      <w:pPr>
        <w:spacing w:after="240"/>
        <w:jc w:val="both"/>
      </w:pPr>
    </w:p>
    <w:p w14:paraId="5769BD78" w14:textId="77777777" w:rsidR="00BA5F2E" w:rsidRDefault="00BA5F2E" w:rsidP="00173039">
      <w:pPr>
        <w:spacing w:after="240"/>
        <w:jc w:val="both"/>
      </w:pPr>
    </w:p>
    <w:p w14:paraId="0E968AB9" w14:textId="77777777" w:rsidR="00BA5F2E" w:rsidRDefault="00BA5F2E" w:rsidP="00173039">
      <w:pPr>
        <w:spacing w:after="240"/>
        <w:jc w:val="both"/>
      </w:pPr>
    </w:p>
    <w:p w14:paraId="4054A4C9" w14:textId="77777777" w:rsidR="00BA5F2E" w:rsidRDefault="00BA5F2E" w:rsidP="00173039">
      <w:pPr>
        <w:spacing w:after="240"/>
        <w:jc w:val="both"/>
      </w:pPr>
    </w:p>
    <w:p w14:paraId="0A429B19" w14:textId="77777777" w:rsidR="00BA5F2E" w:rsidRDefault="00BA5F2E" w:rsidP="00173039">
      <w:pPr>
        <w:spacing w:after="240"/>
        <w:jc w:val="both"/>
      </w:pPr>
    </w:p>
    <w:p w14:paraId="3844CD06" w14:textId="77777777" w:rsidR="00BA5F2E" w:rsidRDefault="00BA5F2E" w:rsidP="00173039">
      <w:pPr>
        <w:spacing w:after="240"/>
        <w:jc w:val="both"/>
      </w:pPr>
    </w:p>
    <w:p w14:paraId="427A28D6" w14:textId="77777777" w:rsidR="008A5124" w:rsidRDefault="008A5124" w:rsidP="00173039">
      <w:pPr>
        <w:spacing w:after="240"/>
        <w:jc w:val="both"/>
      </w:pPr>
    </w:p>
    <w:p w14:paraId="637D626C" w14:textId="77777777" w:rsidR="008A5124" w:rsidRDefault="008A5124" w:rsidP="00173039">
      <w:pPr>
        <w:spacing w:after="240"/>
        <w:jc w:val="both"/>
      </w:pPr>
    </w:p>
    <w:p w14:paraId="5C35AA6A" w14:textId="77777777" w:rsidR="008A5124" w:rsidRDefault="008A5124" w:rsidP="00173039">
      <w:pPr>
        <w:spacing w:after="240"/>
        <w:jc w:val="both"/>
      </w:pPr>
    </w:p>
    <w:p w14:paraId="11D794E7" w14:textId="77777777" w:rsidR="008A5124" w:rsidRDefault="008A5124" w:rsidP="00173039">
      <w:pPr>
        <w:spacing w:after="240"/>
        <w:jc w:val="both"/>
      </w:pPr>
    </w:p>
    <w:p w14:paraId="16782714" w14:textId="77777777" w:rsidR="00BA5F2E" w:rsidRDefault="00BA5F2E" w:rsidP="00173039">
      <w:pPr>
        <w:spacing w:after="240"/>
        <w:jc w:val="both"/>
      </w:pPr>
    </w:p>
    <w:p w14:paraId="1A7FF6D8" w14:textId="77777777" w:rsidR="00BA5F2E" w:rsidRDefault="00BA5F2E" w:rsidP="00173039">
      <w:pPr>
        <w:spacing w:after="240"/>
        <w:jc w:val="both"/>
      </w:pPr>
    </w:p>
    <w:p w14:paraId="3A2D885F" w14:textId="77777777" w:rsidR="00BA5F2E" w:rsidRDefault="00BA5F2E" w:rsidP="00173039">
      <w:pPr>
        <w:spacing w:after="240"/>
        <w:jc w:val="both"/>
      </w:pPr>
    </w:p>
    <w:p w14:paraId="7FD57E6C" w14:textId="77777777" w:rsidR="00BA5F2E" w:rsidRDefault="00BA5F2E" w:rsidP="00173039">
      <w:pPr>
        <w:spacing w:after="240"/>
        <w:jc w:val="both"/>
      </w:pPr>
    </w:p>
    <w:p w14:paraId="580E5265" w14:textId="77777777" w:rsidR="004133F1" w:rsidRDefault="004133F1" w:rsidP="00173039">
      <w:pPr>
        <w:spacing w:after="240"/>
        <w:jc w:val="both"/>
      </w:pPr>
    </w:p>
    <w:p w14:paraId="343BE209" w14:textId="77777777" w:rsidR="00D30F03" w:rsidRDefault="00D30F03" w:rsidP="00173039">
      <w:pPr>
        <w:spacing w:after="240"/>
        <w:jc w:val="both"/>
      </w:pPr>
    </w:p>
    <w:p w14:paraId="7F8C336E" w14:textId="77777777" w:rsidR="00F66A0E" w:rsidRPr="0051709D" w:rsidRDefault="00F66A0E" w:rsidP="0051709D">
      <w:pPr>
        <w:jc w:val="right"/>
        <w:rPr>
          <w:b/>
          <w:sz w:val="22"/>
        </w:rPr>
      </w:pPr>
      <w:r w:rsidRPr="0051709D">
        <w:rPr>
          <w:b/>
          <w:sz w:val="22"/>
        </w:rPr>
        <w:t>Образец</w:t>
      </w:r>
    </w:p>
    <w:p w14:paraId="409DED6F" w14:textId="77777777" w:rsidR="00F66A0E" w:rsidRDefault="00F66A0E" w:rsidP="0051709D">
      <w:pPr>
        <w:jc w:val="right"/>
        <w:rPr>
          <w:b/>
          <w:sz w:val="22"/>
        </w:rPr>
      </w:pPr>
      <w:r w:rsidRPr="0051709D">
        <w:rPr>
          <w:b/>
          <w:sz w:val="22"/>
        </w:rPr>
        <w:t>Лицевая сторона</w:t>
      </w:r>
    </w:p>
    <w:p w14:paraId="05AA9983" w14:textId="77777777" w:rsidR="00F66A0E" w:rsidRDefault="003E7328" w:rsidP="0051709D">
      <w:pPr>
        <w:jc w:val="right"/>
        <w:rPr>
          <w:b/>
          <w:sz w:val="22"/>
        </w:rPr>
      </w:pPr>
      <w:bookmarkStart w:id="2" w:name="_Toc86085504"/>
      <w:bookmarkStart w:id="3" w:name="_Toc86085663"/>
      <w:bookmarkStart w:id="4" w:name="_Toc86086998"/>
      <w:r w:rsidRPr="00F66A0E">
        <w:rPr>
          <w:noProof/>
          <w:sz w:val="22"/>
          <w:szCs w:val="22"/>
        </w:rPr>
        <mc:AlternateContent>
          <mc:Choice Requires="wps">
            <w:drawing>
              <wp:anchor distT="0" distB="0" distL="114300" distR="114300" simplePos="0" relativeHeight="251659264" behindDoc="1" locked="0" layoutInCell="1" allowOverlap="1" wp14:anchorId="32A3198A" wp14:editId="36178B24">
                <wp:simplePos x="0" y="0"/>
                <wp:positionH relativeFrom="column">
                  <wp:posOffset>-99888</wp:posOffset>
                </wp:positionH>
                <wp:positionV relativeFrom="paragraph">
                  <wp:posOffset>155078</wp:posOffset>
                </wp:positionV>
                <wp:extent cx="6438900" cy="8651019"/>
                <wp:effectExtent l="19050" t="19050" r="38100" b="361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8651019"/>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6D613" id="Rectangle 3" o:spid="_x0000_s1026" style="position:absolute;margin-left:-7.85pt;margin-top:12.2pt;width:507pt;height:68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" filled="f" strokeweight="4.5pt">
                <v:stroke linestyle="thickThin"/>
              </v:rect>
            </w:pict>
          </mc:Fallback>
        </mc:AlternateContent>
      </w:r>
      <w:bookmarkEnd w:id="2"/>
      <w:bookmarkEnd w:id="3"/>
      <w:bookmarkEnd w:id="4"/>
    </w:p>
    <w:p w14:paraId="7CCFF66D" w14:textId="77777777" w:rsidR="00F66A0E" w:rsidRPr="00F66A0E" w:rsidRDefault="00F66A0E" w:rsidP="00F66A0E">
      <w:pPr>
        <w:spacing w:before="480" w:after="240"/>
        <w:jc w:val="center"/>
        <w:rPr>
          <w:b/>
          <w:bCs/>
          <w:i/>
          <w:sz w:val="36"/>
          <w:szCs w:val="36"/>
        </w:rPr>
      </w:pPr>
      <w:r>
        <w:rPr>
          <w:b/>
          <w:i/>
          <w:sz w:val="22"/>
          <w:szCs w:val="28"/>
        </w:rPr>
        <w:t>Акционерное общество «Российский Банк поддержки малого и среднего предпринимательства»</w:t>
      </w:r>
    </w:p>
    <w:p w14:paraId="512DAA82" w14:textId="77777777" w:rsidR="00F66A0E" w:rsidRDefault="00F66A0E" w:rsidP="00F66A0E">
      <w:pPr>
        <w:jc w:val="center"/>
        <w:rPr>
          <w:b/>
          <w:bCs/>
          <w:i/>
          <w:sz w:val="22"/>
          <w:szCs w:val="24"/>
        </w:rPr>
      </w:pPr>
      <w:r w:rsidRPr="00F66A0E">
        <w:rPr>
          <w:sz w:val="22"/>
        </w:rPr>
        <w:t xml:space="preserve">Место нахождения: </w:t>
      </w:r>
      <w:r w:rsidRPr="00F66A0E">
        <w:rPr>
          <w:b/>
          <w:bCs/>
          <w:i/>
          <w:sz w:val="22"/>
          <w:szCs w:val="24"/>
        </w:rPr>
        <w:t>115035, Россия, г. Москва, улица Садовническая, дом 79</w:t>
      </w:r>
    </w:p>
    <w:p w14:paraId="5FF32141" w14:textId="77777777" w:rsidR="00F66A0E" w:rsidRDefault="00F66A0E" w:rsidP="00F66A0E">
      <w:pPr>
        <w:jc w:val="center"/>
        <w:rPr>
          <w:b/>
          <w:bCs/>
          <w:i/>
          <w:sz w:val="22"/>
          <w:szCs w:val="24"/>
        </w:rPr>
      </w:pPr>
      <w:r w:rsidRPr="00F66A0E">
        <w:rPr>
          <w:sz w:val="22"/>
        </w:rPr>
        <w:t xml:space="preserve">Почтовый адрес: </w:t>
      </w:r>
      <w:r w:rsidRPr="00F66A0E">
        <w:rPr>
          <w:b/>
          <w:bCs/>
          <w:i/>
          <w:sz w:val="22"/>
          <w:szCs w:val="24"/>
        </w:rPr>
        <w:t>115035, Россия, г. Москва, улица Садовническая, дом 79</w:t>
      </w:r>
    </w:p>
    <w:p w14:paraId="0D4FA743" w14:textId="77777777" w:rsidR="00F66A0E" w:rsidRDefault="00F66A0E" w:rsidP="00F66A0E">
      <w:pPr>
        <w:jc w:val="center"/>
        <w:rPr>
          <w:b/>
          <w:bCs/>
          <w:i/>
          <w:sz w:val="22"/>
          <w:szCs w:val="24"/>
        </w:rPr>
      </w:pPr>
    </w:p>
    <w:p w14:paraId="43D0775A" w14:textId="77777777" w:rsidR="00F66A0E" w:rsidRPr="00F66A0E" w:rsidRDefault="00F66A0E" w:rsidP="00F66A0E">
      <w:pPr>
        <w:jc w:val="center"/>
        <w:rPr>
          <w:rFonts w:eastAsia="MS Mincho"/>
          <w:b/>
          <w:bCs/>
          <w:sz w:val="24"/>
          <w:szCs w:val="24"/>
        </w:rPr>
      </w:pPr>
    </w:p>
    <w:p w14:paraId="2F7F9282" w14:textId="77777777" w:rsidR="00F66A0E" w:rsidRPr="00F66A0E" w:rsidRDefault="00F66A0E" w:rsidP="00F66A0E">
      <w:pPr>
        <w:ind w:right="-109"/>
        <w:jc w:val="center"/>
        <w:rPr>
          <w:rFonts w:eastAsia="MS Mincho"/>
          <w:b/>
          <w:bCs/>
          <w:sz w:val="24"/>
          <w:szCs w:val="24"/>
        </w:rPr>
      </w:pPr>
      <w:r w:rsidRPr="00F66A0E">
        <w:rPr>
          <w:rFonts w:eastAsia="MS Mincho"/>
          <w:b/>
          <w:bCs/>
          <w:sz w:val="24"/>
          <w:szCs w:val="24"/>
        </w:rPr>
        <w:t>СЕРТИФИКАТ</w:t>
      </w:r>
    </w:p>
    <w:p w14:paraId="4C2464C2" w14:textId="77777777" w:rsidR="00F66A0E" w:rsidRPr="00F66A0E" w:rsidRDefault="005B484C" w:rsidP="00F66A0E">
      <w:pPr>
        <w:ind w:right="-109"/>
        <w:jc w:val="center"/>
        <w:rPr>
          <w:rFonts w:eastAsia="MS Mincho"/>
          <w:sz w:val="24"/>
          <w:szCs w:val="24"/>
        </w:rPr>
      </w:pPr>
      <w:r w:rsidRPr="005B484C">
        <w:rPr>
          <w:rFonts w:eastAsia="MS Mincho"/>
          <w:b/>
          <w:bCs/>
          <w:sz w:val="24"/>
          <w:szCs w:val="24"/>
        </w:rPr>
        <w:t xml:space="preserve">облигации  неконвертируемые документарные процентные серии С01 на предъявителя с обязательным централизованным хранением, предназначенные для квалифицированных инвесторов, в количестве 500 (Пятьсот) штук номинальной стоимостью 10 000 000 (Десять миллионов) рублей каждая со сроком погашения в 3 640-й (Три тысячи шестьсот сороковой) день с даты начала размещения облигаций, с возможностью </w:t>
      </w:r>
      <w:r w:rsidR="004658A1">
        <w:rPr>
          <w:rFonts w:eastAsia="MS Mincho"/>
          <w:b/>
          <w:bCs/>
          <w:sz w:val="24"/>
          <w:szCs w:val="24"/>
        </w:rPr>
        <w:t xml:space="preserve">досрочного </w:t>
      </w:r>
      <w:r w:rsidRPr="005B484C">
        <w:rPr>
          <w:rFonts w:eastAsia="MS Mincho"/>
          <w:b/>
          <w:bCs/>
          <w:sz w:val="24"/>
          <w:szCs w:val="24"/>
        </w:rPr>
        <w:t>погашения по усмотрению кредитной организации-эмитента, размещаемые по закрытой подписке</w:t>
      </w:r>
    </w:p>
    <w:p w14:paraId="2B3A5705" w14:textId="77777777" w:rsidR="005B484C" w:rsidRDefault="005B484C" w:rsidP="00F66A0E">
      <w:pPr>
        <w:jc w:val="center"/>
        <w:rPr>
          <w:sz w:val="24"/>
          <w:szCs w:val="24"/>
        </w:rPr>
      </w:pPr>
    </w:p>
    <w:p w14:paraId="78292DE9" w14:textId="77777777" w:rsidR="005B484C" w:rsidRPr="0051709D" w:rsidRDefault="005B484C" w:rsidP="00F66A0E">
      <w:pPr>
        <w:jc w:val="center"/>
        <w:rPr>
          <w:b/>
          <w:sz w:val="24"/>
          <w:szCs w:val="24"/>
        </w:rPr>
      </w:pPr>
      <w:r w:rsidRPr="0051709D">
        <w:rPr>
          <w:b/>
          <w:sz w:val="24"/>
          <w:szCs w:val="24"/>
        </w:rPr>
        <w:t>Облигации являются эмиссионными ценными бумагами на предъявителя</w:t>
      </w:r>
    </w:p>
    <w:p w14:paraId="5ED32E57" w14:textId="77777777" w:rsidR="005B484C" w:rsidRDefault="005B484C" w:rsidP="00F66A0E">
      <w:pPr>
        <w:jc w:val="center"/>
        <w:rPr>
          <w:sz w:val="24"/>
          <w:szCs w:val="24"/>
        </w:rPr>
      </w:pPr>
    </w:p>
    <w:p w14:paraId="66A5B29E" w14:textId="77777777" w:rsidR="00F66A0E" w:rsidRPr="00F66A0E" w:rsidRDefault="00B54D6C" w:rsidP="00F66A0E">
      <w:pPr>
        <w:jc w:val="center"/>
        <w:rPr>
          <w:sz w:val="24"/>
          <w:szCs w:val="24"/>
        </w:rPr>
      </w:pPr>
      <w:r>
        <w:rPr>
          <w:sz w:val="24"/>
          <w:szCs w:val="24"/>
        </w:rPr>
        <w:t>Г</w:t>
      </w:r>
      <w:r w:rsidR="00F66A0E" w:rsidRPr="00F66A0E">
        <w:rPr>
          <w:sz w:val="24"/>
          <w:szCs w:val="24"/>
        </w:rPr>
        <w:t>осударственный регистрационный номер</w:t>
      </w:r>
    </w:p>
    <w:tbl>
      <w:tblPr>
        <w:tblW w:w="4026" w:type="dxa"/>
        <w:tblInd w:w="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26"/>
      </w:tblGrid>
      <w:tr w:rsidR="005B484C" w14:paraId="229C2CA6" w14:textId="77777777" w:rsidTr="0051709D">
        <w:trPr>
          <w:trHeight w:val="430"/>
        </w:trPr>
        <w:tc>
          <w:tcPr>
            <w:tcW w:w="4026" w:type="dxa"/>
          </w:tcPr>
          <w:p w14:paraId="7DC250A1" w14:textId="77777777" w:rsidR="005B484C" w:rsidRDefault="005B484C" w:rsidP="005B484C">
            <w:pPr>
              <w:jc w:val="center"/>
              <w:rPr>
                <w:sz w:val="24"/>
                <w:szCs w:val="24"/>
              </w:rPr>
            </w:pPr>
          </w:p>
        </w:tc>
      </w:tr>
    </w:tbl>
    <w:p w14:paraId="5C698F08" w14:textId="77777777" w:rsidR="005B484C" w:rsidRDefault="005B484C" w:rsidP="005B484C">
      <w:pPr>
        <w:jc w:val="center"/>
        <w:rPr>
          <w:sz w:val="24"/>
          <w:szCs w:val="24"/>
        </w:rPr>
      </w:pPr>
    </w:p>
    <w:p w14:paraId="58A0FE9F" w14:textId="77777777" w:rsidR="00F66A0E" w:rsidRPr="00F66A0E" w:rsidRDefault="00F66A0E" w:rsidP="00F66A0E">
      <w:pPr>
        <w:ind w:right="-109"/>
        <w:jc w:val="center"/>
        <w:rPr>
          <w:rFonts w:eastAsia="Calibri"/>
          <w:sz w:val="24"/>
          <w:szCs w:val="24"/>
          <w:lang w:eastAsia="en-US"/>
        </w:rPr>
      </w:pPr>
      <w:r w:rsidRPr="00F66A0E">
        <w:rPr>
          <w:rFonts w:eastAsia="Calibri"/>
          <w:sz w:val="24"/>
          <w:szCs w:val="24"/>
          <w:lang w:eastAsia="en-US"/>
        </w:rPr>
        <w:t xml:space="preserve">Дата государственной регистрации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F66A0E" w:rsidRPr="00F66A0E" w14:paraId="30DDD367" w14:textId="77777777" w:rsidTr="00F66A0E">
        <w:trPr>
          <w:trHeight w:hRule="exact" w:val="360"/>
          <w:jc w:val="center"/>
        </w:trPr>
        <w:tc>
          <w:tcPr>
            <w:tcW w:w="312" w:type="dxa"/>
            <w:vAlign w:val="center"/>
          </w:tcPr>
          <w:p w14:paraId="3354F600" w14:textId="77777777" w:rsidR="00F66A0E" w:rsidRPr="00F66A0E" w:rsidRDefault="00F66A0E" w:rsidP="00F66A0E">
            <w:pPr>
              <w:autoSpaceDE/>
              <w:autoSpaceDN/>
              <w:spacing w:line="276" w:lineRule="auto"/>
              <w:ind w:left="-28" w:firstLine="28"/>
              <w:jc w:val="center"/>
              <w:rPr>
                <w:rFonts w:eastAsia="MS Mincho"/>
                <w:color w:val="000000"/>
                <w:sz w:val="24"/>
                <w:szCs w:val="24"/>
                <w:lang w:eastAsia="en-US"/>
              </w:rPr>
            </w:pPr>
          </w:p>
        </w:tc>
        <w:tc>
          <w:tcPr>
            <w:tcW w:w="312" w:type="dxa"/>
            <w:vAlign w:val="center"/>
          </w:tcPr>
          <w:p w14:paraId="5D6E287A" w14:textId="77777777" w:rsidR="00F66A0E" w:rsidRPr="00F66A0E" w:rsidRDefault="00F66A0E" w:rsidP="00F66A0E">
            <w:pPr>
              <w:autoSpaceDE/>
              <w:autoSpaceDN/>
              <w:spacing w:line="276" w:lineRule="auto"/>
              <w:jc w:val="center"/>
              <w:rPr>
                <w:rFonts w:eastAsia="MS Mincho"/>
                <w:color w:val="000000"/>
                <w:sz w:val="24"/>
                <w:szCs w:val="24"/>
                <w:lang w:eastAsia="en-US"/>
              </w:rPr>
            </w:pPr>
          </w:p>
        </w:tc>
        <w:tc>
          <w:tcPr>
            <w:tcW w:w="312" w:type="dxa"/>
            <w:vAlign w:val="center"/>
          </w:tcPr>
          <w:p w14:paraId="6613BF4A" w14:textId="77777777" w:rsidR="00F66A0E" w:rsidRPr="00F66A0E" w:rsidRDefault="00F66A0E" w:rsidP="00F66A0E">
            <w:pPr>
              <w:autoSpaceDE/>
              <w:autoSpaceDN/>
              <w:spacing w:line="276" w:lineRule="auto"/>
              <w:jc w:val="center"/>
              <w:rPr>
                <w:rFonts w:eastAsia="MS Mincho"/>
                <w:color w:val="000000"/>
                <w:sz w:val="24"/>
                <w:szCs w:val="24"/>
                <w:lang w:eastAsia="en-US"/>
              </w:rPr>
            </w:pPr>
          </w:p>
        </w:tc>
        <w:tc>
          <w:tcPr>
            <w:tcW w:w="312" w:type="dxa"/>
            <w:vAlign w:val="center"/>
          </w:tcPr>
          <w:p w14:paraId="1E9E5419" w14:textId="77777777" w:rsidR="00F66A0E" w:rsidRPr="00F66A0E" w:rsidRDefault="00F66A0E" w:rsidP="00F66A0E">
            <w:pPr>
              <w:autoSpaceDE/>
              <w:autoSpaceDN/>
              <w:spacing w:line="276" w:lineRule="auto"/>
              <w:jc w:val="center"/>
              <w:rPr>
                <w:rFonts w:eastAsia="MS Mincho"/>
                <w:color w:val="000000"/>
                <w:sz w:val="24"/>
                <w:szCs w:val="24"/>
                <w:lang w:eastAsia="en-US"/>
              </w:rPr>
            </w:pPr>
          </w:p>
        </w:tc>
        <w:tc>
          <w:tcPr>
            <w:tcW w:w="312" w:type="dxa"/>
            <w:vAlign w:val="center"/>
          </w:tcPr>
          <w:p w14:paraId="3B0D113C" w14:textId="77777777" w:rsidR="00F66A0E" w:rsidRPr="00F66A0E" w:rsidRDefault="00F66A0E" w:rsidP="00F66A0E">
            <w:pPr>
              <w:autoSpaceDE/>
              <w:autoSpaceDN/>
              <w:spacing w:line="276" w:lineRule="auto"/>
              <w:jc w:val="center"/>
              <w:rPr>
                <w:rFonts w:eastAsia="MS Mincho"/>
                <w:color w:val="000000"/>
                <w:sz w:val="24"/>
                <w:szCs w:val="24"/>
                <w:lang w:eastAsia="en-US"/>
              </w:rPr>
            </w:pPr>
          </w:p>
        </w:tc>
        <w:tc>
          <w:tcPr>
            <w:tcW w:w="312" w:type="dxa"/>
            <w:vAlign w:val="center"/>
          </w:tcPr>
          <w:p w14:paraId="7F5AEF94" w14:textId="77777777" w:rsidR="00F66A0E" w:rsidRPr="00F66A0E" w:rsidRDefault="00F66A0E" w:rsidP="00F66A0E">
            <w:pPr>
              <w:autoSpaceDE/>
              <w:autoSpaceDN/>
              <w:spacing w:line="276" w:lineRule="auto"/>
              <w:jc w:val="center"/>
              <w:rPr>
                <w:rFonts w:eastAsia="MS Mincho"/>
                <w:color w:val="000000"/>
                <w:sz w:val="24"/>
                <w:szCs w:val="24"/>
                <w:lang w:eastAsia="en-US"/>
              </w:rPr>
            </w:pPr>
          </w:p>
        </w:tc>
        <w:tc>
          <w:tcPr>
            <w:tcW w:w="312" w:type="dxa"/>
            <w:vAlign w:val="center"/>
          </w:tcPr>
          <w:p w14:paraId="5EA5F73A" w14:textId="77777777" w:rsidR="00F66A0E" w:rsidRPr="00F66A0E" w:rsidRDefault="00F66A0E" w:rsidP="00F66A0E">
            <w:pPr>
              <w:autoSpaceDE/>
              <w:autoSpaceDN/>
              <w:spacing w:line="276" w:lineRule="auto"/>
              <w:jc w:val="center"/>
              <w:rPr>
                <w:rFonts w:eastAsia="MS Mincho"/>
                <w:color w:val="000000"/>
                <w:sz w:val="24"/>
                <w:szCs w:val="24"/>
                <w:lang w:eastAsia="en-US"/>
              </w:rPr>
            </w:pPr>
          </w:p>
        </w:tc>
        <w:tc>
          <w:tcPr>
            <w:tcW w:w="312" w:type="dxa"/>
            <w:vAlign w:val="center"/>
          </w:tcPr>
          <w:p w14:paraId="200A4CA8" w14:textId="77777777" w:rsidR="00F66A0E" w:rsidRPr="00F66A0E" w:rsidRDefault="00F66A0E" w:rsidP="00F66A0E">
            <w:pPr>
              <w:autoSpaceDE/>
              <w:autoSpaceDN/>
              <w:spacing w:line="276" w:lineRule="auto"/>
              <w:jc w:val="center"/>
              <w:rPr>
                <w:rFonts w:eastAsia="MS Mincho"/>
                <w:color w:val="000000"/>
                <w:sz w:val="24"/>
                <w:szCs w:val="24"/>
                <w:lang w:eastAsia="en-US"/>
              </w:rPr>
            </w:pPr>
          </w:p>
        </w:tc>
        <w:tc>
          <w:tcPr>
            <w:tcW w:w="312" w:type="dxa"/>
            <w:vAlign w:val="center"/>
          </w:tcPr>
          <w:p w14:paraId="462B81AD" w14:textId="77777777" w:rsidR="00F66A0E" w:rsidRPr="00F66A0E" w:rsidRDefault="00F66A0E" w:rsidP="00F66A0E">
            <w:pPr>
              <w:autoSpaceDE/>
              <w:autoSpaceDN/>
              <w:spacing w:line="276" w:lineRule="auto"/>
              <w:jc w:val="center"/>
              <w:rPr>
                <w:rFonts w:eastAsia="MS Mincho"/>
                <w:color w:val="000000"/>
                <w:sz w:val="24"/>
                <w:szCs w:val="24"/>
                <w:lang w:eastAsia="en-US"/>
              </w:rPr>
            </w:pPr>
          </w:p>
        </w:tc>
        <w:tc>
          <w:tcPr>
            <w:tcW w:w="312" w:type="dxa"/>
            <w:vAlign w:val="center"/>
          </w:tcPr>
          <w:p w14:paraId="0E1AAFFA" w14:textId="77777777" w:rsidR="00F66A0E" w:rsidRPr="00F66A0E" w:rsidRDefault="00F66A0E" w:rsidP="00F66A0E">
            <w:pPr>
              <w:autoSpaceDE/>
              <w:autoSpaceDN/>
              <w:spacing w:line="276" w:lineRule="auto"/>
              <w:jc w:val="center"/>
              <w:rPr>
                <w:rFonts w:eastAsia="MS Mincho"/>
                <w:color w:val="000000"/>
                <w:sz w:val="24"/>
                <w:szCs w:val="24"/>
                <w:lang w:eastAsia="en-US"/>
              </w:rPr>
            </w:pPr>
          </w:p>
        </w:tc>
      </w:tr>
    </w:tbl>
    <w:p w14:paraId="4903D821" w14:textId="77777777" w:rsidR="00F66A0E" w:rsidRPr="00F66A0E" w:rsidRDefault="00F66A0E" w:rsidP="00F66A0E">
      <w:pPr>
        <w:ind w:right="-109"/>
        <w:jc w:val="center"/>
        <w:rPr>
          <w:rFonts w:eastAsia="MS Mincho"/>
          <w:sz w:val="24"/>
          <w:szCs w:val="24"/>
        </w:rPr>
      </w:pPr>
    </w:p>
    <w:p w14:paraId="33874F4B" w14:textId="77777777" w:rsidR="005B484C" w:rsidRDefault="005B484C" w:rsidP="0051709D">
      <w:pPr>
        <w:spacing w:after="240"/>
        <w:ind w:firstLine="567"/>
        <w:jc w:val="center"/>
        <w:rPr>
          <w:sz w:val="28"/>
          <w:szCs w:val="28"/>
        </w:rPr>
      </w:pPr>
      <w:r w:rsidRPr="00FB7F6C">
        <w:rPr>
          <w:sz w:val="28"/>
          <w:szCs w:val="28"/>
        </w:rPr>
        <w:t>Облигации, составляющие настоящий выпуск, являются ценными бумагами, предназначенными для квалифицированных инвесторов, и ограничены в обороте в соответствии с законодательством Российской Федерации.</w:t>
      </w:r>
    </w:p>
    <w:p w14:paraId="68F9B9E6" w14:textId="77777777" w:rsidR="00F66A0E" w:rsidRPr="00F66A0E" w:rsidRDefault="00F66A0E" w:rsidP="00F66A0E">
      <w:pPr>
        <w:ind w:right="-2"/>
        <w:jc w:val="both"/>
        <w:rPr>
          <w:rFonts w:eastAsia="MS Mincho"/>
          <w:sz w:val="24"/>
          <w:szCs w:val="24"/>
        </w:rPr>
      </w:pPr>
    </w:p>
    <w:p w14:paraId="4F5D9B99" w14:textId="77777777" w:rsidR="005B484C" w:rsidRDefault="00F66A0E" w:rsidP="0051709D">
      <w:pPr>
        <w:spacing w:after="20"/>
        <w:ind w:right="-2"/>
        <w:jc w:val="center"/>
        <w:rPr>
          <w:sz w:val="22"/>
        </w:rPr>
      </w:pPr>
      <w:r w:rsidRPr="00F66A0E">
        <w:rPr>
          <w:sz w:val="22"/>
        </w:rPr>
        <w:t>Настоящий сертификат удостоверяет права на 500 (Пять</w:t>
      </w:r>
      <w:r w:rsidR="005B484C">
        <w:rPr>
          <w:sz w:val="22"/>
        </w:rPr>
        <w:t>сот</w:t>
      </w:r>
      <w:r w:rsidRPr="00F66A0E">
        <w:rPr>
          <w:sz w:val="22"/>
        </w:rPr>
        <w:t xml:space="preserve">) облигаций номинальной стоимостью </w:t>
      </w:r>
    </w:p>
    <w:p w14:paraId="55271DC3" w14:textId="77777777" w:rsidR="005B484C" w:rsidRDefault="00F66A0E" w:rsidP="0051709D">
      <w:pPr>
        <w:spacing w:after="20"/>
        <w:ind w:right="-2"/>
        <w:jc w:val="center"/>
        <w:rPr>
          <w:sz w:val="22"/>
        </w:rPr>
      </w:pPr>
      <w:r w:rsidRPr="00F66A0E">
        <w:rPr>
          <w:sz w:val="22"/>
        </w:rPr>
        <w:t>1</w:t>
      </w:r>
      <w:r w:rsidR="005B484C">
        <w:rPr>
          <w:sz w:val="22"/>
        </w:rPr>
        <w:t xml:space="preserve">0 000 </w:t>
      </w:r>
      <w:r w:rsidRPr="00F66A0E">
        <w:rPr>
          <w:sz w:val="22"/>
        </w:rPr>
        <w:t>000 (</w:t>
      </w:r>
      <w:r w:rsidR="005B484C">
        <w:rPr>
          <w:sz w:val="22"/>
        </w:rPr>
        <w:t>Десять миллионов</w:t>
      </w:r>
      <w:r w:rsidRPr="00F66A0E">
        <w:rPr>
          <w:sz w:val="22"/>
        </w:rPr>
        <w:t>) рублей каждая общей номинальной стоимостью </w:t>
      </w:r>
    </w:p>
    <w:p w14:paraId="58ADB23B" w14:textId="77777777" w:rsidR="00F66A0E" w:rsidRPr="00F66A0E" w:rsidRDefault="00F66A0E" w:rsidP="0051709D">
      <w:pPr>
        <w:spacing w:after="20"/>
        <w:ind w:right="-2"/>
        <w:jc w:val="center"/>
        <w:rPr>
          <w:sz w:val="22"/>
        </w:rPr>
      </w:pPr>
      <w:r w:rsidRPr="00F66A0E">
        <w:rPr>
          <w:sz w:val="22"/>
        </w:rPr>
        <w:t>5 000 000 000 (Пять миллиардов) рублей.</w:t>
      </w:r>
    </w:p>
    <w:p w14:paraId="1A9B6CF5" w14:textId="77777777" w:rsidR="00F66A0E" w:rsidRPr="00F66A0E" w:rsidRDefault="00F66A0E" w:rsidP="00F66A0E">
      <w:pPr>
        <w:spacing w:before="80" w:after="20"/>
        <w:ind w:right="-2"/>
        <w:rPr>
          <w:sz w:val="22"/>
        </w:rPr>
      </w:pPr>
    </w:p>
    <w:p w14:paraId="57AFBF94" w14:textId="77777777" w:rsidR="00F66A0E" w:rsidRPr="00F66A0E" w:rsidRDefault="00F66A0E" w:rsidP="00F66A0E">
      <w:pPr>
        <w:ind w:right="-2"/>
        <w:jc w:val="both"/>
        <w:rPr>
          <w:rFonts w:eastAsia="MS Mincho"/>
          <w:i/>
          <w:iCs/>
          <w:sz w:val="24"/>
          <w:szCs w:val="24"/>
          <w:lang w:eastAsia="en-US"/>
        </w:rPr>
      </w:pPr>
      <w:r w:rsidRPr="00F66A0E">
        <w:rPr>
          <w:rFonts w:eastAsia="MS Mincho"/>
          <w:i/>
          <w:iCs/>
          <w:sz w:val="24"/>
          <w:szCs w:val="24"/>
          <w:lang w:eastAsia="en-US"/>
        </w:rPr>
        <w:t xml:space="preserve">Настоящий сертификат передается на хранение в </w:t>
      </w:r>
      <w:r w:rsidRPr="00030537">
        <w:rPr>
          <w:rFonts w:eastAsia="MS Mincho"/>
          <w:i/>
          <w:iCs/>
          <w:sz w:val="24"/>
          <w:szCs w:val="24"/>
          <w:lang w:eastAsia="en-US"/>
        </w:rPr>
        <w:t>Небанковскую кредитную организацию акционерное общество «Национальный расчетный депозитарий»</w:t>
      </w:r>
      <w:r w:rsidRPr="00F66A0E">
        <w:rPr>
          <w:rFonts w:eastAsia="MS Mincho"/>
          <w:i/>
          <w:iCs/>
          <w:sz w:val="24"/>
          <w:szCs w:val="24"/>
          <w:lang w:eastAsia="en-US"/>
        </w:rPr>
        <w:t xml:space="preserve"> (далее – «Депозитарий»), осуществляющее обязательное централизованное хранение сертификата облигаций.</w:t>
      </w:r>
    </w:p>
    <w:p w14:paraId="0C558309" w14:textId="77777777" w:rsidR="005B484C" w:rsidRDefault="005B484C" w:rsidP="00F66A0E">
      <w:pPr>
        <w:ind w:right="-2"/>
        <w:jc w:val="both"/>
        <w:rPr>
          <w:rFonts w:eastAsia="MS Mincho"/>
          <w:i/>
          <w:iCs/>
          <w:sz w:val="24"/>
          <w:szCs w:val="24"/>
          <w:lang w:eastAsia="en-US"/>
        </w:rPr>
      </w:pPr>
    </w:p>
    <w:p w14:paraId="4790A3D2" w14:textId="77777777" w:rsidR="00F66A0E" w:rsidRPr="00F66A0E" w:rsidRDefault="00F66A0E" w:rsidP="00F66A0E">
      <w:pPr>
        <w:ind w:right="-2"/>
        <w:jc w:val="both"/>
        <w:rPr>
          <w:rFonts w:eastAsia="MS Mincho"/>
          <w:i/>
          <w:iCs/>
          <w:sz w:val="24"/>
          <w:szCs w:val="24"/>
          <w:lang w:eastAsia="en-US"/>
        </w:rPr>
      </w:pPr>
      <w:r w:rsidRPr="00F66A0E">
        <w:rPr>
          <w:rFonts w:eastAsia="MS Mincho"/>
          <w:i/>
          <w:iCs/>
          <w:sz w:val="24"/>
          <w:szCs w:val="24"/>
          <w:lang w:eastAsia="en-US"/>
        </w:rPr>
        <w:t xml:space="preserve">Место нахождения Депозитария: </w:t>
      </w:r>
      <w:r w:rsidRPr="00030537">
        <w:rPr>
          <w:rFonts w:eastAsia="MS Mincho"/>
          <w:i/>
          <w:iCs/>
          <w:sz w:val="24"/>
          <w:szCs w:val="24"/>
          <w:lang w:eastAsia="en-US"/>
        </w:rPr>
        <w:t>город Москва, улица Спартаковская, дом 12</w:t>
      </w:r>
    </w:p>
    <w:p w14:paraId="12E987EF" w14:textId="77777777" w:rsidR="00F66A0E" w:rsidRPr="00F66A0E" w:rsidRDefault="00F66A0E" w:rsidP="00F66A0E">
      <w:pPr>
        <w:ind w:right="-109"/>
        <w:jc w:val="both"/>
        <w:rPr>
          <w:rFonts w:eastAsia="MS Mincho"/>
          <w:i/>
          <w:iCs/>
          <w:sz w:val="24"/>
          <w:szCs w:val="24"/>
          <w:lang w:eastAsia="en-US"/>
        </w:rPr>
      </w:pPr>
    </w:p>
    <w:p w14:paraId="24108ABB" w14:textId="77777777" w:rsidR="00F66A0E" w:rsidRPr="00F66A0E" w:rsidRDefault="00F66A0E" w:rsidP="00F66A0E">
      <w:pPr>
        <w:ind w:right="-109"/>
        <w:jc w:val="both"/>
        <w:rPr>
          <w:rFonts w:eastAsia="MS Mincho"/>
          <w:i/>
          <w:iCs/>
          <w:sz w:val="24"/>
          <w:szCs w:val="24"/>
          <w:lang w:eastAsia="en-US"/>
        </w:rPr>
      </w:pPr>
    </w:p>
    <w:p w14:paraId="29A6F689" w14:textId="77777777" w:rsidR="00F66A0E" w:rsidRPr="00F66A0E" w:rsidRDefault="00F66A0E" w:rsidP="00F66A0E">
      <w:pPr>
        <w:ind w:right="-109"/>
        <w:jc w:val="both"/>
        <w:rPr>
          <w:rFonts w:eastAsia="MS Mincho"/>
          <w:i/>
          <w:iCs/>
          <w:sz w:val="24"/>
          <w:szCs w:val="24"/>
          <w:lang w:eastAsia="en-US"/>
        </w:rPr>
      </w:pPr>
    </w:p>
    <w:tbl>
      <w:tblPr>
        <w:tblW w:w="9951" w:type="dxa"/>
        <w:tblLayout w:type="fixed"/>
        <w:tblCellMar>
          <w:left w:w="28" w:type="dxa"/>
          <w:right w:w="28" w:type="dxa"/>
        </w:tblCellMar>
        <w:tblLook w:val="0000" w:firstRow="0" w:lastRow="0" w:firstColumn="0" w:lastColumn="0" w:noHBand="0" w:noVBand="0"/>
      </w:tblPr>
      <w:tblGrid>
        <w:gridCol w:w="170"/>
        <w:gridCol w:w="737"/>
        <w:gridCol w:w="454"/>
        <w:gridCol w:w="255"/>
        <w:gridCol w:w="1588"/>
        <w:gridCol w:w="397"/>
        <w:gridCol w:w="369"/>
        <w:gridCol w:w="623"/>
        <w:gridCol w:w="286"/>
        <w:gridCol w:w="1985"/>
        <w:gridCol w:w="283"/>
        <w:gridCol w:w="2693"/>
        <w:gridCol w:w="111"/>
      </w:tblGrid>
      <w:tr w:rsidR="005B484C" w14:paraId="2F90CA6A" w14:textId="77777777" w:rsidTr="0051709D">
        <w:trPr>
          <w:cantSplit/>
        </w:trPr>
        <w:tc>
          <w:tcPr>
            <w:tcW w:w="170" w:type="dxa"/>
            <w:tcBorders>
              <w:top w:val="single" w:sz="4" w:space="0" w:color="auto"/>
              <w:left w:val="single" w:sz="4" w:space="0" w:color="auto"/>
              <w:bottom w:val="nil"/>
              <w:right w:val="nil"/>
            </w:tcBorders>
            <w:vAlign w:val="bottom"/>
          </w:tcPr>
          <w:p w14:paraId="054CAE01" w14:textId="77777777" w:rsidR="005B484C" w:rsidRDefault="005B484C" w:rsidP="004658A1">
            <w:pPr>
              <w:keepNext/>
              <w:rPr>
                <w:sz w:val="24"/>
                <w:szCs w:val="24"/>
              </w:rPr>
            </w:pPr>
          </w:p>
        </w:tc>
        <w:tc>
          <w:tcPr>
            <w:tcW w:w="4423" w:type="dxa"/>
            <w:gridSpan w:val="7"/>
            <w:tcBorders>
              <w:top w:val="single" w:sz="4" w:space="0" w:color="auto"/>
              <w:left w:val="nil"/>
              <w:bottom w:val="single" w:sz="4" w:space="0" w:color="auto"/>
              <w:right w:val="nil"/>
            </w:tcBorders>
            <w:vAlign w:val="bottom"/>
          </w:tcPr>
          <w:p w14:paraId="69BC13BC" w14:textId="77777777" w:rsidR="00D8409D" w:rsidRDefault="00D8409D" w:rsidP="004658A1">
            <w:pPr>
              <w:keepNext/>
              <w:jc w:val="center"/>
              <w:rPr>
                <w:sz w:val="24"/>
                <w:szCs w:val="24"/>
              </w:rPr>
            </w:pPr>
          </w:p>
          <w:p w14:paraId="6F4DF60D" w14:textId="77777777" w:rsidR="005B484C" w:rsidRDefault="005B484C" w:rsidP="004658A1">
            <w:pPr>
              <w:keepNext/>
              <w:jc w:val="center"/>
              <w:rPr>
                <w:sz w:val="24"/>
                <w:szCs w:val="24"/>
              </w:rPr>
            </w:pPr>
          </w:p>
        </w:tc>
        <w:tc>
          <w:tcPr>
            <w:tcW w:w="286" w:type="dxa"/>
            <w:tcBorders>
              <w:top w:val="single" w:sz="4" w:space="0" w:color="auto"/>
              <w:left w:val="nil"/>
              <w:bottom w:val="nil"/>
              <w:right w:val="nil"/>
            </w:tcBorders>
            <w:vAlign w:val="bottom"/>
          </w:tcPr>
          <w:p w14:paraId="1CE53A00" w14:textId="77777777" w:rsidR="005B484C" w:rsidRDefault="005B484C" w:rsidP="004658A1">
            <w:pPr>
              <w:keepNext/>
              <w:rPr>
                <w:sz w:val="24"/>
                <w:szCs w:val="24"/>
              </w:rPr>
            </w:pPr>
          </w:p>
        </w:tc>
        <w:tc>
          <w:tcPr>
            <w:tcW w:w="1985" w:type="dxa"/>
            <w:tcBorders>
              <w:top w:val="single" w:sz="4" w:space="0" w:color="auto"/>
              <w:left w:val="nil"/>
              <w:bottom w:val="single" w:sz="4" w:space="0" w:color="auto"/>
              <w:right w:val="nil"/>
            </w:tcBorders>
            <w:vAlign w:val="bottom"/>
          </w:tcPr>
          <w:p w14:paraId="20EECD6C" w14:textId="77777777" w:rsidR="005B484C" w:rsidRDefault="005B484C" w:rsidP="004658A1">
            <w:pPr>
              <w:keepNext/>
              <w:jc w:val="center"/>
              <w:rPr>
                <w:sz w:val="24"/>
                <w:szCs w:val="24"/>
              </w:rPr>
            </w:pPr>
          </w:p>
        </w:tc>
        <w:tc>
          <w:tcPr>
            <w:tcW w:w="283" w:type="dxa"/>
            <w:tcBorders>
              <w:top w:val="single" w:sz="4" w:space="0" w:color="auto"/>
              <w:left w:val="nil"/>
              <w:bottom w:val="nil"/>
              <w:right w:val="nil"/>
            </w:tcBorders>
            <w:vAlign w:val="bottom"/>
          </w:tcPr>
          <w:p w14:paraId="044B5D4A" w14:textId="77777777" w:rsidR="005B484C" w:rsidRDefault="005B484C" w:rsidP="004658A1">
            <w:pPr>
              <w:keepNext/>
              <w:rPr>
                <w:sz w:val="24"/>
                <w:szCs w:val="24"/>
              </w:rPr>
            </w:pPr>
          </w:p>
        </w:tc>
        <w:tc>
          <w:tcPr>
            <w:tcW w:w="2693" w:type="dxa"/>
            <w:tcBorders>
              <w:top w:val="single" w:sz="4" w:space="0" w:color="auto"/>
              <w:left w:val="nil"/>
              <w:bottom w:val="single" w:sz="4" w:space="0" w:color="auto"/>
              <w:right w:val="nil"/>
            </w:tcBorders>
            <w:vAlign w:val="bottom"/>
          </w:tcPr>
          <w:p w14:paraId="5A468412" w14:textId="77777777" w:rsidR="005B484C" w:rsidRDefault="005B484C" w:rsidP="004658A1">
            <w:pPr>
              <w:keepNext/>
              <w:jc w:val="center"/>
              <w:rPr>
                <w:sz w:val="24"/>
                <w:szCs w:val="24"/>
              </w:rPr>
            </w:pPr>
          </w:p>
        </w:tc>
        <w:tc>
          <w:tcPr>
            <w:tcW w:w="111" w:type="dxa"/>
            <w:tcBorders>
              <w:top w:val="single" w:sz="4" w:space="0" w:color="auto"/>
              <w:left w:val="nil"/>
              <w:bottom w:val="nil"/>
              <w:right w:val="single" w:sz="4" w:space="0" w:color="auto"/>
            </w:tcBorders>
            <w:vAlign w:val="bottom"/>
          </w:tcPr>
          <w:p w14:paraId="5E459C7A" w14:textId="77777777" w:rsidR="005B484C" w:rsidRDefault="005B484C" w:rsidP="004658A1">
            <w:pPr>
              <w:keepNext/>
              <w:rPr>
                <w:sz w:val="24"/>
                <w:szCs w:val="24"/>
              </w:rPr>
            </w:pPr>
          </w:p>
        </w:tc>
      </w:tr>
      <w:tr w:rsidR="005B484C" w14:paraId="672B2251" w14:textId="77777777" w:rsidTr="0051709D">
        <w:trPr>
          <w:cantSplit/>
        </w:trPr>
        <w:tc>
          <w:tcPr>
            <w:tcW w:w="170" w:type="dxa"/>
            <w:tcBorders>
              <w:top w:val="nil"/>
              <w:left w:val="single" w:sz="4" w:space="0" w:color="auto"/>
              <w:bottom w:val="nil"/>
              <w:right w:val="nil"/>
            </w:tcBorders>
          </w:tcPr>
          <w:p w14:paraId="60B21308" w14:textId="77777777" w:rsidR="005B484C" w:rsidRDefault="005B484C" w:rsidP="004658A1">
            <w:pPr>
              <w:keepNext/>
              <w:spacing w:after="120"/>
            </w:pPr>
          </w:p>
        </w:tc>
        <w:tc>
          <w:tcPr>
            <w:tcW w:w="4423" w:type="dxa"/>
            <w:gridSpan w:val="7"/>
            <w:tcBorders>
              <w:top w:val="nil"/>
              <w:left w:val="nil"/>
              <w:bottom w:val="nil"/>
              <w:right w:val="nil"/>
            </w:tcBorders>
          </w:tcPr>
          <w:p w14:paraId="2A910189" w14:textId="77777777" w:rsidR="005B484C" w:rsidRDefault="005B484C" w:rsidP="004658A1">
            <w:pPr>
              <w:keepNext/>
              <w:spacing w:after="120"/>
              <w:jc w:val="center"/>
            </w:pPr>
            <w:r>
              <w:t>(наименование должности руководителя кредитной организации)</w:t>
            </w:r>
          </w:p>
        </w:tc>
        <w:tc>
          <w:tcPr>
            <w:tcW w:w="286" w:type="dxa"/>
            <w:tcBorders>
              <w:top w:val="nil"/>
              <w:left w:val="nil"/>
              <w:bottom w:val="nil"/>
              <w:right w:val="nil"/>
            </w:tcBorders>
          </w:tcPr>
          <w:p w14:paraId="17F4A044" w14:textId="77777777" w:rsidR="005B484C" w:rsidRDefault="005B484C" w:rsidP="004658A1">
            <w:pPr>
              <w:keepNext/>
              <w:spacing w:after="120"/>
            </w:pPr>
          </w:p>
        </w:tc>
        <w:tc>
          <w:tcPr>
            <w:tcW w:w="1985" w:type="dxa"/>
            <w:tcBorders>
              <w:top w:val="nil"/>
              <w:left w:val="nil"/>
              <w:bottom w:val="nil"/>
              <w:right w:val="nil"/>
            </w:tcBorders>
          </w:tcPr>
          <w:p w14:paraId="1EB50CB9" w14:textId="77777777" w:rsidR="005B484C" w:rsidRDefault="005B484C" w:rsidP="004658A1">
            <w:pPr>
              <w:keepNext/>
              <w:spacing w:after="120"/>
              <w:jc w:val="center"/>
            </w:pPr>
            <w:r>
              <w:t>(личная подпись)</w:t>
            </w:r>
          </w:p>
        </w:tc>
        <w:tc>
          <w:tcPr>
            <w:tcW w:w="283" w:type="dxa"/>
            <w:tcBorders>
              <w:top w:val="nil"/>
              <w:left w:val="nil"/>
              <w:bottom w:val="nil"/>
              <w:right w:val="nil"/>
            </w:tcBorders>
          </w:tcPr>
          <w:p w14:paraId="22B5DBA4" w14:textId="77777777" w:rsidR="005B484C" w:rsidRDefault="005B484C" w:rsidP="004658A1">
            <w:pPr>
              <w:keepNext/>
              <w:spacing w:after="120"/>
            </w:pPr>
          </w:p>
        </w:tc>
        <w:tc>
          <w:tcPr>
            <w:tcW w:w="2693" w:type="dxa"/>
            <w:tcBorders>
              <w:top w:val="nil"/>
              <w:left w:val="nil"/>
              <w:bottom w:val="nil"/>
              <w:right w:val="nil"/>
            </w:tcBorders>
          </w:tcPr>
          <w:p w14:paraId="35B7F287" w14:textId="77777777" w:rsidR="005B484C" w:rsidRDefault="005B484C" w:rsidP="004658A1">
            <w:pPr>
              <w:keepNext/>
              <w:spacing w:after="120"/>
              <w:jc w:val="center"/>
            </w:pPr>
            <w:r>
              <w:t>(инициалы, фамилия)</w:t>
            </w:r>
          </w:p>
        </w:tc>
        <w:tc>
          <w:tcPr>
            <w:tcW w:w="111" w:type="dxa"/>
            <w:tcBorders>
              <w:top w:val="nil"/>
              <w:left w:val="nil"/>
              <w:bottom w:val="nil"/>
              <w:right w:val="single" w:sz="4" w:space="0" w:color="auto"/>
            </w:tcBorders>
          </w:tcPr>
          <w:p w14:paraId="6CDFF79D" w14:textId="77777777" w:rsidR="005B484C" w:rsidRDefault="005B484C" w:rsidP="004658A1">
            <w:pPr>
              <w:keepNext/>
              <w:spacing w:after="120"/>
            </w:pPr>
          </w:p>
        </w:tc>
      </w:tr>
      <w:tr w:rsidR="005B484C" w14:paraId="656E84E3" w14:textId="77777777" w:rsidTr="0051709D">
        <w:trPr>
          <w:cantSplit/>
        </w:trPr>
        <w:tc>
          <w:tcPr>
            <w:tcW w:w="170" w:type="dxa"/>
            <w:tcBorders>
              <w:top w:val="nil"/>
              <w:left w:val="single" w:sz="4" w:space="0" w:color="auto"/>
              <w:bottom w:val="nil"/>
              <w:right w:val="nil"/>
            </w:tcBorders>
            <w:vAlign w:val="bottom"/>
          </w:tcPr>
          <w:p w14:paraId="7CD066FF" w14:textId="77777777" w:rsidR="005B484C" w:rsidRDefault="005B484C" w:rsidP="004658A1">
            <w:pPr>
              <w:rPr>
                <w:sz w:val="24"/>
                <w:szCs w:val="24"/>
              </w:rPr>
            </w:pPr>
          </w:p>
        </w:tc>
        <w:tc>
          <w:tcPr>
            <w:tcW w:w="737" w:type="dxa"/>
            <w:tcBorders>
              <w:top w:val="nil"/>
              <w:left w:val="nil"/>
              <w:bottom w:val="nil"/>
              <w:right w:val="nil"/>
            </w:tcBorders>
            <w:vAlign w:val="bottom"/>
          </w:tcPr>
          <w:p w14:paraId="620C4237" w14:textId="77777777" w:rsidR="005B484C" w:rsidRDefault="005B484C" w:rsidP="004658A1">
            <w:pPr>
              <w:rPr>
                <w:sz w:val="24"/>
                <w:szCs w:val="24"/>
              </w:rPr>
            </w:pPr>
            <w:r>
              <w:rPr>
                <w:sz w:val="24"/>
                <w:szCs w:val="24"/>
              </w:rPr>
              <w:t>Дата «</w:t>
            </w:r>
          </w:p>
        </w:tc>
        <w:tc>
          <w:tcPr>
            <w:tcW w:w="454" w:type="dxa"/>
            <w:tcBorders>
              <w:top w:val="nil"/>
              <w:left w:val="nil"/>
              <w:bottom w:val="single" w:sz="4" w:space="0" w:color="auto"/>
              <w:right w:val="nil"/>
            </w:tcBorders>
            <w:vAlign w:val="bottom"/>
          </w:tcPr>
          <w:p w14:paraId="0B55224F" w14:textId="77777777" w:rsidR="005B484C" w:rsidRDefault="005B484C" w:rsidP="004658A1">
            <w:pPr>
              <w:jc w:val="center"/>
              <w:rPr>
                <w:sz w:val="24"/>
                <w:szCs w:val="24"/>
              </w:rPr>
            </w:pPr>
          </w:p>
        </w:tc>
        <w:tc>
          <w:tcPr>
            <w:tcW w:w="255" w:type="dxa"/>
            <w:tcBorders>
              <w:top w:val="nil"/>
              <w:left w:val="nil"/>
              <w:bottom w:val="nil"/>
              <w:right w:val="nil"/>
            </w:tcBorders>
            <w:vAlign w:val="bottom"/>
          </w:tcPr>
          <w:p w14:paraId="5C11DA82" w14:textId="77777777" w:rsidR="005B484C" w:rsidRDefault="005B484C" w:rsidP="004658A1">
            <w:pPr>
              <w:rPr>
                <w:sz w:val="24"/>
                <w:szCs w:val="24"/>
              </w:rPr>
            </w:pPr>
            <w:r>
              <w:rPr>
                <w:sz w:val="24"/>
                <w:szCs w:val="24"/>
              </w:rPr>
              <w:t>»</w:t>
            </w:r>
          </w:p>
        </w:tc>
        <w:tc>
          <w:tcPr>
            <w:tcW w:w="1588" w:type="dxa"/>
            <w:tcBorders>
              <w:top w:val="nil"/>
              <w:left w:val="nil"/>
              <w:bottom w:val="single" w:sz="4" w:space="0" w:color="auto"/>
              <w:right w:val="nil"/>
            </w:tcBorders>
            <w:vAlign w:val="bottom"/>
          </w:tcPr>
          <w:p w14:paraId="33F894B4" w14:textId="77777777" w:rsidR="005B484C" w:rsidRDefault="005B484C" w:rsidP="004658A1">
            <w:pPr>
              <w:jc w:val="center"/>
              <w:rPr>
                <w:sz w:val="24"/>
                <w:szCs w:val="24"/>
              </w:rPr>
            </w:pPr>
          </w:p>
        </w:tc>
        <w:tc>
          <w:tcPr>
            <w:tcW w:w="397" w:type="dxa"/>
            <w:tcBorders>
              <w:top w:val="nil"/>
              <w:left w:val="nil"/>
              <w:bottom w:val="nil"/>
              <w:right w:val="nil"/>
            </w:tcBorders>
            <w:vAlign w:val="bottom"/>
          </w:tcPr>
          <w:p w14:paraId="626D914F" w14:textId="77777777" w:rsidR="005B484C" w:rsidRDefault="005B484C" w:rsidP="004658A1">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206C6E53" w14:textId="77777777" w:rsidR="005B484C" w:rsidRDefault="005B484C" w:rsidP="004658A1">
            <w:pPr>
              <w:rPr>
                <w:sz w:val="24"/>
                <w:szCs w:val="24"/>
              </w:rPr>
            </w:pPr>
          </w:p>
        </w:tc>
        <w:tc>
          <w:tcPr>
            <w:tcW w:w="909" w:type="dxa"/>
            <w:gridSpan w:val="2"/>
            <w:tcBorders>
              <w:top w:val="nil"/>
              <w:left w:val="nil"/>
              <w:bottom w:val="nil"/>
              <w:right w:val="nil"/>
            </w:tcBorders>
            <w:vAlign w:val="bottom"/>
          </w:tcPr>
          <w:p w14:paraId="7AD12BD5" w14:textId="77777777" w:rsidR="005B484C" w:rsidRDefault="005B484C" w:rsidP="004658A1">
            <w:pPr>
              <w:ind w:left="57"/>
              <w:rPr>
                <w:sz w:val="24"/>
                <w:szCs w:val="24"/>
              </w:rPr>
            </w:pPr>
            <w:r>
              <w:rPr>
                <w:sz w:val="24"/>
                <w:szCs w:val="24"/>
              </w:rPr>
              <w:t>года</w:t>
            </w:r>
          </w:p>
        </w:tc>
        <w:tc>
          <w:tcPr>
            <w:tcW w:w="4961" w:type="dxa"/>
            <w:gridSpan w:val="3"/>
            <w:tcBorders>
              <w:top w:val="nil"/>
              <w:left w:val="nil"/>
              <w:bottom w:val="nil"/>
              <w:right w:val="nil"/>
            </w:tcBorders>
            <w:vAlign w:val="bottom"/>
          </w:tcPr>
          <w:p w14:paraId="458B87BC" w14:textId="77777777" w:rsidR="005B484C" w:rsidRDefault="005B484C" w:rsidP="004658A1">
            <w:pPr>
              <w:jc w:val="center"/>
            </w:pPr>
            <w:r>
              <w:t>М.П. кредитной организации</w:t>
            </w:r>
          </w:p>
        </w:tc>
        <w:tc>
          <w:tcPr>
            <w:tcW w:w="111" w:type="dxa"/>
            <w:tcBorders>
              <w:top w:val="nil"/>
              <w:left w:val="nil"/>
              <w:bottom w:val="nil"/>
              <w:right w:val="single" w:sz="4" w:space="0" w:color="auto"/>
            </w:tcBorders>
            <w:vAlign w:val="bottom"/>
          </w:tcPr>
          <w:p w14:paraId="14E30CCB" w14:textId="77777777" w:rsidR="005B484C" w:rsidRDefault="005B484C" w:rsidP="004658A1">
            <w:pPr>
              <w:rPr>
                <w:sz w:val="24"/>
                <w:szCs w:val="24"/>
              </w:rPr>
            </w:pPr>
          </w:p>
        </w:tc>
      </w:tr>
      <w:tr w:rsidR="005B484C" w14:paraId="288EBD86" w14:textId="77777777" w:rsidTr="0051709D">
        <w:trPr>
          <w:cantSplit/>
        </w:trPr>
        <w:tc>
          <w:tcPr>
            <w:tcW w:w="9951" w:type="dxa"/>
            <w:gridSpan w:val="13"/>
            <w:tcBorders>
              <w:top w:val="nil"/>
              <w:left w:val="single" w:sz="4" w:space="0" w:color="auto"/>
              <w:bottom w:val="single" w:sz="4" w:space="0" w:color="auto"/>
              <w:right w:val="single" w:sz="4" w:space="0" w:color="auto"/>
            </w:tcBorders>
          </w:tcPr>
          <w:p w14:paraId="5BECDAB2" w14:textId="77777777" w:rsidR="005B484C" w:rsidRDefault="005B484C" w:rsidP="004658A1">
            <w:pPr>
              <w:rPr>
                <w:sz w:val="12"/>
                <w:szCs w:val="12"/>
              </w:rPr>
            </w:pPr>
          </w:p>
        </w:tc>
      </w:tr>
    </w:tbl>
    <w:p w14:paraId="070995E0" w14:textId="77777777" w:rsidR="00F66A0E" w:rsidRPr="00F66A0E" w:rsidRDefault="00F66A0E" w:rsidP="00F66A0E">
      <w:pPr>
        <w:ind w:right="-109"/>
        <w:jc w:val="both"/>
        <w:rPr>
          <w:rFonts w:eastAsia="MS Mincho"/>
          <w:i/>
          <w:iCs/>
          <w:sz w:val="24"/>
          <w:szCs w:val="24"/>
          <w:lang w:eastAsia="en-US"/>
        </w:rPr>
      </w:pPr>
    </w:p>
    <w:p w14:paraId="2AF5F1D8" w14:textId="77777777" w:rsidR="002E7E3C" w:rsidRDefault="002E7E3C" w:rsidP="0051709D">
      <w:pPr>
        <w:adjustRightInd w:val="0"/>
        <w:ind w:firstLine="540"/>
        <w:jc w:val="right"/>
        <w:rPr>
          <w:b/>
          <w:bCs/>
          <w:sz w:val="22"/>
        </w:rPr>
      </w:pPr>
    </w:p>
    <w:p w14:paraId="15C75DD6" w14:textId="77777777" w:rsidR="00B54D6C" w:rsidRDefault="00B54D6C" w:rsidP="0051709D">
      <w:pPr>
        <w:adjustRightInd w:val="0"/>
        <w:ind w:firstLine="540"/>
        <w:jc w:val="right"/>
        <w:rPr>
          <w:b/>
          <w:bCs/>
          <w:sz w:val="22"/>
        </w:rPr>
      </w:pPr>
      <w:r w:rsidRPr="0051709D">
        <w:rPr>
          <w:b/>
          <w:bCs/>
          <w:sz w:val="22"/>
        </w:rPr>
        <w:t>Оборотная сторона</w:t>
      </w:r>
    </w:p>
    <w:p w14:paraId="1C679BB5" w14:textId="77777777" w:rsidR="00354D87" w:rsidRPr="00B63FA6" w:rsidRDefault="00354D87" w:rsidP="00354D87">
      <w:pPr>
        <w:adjustRightInd w:val="0"/>
        <w:ind w:firstLine="540"/>
        <w:jc w:val="both"/>
        <w:rPr>
          <w:bCs/>
          <w:iCs/>
          <w:sz w:val="22"/>
          <w:szCs w:val="22"/>
        </w:rPr>
      </w:pPr>
      <w:r w:rsidRPr="00B63FA6">
        <w:rPr>
          <w:bCs/>
          <w:iCs/>
          <w:sz w:val="22"/>
          <w:szCs w:val="22"/>
        </w:rPr>
        <w:t>1. Вид и иные идентификационные признаки ценных бумаг.</w:t>
      </w:r>
    </w:p>
    <w:p w14:paraId="4DCD34BD" w14:textId="77777777" w:rsidR="00354D87" w:rsidRPr="00B63FA6" w:rsidRDefault="00354D87" w:rsidP="00354D87">
      <w:pPr>
        <w:adjustRightInd w:val="0"/>
        <w:spacing w:before="240"/>
        <w:ind w:firstLine="540"/>
        <w:jc w:val="both"/>
        <w:rPr>
          <w:bCs/>
          <w:iCs/>
          <w:sz w:val="22"/>
          <w:szCs w:val="22"/>
        </w:rPr>
      </w:pPr>
      <w:r w:rsidRPr="00B63FA6">
        <w:rPr>
          <w:bCs/>
          <w:iCs/>
          <w:sz w:val="22"/>
          <w:szCs w:val="22"/>
        </w:rPr>
        <w:t xml:space="preserve">вид ценных бумаг - </w:t>
      </w:r>
      <w:r w:rsidRPr="00B63FA6">
        <w:rPr>
          <w:b/>
          <w:bCs/>
          <w:i/>
          <w:iCs/>
          <w:sz w:val="22"/>
          <w:szCs w:val="22"/>
        </w:rPr>
        <w:t>облигации</w:t>
      </w:r>
      <w:r w:rsidRPr="00B63FA6">
        <w:rPr>
          <w:bCs/>
          <w:iCs/>
          <w:sz w:val="22"/>
          <w:szCs w:val="22"/>
        </w:rPr>
        <w:t>.</w:t>
      </w:r>
    </w:p>
    <w:p w14:paraId="546D0329" w14:textId="77777777" w:rsidR="00354D87" w:rsidRPr="00A53436" w:rsidRDefault="00354D87" w:rsidP="00354D87">
      <w:pPr>
        <w:adjustRightInd w:val="0"/>
        <w:spacing w:before="240"/>
        <w:ind w:firstLine="540"/>
        <w:jc w:val="both"/>
        <w:rPr>
          <w:bCs/>
          <w:iCs/>
          <w:sz w:val="22"/>
          <w:szCs w:val="22"/>
        </w:rPr>
      </w:pPr>
      <w:r w:rsidRPr="00A53436">
        <w:rPr>
          <w:sz w:val="22"/>
          <w:szCs w:val="22"/>
        </w:rPr>
        <w:t xml:space="preserve">иные идентификационные признаки ценных бумаг: </w:t>
      </w:r>
      <w:r w:rsidRPr="00A53436">
        <w:rPr>
          <w:b/>
          <w:i/>
          <w:iCs/>
          <w:sz w:val="22"/>
          <w:szCs w:val="22"/>
        </w:rPr>
        <w:t xml:space="preserve">неконвертируемые документарные процентные серии </w:t>
      </w:r>
      <w:r>
        <w:rPr>
          <w:b/>
          <w:i/>
          <w:iCs/>
          <w:sz w:val="22"/>
          <w:szCs w:val="22"/>
        </w:rPr>
        <w:t>С01</w:t>
      </w:r>
      <w:r w:rsidRPr="00A53436">
        <w:rPr>
          <w:b/>
          <w:i/>
          <w:iCs/>
          <w:sz w:val="22"/>
          <w:szCs w:val="22"/>
        </w:rPr>
        <w:t xml:space="preserve"> на предъявителя с обязательным централизованным хранением, предназначенные для квалифицированных инвесторов, со сроком погашения в 3 640-й (Три тысячи шестьсот сороковой) день с даты начала размещения облигаций, с возможностью </w:t>
      </w:r>
      <w:r>
        <w:rPr>
          <w:b/>
          <w:i/>
          <w:iCs/>
          <w:sz w:val="22"/>
          <w:szCs w:val="22"/>
        </w:rPr>
        <w:t xml:space="preserve">досрочного </w:t>
      </w:r>
      <w:r w:rsidRPr="00A53436">
        <w:rPr>
          <w:b/>
          <w:i/>
          <w:iCs/>
          <w:sz w:val="22"/>
          <w:szCs w:val="22"/>
        </w:rPr>
        <w:t>погашения по усмотрению кредитной организации-эмитента (далее совместно именуются – «Облигации», а по отдельности «Облигация»).</w:t>
      </w:r>
    </w:p>
    <w:p w14:paraId="751F2730" w14:textId="77777777" w:rsidR="00354D87" w:rsidRPr="00A53436" w:rsidRDefault="00354D87" w:rsidP="00354D87">
      <w:pPr>
        <w:adjustRightInd w:val="0"/>
        <w:spacing w:before="240"/>
        <w:ind w:firstLine="540"/>
        <w:jc w:val="both"/>
        <w:rPr>
          <w:bCs/>
          <w:iCs/>
          <w:sz w:val="22"/>
          <w:szCs w:val="22"/>
        </w:rPr>
      </w:pPr>
      <w:r w:rsidRPr="00A53436">
        <w:rPr>
          <w:bCs/>
          <w:iCs/>
          <w:sz w:val="22"/>
          <w:szCs w:val="22"/>
        </w:rPr>
        <w:t>2. Форма облигаций.</w:t>
      </w:r>
    </w:p>
    <w:p w14:paraId="472F60D6" w14:textId="77777777" w:rsidR="00354D87" w:rsidRPr="00A53436" w:rsidRDefault="00354D87" w:rsidP="00354D87">
      <w:pPr>
        <w:adjustRightInd w:val="0"/>
        <w:spacing w:before="240"/>
        <w:ind w:firstLine="540"/>
        <w:jc w:val="both"/>
        <w:rPr>
          <w:bCs/>
          <w:iCs/>
          <w:sz w:val="22"/>
          <w:szCs w:val="22"/>
        </w:rPr>
      </w:pPr>
      <w:r w:rsidRPr="00A53436">
        <w:rPr>
          <w:bCs/>
          <w:iCs/>
          <w:sz w:val="22"/>
          <w:szCs w:val="22"/>
        </w:rPr>
        <w:t xml:space="preserve">форма облигаций - </w:t>
      </w:r>
      <w:r w:rsidRPr="00A53436">
        <w:rPr>
          <w:b/>
          <w:bCs/>
          <w:i/>
          <w:iCs/>
          <w:sz w:val="22"/>
          <w:szCs w:val="22"/>
        </w:rPr>
        <w:t>документарные.</w:t>
      </w:r>
    </w:p>
    <w:p w14:paraId="7FA2CA14" w14:textId="77777777" w:rsidR="00354D87" w:rsidRPr="00A53436" w:rsidRDefault="00354D87" w:rsidP="00354D87">
      <w:pPr>
        <w:adjustRightInd w:val="0"/>
        <w:spacing w:before="240"/>
        <w:ind w:firstLine="540"/>
        <w:jc w:val="both"/>
        <w:rPr>
          <w:b/>
          <w:bCs/>
          <w:i/>
          <w:iCs/>
          <w:sz w:val="22"/>
          <w:szCs w:val="22"/>
        </w:rPr>
      </w:pPr>
      <w:r w:rsidRPr="00A53436">
        <w:rPr>
          <w:b/>
          <w:bCs/>
          <w:i/>
          <w:iCs/>
          <w:sz w:val="22"/>
          <w:szCs w:val="22"/>
        </w:rPr>
        <w:t>Облигации данного выпуска являются облигациями с обязательным централизованным хранением.</w:t>
      </w:r>
    </w:p>
    <w:p w14:paraId="232F6764" w14:textId="77777777" w:rsidR="00354D87" w:rsidRPr="00A53436" w:rsidRDefault="00354D87" w:rsidP="00354D87">
      <w:pPr>
        <w:pStyle w:val="Default"/>
        <w:ind w:firstLine="540"/>
        <w:jc w:val="both"/>
        <w:rPr>
          <w:sz w:val="22"/>
          <w:szCs w:val="22"/>
        </w:rPr>
      </w:pPr>
      <w:r w:rsidRPr="00A53436">
        <w:rPr>
          <w:sz w:val="22"/>
          <w:szCs w:val="22"/>
        </w:rPr>
        <w:t xml:space="preserve">Сведения о депозитарии, осуществляющем обязательное централизованное хранение облигаций: </w:t>
      </w:r>
    </w:p>
    <w:p w14:paraId="6C9E2032" w14:textId="77777777" w:rsidR="00354D87" w:rsidRPr="00A53436" w:rsidRDefault="00354D87" w:rsidP="00354D87">
      <w:pPr>
        <w:pStyle w:val="Default"/>
        <w:ind w:firstLine="540"/>
        <w:jc w:val="both"/>
        <w:rPr>
          <w:sz w:val="22"/>
          <w:szCs w:val="22"/>
        </w:rPr>
      </w:pPr>
      <w:r w:rsidRPr="00A53436">
        <w:rPr>
          <w:sz w:val="22"/>
          <w:szCs w:val="22"/>
        </w:rPr>
        <w:t xml:space="preserve">Полное фирменное наименование: </w:t>
      </w:r>
      <w:r w:rsidRPr="00A53436">
        <w:rPr>
          <w:b/>
          <w:i/>
          <w:iCs/>
          <w:sz w:val="22"/>
          <w:szCs w:val="22"/>
        </w:rPr>
        <w:t>Небанковская кредитная организация акционерное общество «Национальный расчетный депозитарий».</w:t>
      </w:r>
      <w:r w:rsidRPr="00A53436">
        <w:rPr>
          <w:i/>
          <w:iCs/>
          <w:sz w:val="22"/>
          <w:szCs w:val="22"/>
        </w:rPr>
        <w:t xml:space="preserve"> </w:t>
      </w:r>
    </w:p>
    <w:p w14:paraId="09461933" w14:textId="77777777" w:rsidR="00354D87" w:rsidRPr="00A53436" w:rsidRDefault="00354D87" w:rsidP="00354D87">
      <w:pPr>
        <w:pStyle w:val="Default"/>
        <w:ind w:firstLine="540"/>
        <w:jc w:val="both"/>
        <w:rPr>
          <w:sz w:val="22"/>
          <w:szCs w:val="22"/>
        </w:rPr>
      </w:pPr>
      <w:r w:rsidRPr="00A53436">
        <w:rPr>
          <w:sz w:val="22"/>
          <w:szCs w:val="22"/>
        </w:rPr>
        <w:t xml:space="preserve">Сокращенное фирменное наименование: </w:t>
      </w:r>
      <w:r w:rsidRPr="00A53436">
        <w:rPr>
          <w:b/>
          <w:i/>
          <w:iCs/>
          <w:sz w:val="22"/>
          <w:szCs w:val="22"/>
        </w:rPr>
        <w:t>НКО АО НРД.</w:t>
      </w:r>
      <w:r w:rsidRPr="00A53436">
        <w:rPr>
          <w:i/>
          <w:iCs/>
          <w:sz w:val="22"/>
          <w:szCs w:val="22"/>
        </w:rPr>
        <w:t xml:space="preserve"> </w:t>
      </w:r>
    </w:p>
    <w:p w14:paraId="614176E4" w14:textId="77777777" w:rsidR="00354D87" w:rsidRPr="00A53436" w:rsidRDefault="00354D87" w:rsidP="00354D87">
      <w:pPr>
        <w:pStyle w:val="Default"/>
        <w:ind w:firstLine="540"/>
        <w:jc w:val="both"/>
        <w:rPr>
          <w:sz w:val="22"/>
          <w:szCs w:val="22"/>
        </w:rPr>
      </w:pPr>
      <w:r w:rsidRPr="00A53436">
        <w:rPr>
          <w:sz w:val="22"/>
          <w:szCs w:val="22"/>
        </w:rPr>
        <w:t xml:space="preserve">Место нахождения: </w:t>
      </w:r>
      <w:r w:rsidRPr="00A53436">
        <w:rPr>
          <w:b/>
          <w:i/>
          <w:sz w:val="22"/>
          <w:szCs w:val="22"/>
        </w:rPr>
        <w:t>Российская Федерация,</w:t>
      </w:r>
      <w:r w:rsidRPr="00A53436">
        <w:rPr>
          <w:b/>
          <w:bCs/>
          <w:i/>
          <w:iCs/>
          <w:sz w:val="22"/>
          <w:szCs w:val="22"/>
        </w:rPr>
        <w:t xml:space="preserve"> город Москва, улица Спартаковская, дом 12</w:t>
      </w:r>
    </w:p>
    <w:p w14:paraId="277AFFF7" w14:textId="77777777" w:rsidR="00354D87" w:rsidRPr="00A53436" w:rsidRDefault="00354D87" w:rsidP="00354D87">
      <w:pPr>
        <w:pStyle w:val="Default"/>
        <w:ind w:firstLine="540"/>
        <w:jc w:val="both"/>
        <w:rPr>
          <w:sz w:val="22"/>
          <w:szCs w:val="22"/>
        </w:rPr>
      </w:pPr>
      <w:r w:rsidRPr="00A53436">
        <w:rPr>
          <w:sz w:val="22"/>
          <w:szCs w:val="22"/>
        </w:rPr>
        <w:t xml:space="preserve">Почтовый адрес: </w:t>
      </w:r>
      <w:r w:rsidRPr="00A53436">
        <w:rPr>
          <w:b/>
          <w:i/>
          <w:sz w:val="22"/>
          <w:szCs w:val="22"/>
        </w:rPr>
        <w:t>Российская Федерация, 105066, г. Москва, ул. Спартаковская, дом 12</w:t>
      </w:r>
    </w:p>
    <w:p w14:paraId="34BA793A" w14:textId="77777777" w:rsidR="00354D87" w:rsidRPr="00616D8D" w:rsidRDefault="00354D87" w:rsidP="00354D87">
      <w:pPr>
        <w:ind w:firstLine="539"/>
        <w:jc w:val="both"/>
        <w:rPr>
          <w:sz w:val="22"/>
          <w:szCs w:val="22"/>
        </w:rPr>
      </w:pPr>
      <w:r w:rsidRPr="00616D8D">
        <w:rPr>
          <w:sz w:val="22"/>
          <w:szCs w:val="22"/>
        </w:rPr>
        <w:t xml:space="preserve">ИНН: </w:t>
      </w:r>
      <w:r w:rsidRPr="00616D8D">
        <w:rPr>
          <w:b/>
          <w:i/>
          <w:sz w:val="22"/>
          <w:szCs w:val="22"/>
        </w:rPr>
        <w:t>7702165310</w:t>
      </w:r>
    </w:p>
    <w:p w14:paraId="70C97F62" w14:textId="77777777" w:rsidR="00354D87" w:rsidRPr="00A53436" w:rsidRDefault="00354D87" w:rsidP="00354D87">
      <w:pPr>
        <w:pStyle w:val="Default"/>
        <w:ind w:firstLine="540"/>
        <w:jc w:val="both"/>
        <w:rPr>
          <w:sz w:val="22"/>
          <w:szCs w:val="22"/>
        </w:rPr>
      </w:pPr>
      <w:r w:rsidRPr="00A53436">
        <w:rPr>
          <w:sz w:val="22"/>
          <w:szCs w:val="22"/>
        </w:rPr>
        <w:t xml:space="preserve">Номер лицензии профессионального участника рынка ценных бумаг на осуществление депозитарной деятельности: </w:t>
      </w:r>
      <w:r w:rsidRPr="00A53436">
        <w:rPr>
          <w:b/>
          <w:i/>
          <w:iCs/>
          <w:sz w:val="22"/>
          <w:szCs w:val="22"/>
        </w:rPr>
        <w:t>045-12042-000100</w:t>
      </w:r>
      <w:r w:rsidRPr="00A53436">
        <w:rPr>
          <w:b/>
          <w:i/>
          <w:sz w:val="22"/>
          <w:szCs w:val="22"/>
        </w:rPr>
        <w:t>.</w:t>
      </w:r>
      <w:r w:rsidRPr="00A53436">
        <w:rPr>
          <w:sz w:val="22"/>
          <w:szCs w:val="22"/>
        </w:rPr>
        <w:t xml:space="preserve"> </w:t>
      </w:r>
    </w:p>
    <w:p w14:paraId="7D28C038" w14:textId="77777777" w:rsidR="00354D87" w:rsidRPr="00A53436" w:rsidRDefault="00354D87" w:rsidP="00354D87">
      <w:pPr>
        <w:pStyle w:val="Default"/>
        <w:ind w:firstLine="540"/>
        <w:jc w:val="both"/>
        <w:rPr>
          <w:sz w:val="22"/>
          <w:szCs w:val="22"/>
        </w:rPr>
      </w:pPr>
      <w:r w:rsidRPr="00A53436">
        <w:rPr>
          <w:sz w:val="22"/>
          <w:szCs w:val="22"/>
        </w:rPr>
        <w:t xml:space="preserve">Дата выдачи лицензии профессионального участника рынка ценных бумаг на осуществление депозитарной деятельности: </w:t>
      </w:r>
      <w:r w:rsidRPr="00A53436">
        <w:rPr>
          <w:b/>
          <w:i/>
          <w:sz w:val="22"/>
          <w:szCs w:val="22"/>
        </w:rPr>
        <w:t>19.02.2009.</w:t>
      </w:r>
    </w:p>
    <w:p w14:paraId="1F631AA8" w14:textId="77777777" w:rsidR="00354D87" w:rsidRPr="00A53436" w:rsidRDefault="00354D87" w:rsidP="00354D87">
      <w:pPr>
        <w:pStyle w:val="Default"/>
        <w:ind w:firstLine="540"/>
        <w:jc w:val="both"/>
        <w:rPr>
          <w:i/>
          <w:iCs/>
          <w:sz w:val="22"/>
          <w:szCs w:val="22"/>
        </w:rPr>
      </w:pPr>
      <w:r w:rsidRPr="00A53436">
        <w:rPr>
          <w:sz w:val="22"/>
          <w:szCs w:val="22"/>
        </w:rPr>
        <w:t xml:space="preserve">Срок действия лицензии профессионального участника рынка ценных бумаг на осуществление депозитарной деятельности: </w:t>
      </w:r>
      <w:r w:rsidRPr="00A53436">
        <w:rPr>
          <w:b/>
          <w:i/>
          <w:iCs/>
          <w:sz w:val="22"/>
          <w:szCs w:val="22"/>
        </w:rPr>
        <w:t>срок действия лицензии не ограничен.</w:t>
      </w:r>
      <w:r w:rsidRPr="00A53436">
        <w:rPr>
          <w:i/>
          <w:iCs/>
          <w:sz w:val="22"/>
          <w:szCs w:val="22"/>
        </w:rPr>
        <w:t xml:space="preserve"> </w:t>
      </w:r>
    </w:p>
    <w:p w14:paraId="380271AE" w14:textId="77777777" w:rsidR="00354D87" w:rsidRDefault="00354D87" w:rsidP="00354D87">
      <w:pPr>
        <w:pStyle w:val="Default"/>
        <w:ind w:firstLine="540"/>
        <w:jc w:val="both"/>
        <w:rPr>
          <w:i/>
          <w:iCs/>
          <w:sz w:val="22"/>
          <w:szCs w:val="22"/>
        </w:rPr>
      </w:pPr>
      <w:r w:rsidRPr="00A53436">
        <w:rPr>
          <w:sz w:val="22"/>
          <w:szCs w:val="22"/>
        </w:rPr>
        <w:t xml:space="preserve">Орган, выдавший лицензию профессионального участника рынка ценных бумаг на осуществление депозитарной деятельности: </w:t>
      </w:r>
      <w:r w:rsidRPr="00A53436">
        <w:rPr>
          <w:b/>
          <w:i/>
          <w:iCs/>
          <w:sz w:val="22"/>
          <w:szCs w:val="22"/>
        </w:rPr>
        <w:t>ФСФР России.</w:t>
      </w:r>
      <w:r w:rsidRPr="00A53436">
        <w:rPr>
          <w:i/>
          <w:iCs/>
          <w:sz w:val="22"/>
          <w:szCs w:val="22"/>
        </w:rPr>
        <w:t xml:space="preserve"> </w:t>
      </w:r>
    </w:p>
    <w:p w14:paraId="50CFE119" w14:textId="77777777" w:rsidR="00354D87" w:rsidRDefault="00354D87" w:rsidP="00354D87">
      <w:pPr>
        <w:ind w:firstLine="539"/>
        <w:jc w:val="both"/>
        <w:rPr>
          <w:szCs w:val="22"/>
        </w:rPr>
      </w:pPr>
      <w:r>
        <w:rPr>
          <w:szCs w:val="22"/>
        </w:rPr>
        <w:t xml:space="preserve">Телефон: </w:t>
      </w:r>
      <w:r w:rsidRPr="00B5500C">
        <w:rPr>
          <w:b/>
          <w:i/>
          <w:iCs/>
          <w:color w:val="000000"/>
          <w:sz w:val="22"/>
          <w:szCs w:val="22"/>
        </w:rPr>
        <w:t>+7 (495) 956-27-89, + 7 (495) 956-27-90</w:t>
      </w:r>
      <w:r>
        <w:rPr>
          <w:b/>
          <w:i/>
          <w:iCs/>
          <w:color w:val="000000"/>
          <w:sz w:val="22"/>
          <w:szCs w:val="22"/>
        </w:rPr>
        <w:t>.</w:t>
      </w:r>
    </w:p>
    <w:p w14:paraId="51FB6176" w14:textId="77777777" w:rsidR="00354D87" w:rsidRDefault="00354D87" w:rsidP="00354D87">
      <w:pPr>
        <w:pStyle w:val="Default"/>
        <w:ind w:firstLine="540"/>
        <w:jc w:val="both"/>
        <w:rPr>
          <w:b/>
          <w:i/>
          <w:iCs/>
          <w:sz w:val="22"/>
          <w:szCs w:val="22"/>
        </w:rPr>
      </w:pPr>
    </w:p>
    <w:p w14:paraId="33D6BC7E" w14:textId="77777777" w:rsidR="00354D87" w:rsidRPr="003F0DA3" w:rsidRDefault="00354D87" w:rsidP="00354D87">
      <w:pPr>
        <w:pStyle w:val="Default"/>
        <w:ind w:firstLine="540"/>
        <w:jc w:val="both"/>
        <w:rPr>
          <w:b/>
          <w:i/>
          <w:iCs/>
          <w:sz w:val="22"/>
          <w:szCs w:val="22"/>
        </w:rPr>
      </w:pPr>
      <w:r w:rsidRPr="003F0DA3">
        <w:rPr>
          <w:b/>
          <w:i/>
          <w:iCs/>
          <w:sz w:val="22"/>
          <w:szCs w:val="22"/>
        </w:rPr>
        <w:t xml:space="preserve">В случае прекращения деятельности НКО АО НРД (далее – «НРД») в связи с его реорганизацией обязательное централизованное хранение Облигаций будет осуществляться его правопреемником. В тех случаях, когда в Решении о выпуске </w:t>
      </w:r>
      <w:r>
        <w:rPr>
          <w:b/>
          <w:i/>
          <w:iCs/>
          <w:sz w:val="22"/>
          <w:szCs w:val="22"/>
        </w:rPr>
        <w:t>Облигаций</w:t>
      </w:r>
      <w:r w:rsidRPr="003F0DA3">
        <w:rPr>
          <w:b/>
          <w:i/>
          <w:iCs/>
          <w:sz w:val="22"/>
          <w:szCs w:val="22"/>
        </w:rPr>
        <w:t xml:space="preserve"> и/или в Сертификате Облигаций упоминается НРД, подразумевается НРД или его правопреемник. </w:t>
      </w:r>
    </w:p>
    <w:p w14:paraId="5009F255" w14:textId="77777777" w:rsidR="00354D87" w:rsidRPr="003F0DA3" w:rsidRDefault="00354D87" w:rsidP="00354D87">
      <w:pPr>
        <w:pStyle w:val="Default"/>
        <w:ind w:firstLine="540"/>
        <w:jc w:val="both"/>
        <w:rPr>
          <w:b/>
          <w:i/>
          <w:iCs/>
          <w:sz w:val="22"/>
          <w:szCs w:val="22"/>
        </w:rPr>
      </w:pPr>
      <w:r w:rsidRPr="003F0DA3">
        <w:rPr>
          <w:b/>
          <w:i/>
          <w:iCs/>
          <w:sz w:val="22"/>
          <w:szCs w:val="22"/>
        </w:rPr>
        <w:t xml:space="preserve">Облигации выпускаются в документарной форме с оформлением единого сертификата (ранее и далее – «Сертификат» или «Сертификат Облигаций»), подлежащего обязательному централизованному хранению в НРД, на весь объем выпуска. Выдача отдельных сертификатов на руки владельцам Облигаций не предусмотрена. Владельцы Облигаций не вправе требовать выдачи Сертификата на руки. </w:t>
      </w:r>
    </w:p>
    <w:p w14:paraId="28A28870" w14:textId="77777777" w:rsidR="00354D87" w:rsidRPr="003F0DA3" w:rsidRDefault="00354D87" w:rsidP="00354D87">
      <w:pPr>
        <w:pStyle w:val="Default"/>
        <w:ind w:firstLine="540"/>
        <w:jc w:val="both"/>
        <w:rPr>
          <w:b/>
          <w:i/>
          <w:iCs/>
          <w:sz w:val="22"/>
          <w:szCs w:val="22"/>
        </w:rPr>
      </w:pPr>
      <w:r w:rsidRPr="003F0DA3">
        <w:rPr>
          <w:b/>
          <w:i/>
          <w:iCs/>
          <w:sz w:val="22"/>
          <w:szCs w:val="22"/>
        </w:rPr>
        <w:t xml:space="preserve">До даты начала размещения Облигаций АО «МСП Банк» (далее по тексту – «кредитная организация-эмитент», «Эмитент» или «Банк»), передает Сертификат на хранение в НРД. </w:t>
      </w:r>
    </w:p>
    <w:p w14:paraId="7E58F731" w14:textId="77777777" w:rsidR="00354D87" w:rsidRPr="003F0DA3" w:rsidRDefault="00354D87" w:rsidP="00354D87">
      <w:pPr>
        <w:pStyle w:val="Default"/>
        <w:ind w:firstLine="540"/>
        <w:jc w:val="both"/>
        <w:rPr>
          <w:b/>
          <w:i/>
          <w:iCs/>
          <w:sz w:val="22"/>
          <w:szCs w:val="22"/>
        </w:rPr>
      </w:pPr>
      <w:r w:rsidRPr="003F0DA3">
        <w:rPr>
          <w:b/>
          <w:i/>
          <w:iCs/>
          <w:sz w:val="22"/>
          <w:szCs w:val="22"/>
        </w:rPr>
        <w:t xml:space="preserve">Образец Сертификата Облигаций приводится в приложении к Решению о выпуске </w:t>
      </w:r>
      <w:r>
        <w:rPr>
          <w:b/>
          <w:i/>
          <w:iCs/>
          <w:sz w:val="22"/>
          <w:szCs w:val="22"/>
        </w:rPr>
        <w:t>Облигаций</w:t>
      </w:r>
      <w:r w:rsidRPr="003F0DA3">
        <w:rPr>
          <w:b/>
          <w:i/>
          <w:iCs/>
          <w:sz w:val="22"/>
          <w:szCs w:val="22"/>
        </w:rPr>
        <w:t xml:space="preserve">. </w:t>
      </w:r>
    </w:p>
    <w:p w14:paraId="36101015" w14:textId="77777777" w:rsidR="00354D87" w:rsidRPr="00E31E7B" w:rsidRDefault="00354D87" w:rsidP="00354D87">
      <w:pPr>
        <w:pStyle w:val="Default"/>
        <w:ind w:firstLine="540"/>
        <w:jc w:val="both"/>
        <w:rPr>
          <w:b/>
          <w:i/>
          <w:iCs/>
          <w:sz w:val="22"/>
          <w:szCs w:val="22"/>
        </w:rPr>
      </w:pPr>
      <w:r w:rsidRPr="003F0DA3">
        <w:rPr>
          <w:b/>
          <w:i/>
          <w:iCs/>
          <w:sz w:val="22"/>
          <w:szCs w:val="22"/>
        </w:rPr>
        <w:t xml:space="preserve">Расходы, связанные с внесением приходных записей о зачислении размещаемых Облигаций на </w:t>
      </w:r>
      <w:r w:rsidRPr="00E31E7B">
        <w:rPr>
          <w:b/>
          <w:i/>
          <w:iCs/>
          <w:sz w:val="22"/>
          <w:szCs w:val="22"/>
        </w:rPr>
        <w:t xml:space="preserve">счета депо их первых владельцев (приобретателей), несут владельцы (приобретатели) Облигаций. </w:t>
      </w:r>
    </w:p>
    <w:p w14:paraId="2145C415" w14:textId="77777777" w:rsidR="00354D87" w:rsidRPr="00CC2120" w:rsidRDefault="00354D87" w:rsidP="00354D87">
      <w:pPr>
        <w:pStyle w:val="Default"/>
        <w:ind w:firstLine="540"/>
        <w:jc w:val="both"/>
        <w:rPr>
          <w:b/>
          <w:i/>
          <w:iCs/>
          <w:sz w:val="22"/>
          <w:szCs w:val="22"/>
        </w:rPr>
      </w:pPr>
      <w:r w:rsidRPr="00CC2120">
        <w:rPr>
          <w:b/>
          <w:i/>
          <w:iCs/>
          <w:sz w:val="22"/>
          <w:szCs w:val="22"/>
        </w:rPr>
        <w:t>Списание Облигаций со счетов депо производится:</w:t>
      </w:r>
    </w:p>
    <w:p w14:paraId="0C8013ED" w14:textId="77777777" w:rsidR="00354D87" w:rsidRPr="00CC2120" w:rsidRDefault="00354D87" w:rsidP="00354D87">
      <w:pPr>
        <w:pStyle w:val="Default"/>
        <w:ind w:firstLine="540"/>
        <w:jc w:val="both"/>
        <w:rPr>
          <w:b/>
          <w:i/>
          <w:iCs/>
          <w:sz w:val="22"/>
          <w:szCs w:val="22"/>
        </w:rPr>
      </w:pPr>
      <w:r w:rsidRPr="00CC2120">
        <w:rPr>
          <w:b/>
          <w:i/>
          <w:iCs/>
          <w:sz w:val="22"/>
          <w:szCs w:val="22"/>
        </w:rPr>
        <w:t>– после исполнения кредитной организацией-эмитентом обязательств перед владельцами Облигаций по выплате купонного дохода и погашению</w:t>
      </w:r>
      <w:r>
        <w:rPr>
          <w:b/>
          <w:i/>
          <w:iCs/>
          <w:sz w:val="22"/>
          <w:szCs w:val="22"/>
        </w:rPr>
        <w:t xml:space="preserve"> (досрочному погашению)</w:t>
      </w:r>
      <w:r w:rsidRPr="00CC2120">
        <w:rPr>
          <w:b/>
          <w:i/>
          <w:iCs/>
          <w:sz w:val="22"/>
          <w:szCs w:val="22"/>
        </w:rPr>
        <w:t xml:space="preserve"> номинальной стоимости Облигаций, в соответствии с п. 10.2 и п. 10.3.3 </w:t>
      </w:r>
      <w:r w:rsidR="003F2E23">
        <w:rPr>
          <w:b/>
          <w:i/>
          <w:iCs/>
          <w:sz w:val="22"/>
          <w:szCs w:val="22"/>
        </w:rPr>
        <w:t>Сертификата</w:t>
      </w:r>
      <w:r w:rsidRPr="00CC2120">
        <w:rPr>
          <w:b/>
          <w:i/>
          <w:iCs/>
          <w:sz w:val="22"/>
          <w:szCs w:val="22"/>
        </w:rPr>
        <w:t xml:space="preserve">, или </w:t>
      </w:r>
    </w:p>
    <w:p w14:paraId="28892AB7" w14:textId="77777777" w:rsidR="00354D87" w:rsidRPr="006B64FD" w:rsidRDefault="00354D87" w:rsidP="00354D87">
      <w:pPr>
        <w:pStyle w:val="Default"/>
        <w:ind w:firstLine="540"/>
        <w:jc w:val="both"/>
        <w:rPr>
          <w:b/>
          <w:i/>
          <w:iCs/>
          <w:sz w:val="22"/>
          <w:szCs w:val="22"/>
        </w:rPr>
      </w:pPr>
      <w:r w:rsidRPr="00CC2120">
        <w:rPr>
          <w:b/>
          <w:i/>
          <w:iCs/>
          <w:sz w:val="22"/>
          <w:szCs w:val="22"/>
        </w:rPr>
        <w:t xml:space="preserve">– в случае полного прекращения обязательств кредитной организации-эмитента перед владельцами Облигаций в Дату прекращения обязательств, как она определена в п. 10.4.1 </w:t>
      </w:r>
      <w:r w:rsidR="003F2E23">
        <w:rPr>
          <w:b/>
          <w:i/>
          <w:iCs/>
          <w:sz w:val="22"/>
          <w:szCs w:val="22"/>
        </w:rPr>
        <w:t>Сертификата</w:t>
      </w:r>
      <w:r w:rsidRPr="00CC2120">
        <w:rPr>
          <w:b/>
          <w:i/>
          <w:iCs/>
          <w:sz w:val="22"/>
          <w:szCs w:val="22"/>
        </w:rPr>
        <w:t>, после наступления любого из Событий прекращения обязательств,</w:t>
      </w:r>
      <w:r w:rsidRPr="00E31E7B">
        <w:rPr>
          <w:b/>
          <w:i/>
          <w:iCs/>
          <w:sz w:val="22"/>
          <w:szCs w:val="22"/>
        </w:rPr>
        <w:t xml:space="preserve"> указанных в </w:t>
      </w:r>
      <w:r w:rsidRPr="006B64FD">
        <w:rPr>
          <w:b/>
          <w:i/>
          <w:iCs/>
          <w:sz w:val="22"/>
          <w:szCs w:val="22"/>
        </w:rPr>
        <w:t>п. 10.4.1</w:t>
      </w:r>
      <w:r w:rsidRPr="00E31E7B">
        <w:rPr>
          <w:b/>
          <w:i/>
          <w:iCs/>
          <w:sz w:val="22"/>
          <w:szCs w:val="22"/>
        </w:rPr>
        <w:t xml:space="preserve"> </w:t>
      </w:r>
      <w:r w:rsidR="003F2E23">
        <w:rPr>
          <w:b/>
          <w:i/>
          <w:iCs/>
          <w:sz w:val="22"/>
          <w:szCs w:val="22"/>
        </w:rPr>
        <w:t>Сертификата</w:t>
      </w:r>
      <w:r w:rsidRPr="00E31E7B">
        <w:rPr>
          <w:b/>
          <w:i/>
          <w:iCs/>
          <w:sz w:val="22"/>
          <w:szCs w:val="22"/>
        </w:rPr>
        <w:t>, при условии признания Банком России настоящего</w:t>
      </w:r>
      <w:r w:rsidRPr="006B64FD">
        <w:rPr>
          <w:b/>
          <w:i/>
          <w:iCs/>
          <w:sz w:val="22"/>
          <w:szCs w:val="22"/>
        </w:rPr>
        <w:t xml:space="preserve"> облигационного займа субординированным. </w:t>
      </w:r>
    </w:p>
    <w:p w14:paraId="31386A20" w14:textId="77777777" w:rsidR="00354D87" w:rsidRPr="006B64FD" w:rsidRDefault="00354D87" w:rsidP="00354D87">
      <w:pPr>
        <w:pStyle w:val="Default"/>
        <w:ind w:firstLine="540"/>
        <w:jc w:val="both"/>
        <w:rPr>
          <w:b/>
          <w:i/>
          <w:iCs/>
          <w:sz w:val="22"/>
          <w:szCs w:val="22"/>
        </w:rPr>
      </w:pPr>
      <w:r w:rsidRPr="006B64FD">
        <w:rPr>
          <w:b/>
          <w:i/>
          <w:iCs/>
          <w:sz w:val="22"/>
          <w:szCs w:val="22"/>
        </w:rPr>
        <w:t xml:space="preserve">Снятие Сертификата Облигаций с хранения производится после списания всех Облигаций со счетов депо в НРД. </w:t>
      </w:r>
    </w:p>
    <w:p w14:paraId="5C4C1794" w14:textId="77777777" w:rsidR="00354D87" w:rsidRPr="006B64FD" w:rsidRDefault="00354D87" w:rsidP="00354D87">
      <w:pPr>
        <w:pStyle w:val="Default"/>
        <w:ind w:firstLine="540"/>
        <w:jc w:val="both"/>
        <w:rPr>
          <w:i/>
          <w:iCs/>
          <w:sz w:val="22"/>
          <w:szCs w:val="22"/>
        </w:rPr>
      </w:pPr>
      <w:r w:rsidRPr="00CC2120">
        <w:rPr>
          <w:b/>
          <w:i/>
          <w:iCs/>
          <w:sz w:val="22"/>
          <w:szCs w:val="22"/>
        </w:rPr>
        <w:t>Погашение</w:t>
      </w:r>
      <w:r w:rsidRPr="00BF4AEB">
        <w:rPr>
          <w:b/>
          <w:i/>
          <w:iCs/>
          <w:sz w:val="22"/>
          <w:szCs w:val="22"/>
        </w:rPr>
        <w:t xml:space="preserve"> (досрочное погашение)</w:t>
      </w:r>
      <w:r w:rsidRPr="00CC2120">
        <w:rPr>
          <w:b/>
          <w:i/>
          <w:iCs/>
          <w:sz w:val="22"/>
          <w:szCs w:val="22"/>
        </w:rPr>
        <w:t xml:space="preserve"> Облигаций производится в случаях, установленных </w:t>
      </w:r>
      <w:r w:rsidRPr="00BF4AEB">
        <w:rPr>
          <w:b/>
          <w:i/>
          <w:iCs/>
          <w:sz w:val="22"/>
          <w:szCs w:val="22"/>
        </w:rPr>
        <w:t xml:space="preserve">п. 10.2 и </w:t>
      </w:r>
      <w:r w:rsidRPr="00CC2120">
        <w:rPr>
          <w:b/>
          <w:i/>
          <w:iCs/>
          <w:sz w:val="22"/>
          <w:szCs w:val="22"/>
        </w:rPr>
        <w:t xml:space="preserve">п. 10.3.3 </w:t>
      </w:r>
      <w:r w:rsidR="006309EF">
        <w:rPr>
          <w:b/>
          <w:i/>
          <w:iCs/>
          <w:sz w:val="22"/>
          <w:szCs w:val="22"/>
        </w:rPr>
        <w:t>Сертификата</w:t>
      </w:r>
      <w:r w:rsidRPr="00CC2120">
        <w:rPr>
          <w:b/>
          <w:i/>
          <w:iCs/>
          <w:sz w:val="22"/>
          <w:szCs w:val="22"/>
        </w:rPr>
        <w:t>, денежными средствами в рублях Российской Федерации в безналичном порядке.</w:t>
      </w:r>
      <w:r w:rsidRPr="006B64FD">
        <w:rPr>
          <w:i/>
          <w:iCs/>
          <w:sz w:val="23"/>
          <w:szCs w:val="23"/>
        </w:rPr>
        <w:t xml:space="preserve"> </w:t>
      </w:r>
    </w:p>
    <w:p w14:paraId="6E316D51" w14:textId="77777777" w:rsidR="00354D87" w:rsidRPr="006B64FD" w:rsidRDefault="00354D87" w:rsidP="00354D87">
      <w:pPr>
        <w:pStyle w:val="Default"/>
        <w:ind w:firstLine="540"/>
        <w:jc w:val="both"/>
        <w:rPr>
          <w:b/>
          <w:i/>
          <w:iCs/>
          <w:sz w:val="22"/>
          <w:szCs w:val="22"/>
        </w:rPr>
      </w:pPr>
      <w:r w:rsidRPr="006B64FD">
        <w:rPr>
          <w:sz w:val="23"/>
          <w:szCs w:val="23"/>
        </w:rPr>
        <w:t xml:space="preserve">Возможность и условия выбора владельцами облигаций формы их погашения: </w:t>
      </w:r>
      <w:r w:rsidRPr="006B64FD">
        <w:rPr>
          <w:b/>
          <w:i/>
          <w:iCs/>
          <w:sz w:val="22"/>
          <w:szCs w:val="22"/>
        </w:rPr>
        <w:t>не предусмотрена.</w:t>
      </w:r>
    </w:p>
    <w:p w14:paraId="793BB37C" w14:textId="77777777" w:rsidR="00354D87" w:rsidRPr="006B64FD" w:rsidRDefault="00354D87" w:rsidP="00354D87">
      <w:pPr>
        <w:ind w:firstLine="539"/>
        <w:jc w:val="both"/>
        <w:rPr>
          <w:b/>
          <w:i/>
          <w:sz w:val="22"/>
          <w:szCs w:val="22"/>
        </w:rPr>
      </w:pPr>
      <w:r w:rsidRPr="006B64FD">
        <w:rPr>
          <w:b/>
          <w:i/>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 39-ФЗ от 22 апреля 1996 г. (далее - «Закон о рынке ценных бумаг»), а также иными нормативными правовыми актами Российской Федерации и внутренними документами депозитария. </w:t>
      </w:r>
    </w:p>
    <w:p w14:paraId="02618E04" w14:textId="77777777" w:rsidR="00354D87" w:rsidRDefault="00354D87" w:rsidP="00354D87">
      <w:pPr>
        <w:ind w:firstLine="539"/>
        <w:jc w:val="both"/>
        <w:rPr>
          <w:b/>
          <w:i/>
          <w:sz w:val="22"/>
          <w:szCs w:val="22"/>
        </w:rPr>
      </w:pPr>
      <w:r w:rsidRPr="006B64FD">
        <w:rPr>
          <w:b/>
          <w:i/>
          <w:sz w:val="22"/>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14:paraId="7391ED91" w14:textId="77777777" w:rsidR="00354D87" w:rsidRPr="00D262E8" w:rsidRDefault="00354D87" w:rsidP="00354D87">
      <w:pPr>
        <w:ind w:firstLine="539"/>
        <w:jc w:val="both"/>
        <w:rPr>
          <w:b/>
          <w:i/>
          <w:sz w:val="22"/>
          <w:szCs w:val="22"/>
        </w:rPr>
      </w:pPr>
      <w:r w:rsidRPr="00D262E8">
        <w:rPr>
          <w:b/>
          <w:i/>
          <w:sz w:val="22"/>
          <w:szCs w:val="22"/>
        </w:rPr>
        <w:t>Документами, удостоверяющими права, закрепленные Облигацией, являются Сертификат и Решение о выпуске. В случае расхождения между текстом Решения о выпуске и данными, приведенными в Сертификате, владелец Облигаций имеет право требовать осуществления прав, закрепленных Облигацией, в объеме, удостоверенном Сертификатом. Эмитент несет ответственность за несовпадение данных, содержащихся в Сертификате Облигаций, с данными, содержащимися в Решении о выпуске, в соответствии с действующим законодательством Российской Федерации.</w:t>
      </w:r>
    </w:p>
    <w:p w14:paraId="4053C3C5" w14:textId="77777777" w:rsidR="00354D87" w:rsidRPr="006B64FD" w:rsidRDefault="00354D87" w:rsidP="00354D87">
      <w:pPr>
        <w:ind w:firstLine="539"/>
        <w:jc w:val="both"/>
        <w:rPr>
          <w:b/>
          <w:i/>
          <w:sz w:val="22"/>
          <w:szCs w:val="22"/>
        </w:rPr>
      </w:pPr>
      <w:r w:rsidRPr="00D262E8">
        <w:rPr>
          <w:b/>
          <w:i/>
          <w:sz w:val="22"/>
          <w:szCs w:val="22"/>
        </w:rPr>
        <w:t>Облигации настоящего выпуска могут принадлежать только квалифицированным инвесторам, за исключением случаев, предусмотренных Законом о рынке ценных бумаг и нормативными актами Банка России.</w:t>
      </w:r>
    </w:p>
    <w:p w14:paraId="688A434A" w14:textId="77777777" w:rsidR="00354D87" w:rsidRPr="006B64FD" w:rsidRDefault="00354D87" w:rsidP="00354D87">
      <w:pPr>
        <w:adjustRightInd w:val="0"/>
        <w:spacing w:before="240"/>
        <w:ind w:firstLine="540"/>
        <w:jc w:val="both"/>
        <w:rPr>
          <w:bCs/>
          <w:iCs/>
          <w:sz w:val="22"/>
          <w:szCs w:val="22"/>
        </w:rPr>
      </w:pPr>
      <w:r w:rsidRPr="006B64FD">
        <w:rPr>
          <w:bCs/>
          <w:iCs/>
          <w:sz w:val="22"/>
          <w:szCs w:val="22"/>
        </w:rPr>
        <w:t>3. Номинальная стоимость облигации.</w:t>
      </w:r>
    </w:p>
    <w:p w14:paraId="1B446F36" w14:textId="77777777" w:rsidR="00354D87" w:rsidRPr="006B64FD" w:rsidRDefault="00354D87" w:rsidP="00354D87">
      <w:pPr>
        <w:adjustRightInd w:val="0"/>
        <w:spacing w:before="240"/>
        <w:ind w:firstLine="540"/>
        <w:jc w:val="both"/>
        <w:rPr>
          <w:b/>
          <w:i/>
          <w:sz w:val="22"/>
          <w:szCs w:val="22"/>
        </w:rPr>
      </w:pPr>
      <w:r w:rsidRPr="006B64FD">
        <w:rPr>
          <w:b/>
          <w:i/>
          <w:sz w:val="22"/>
          <w:szCs w:val="22"/>
        </w:rPr>
        <w:t xml:space="preserve">10 000 000 (Десять миллионов) рублей. </w:t>
      </w:r>
    </w:p>
    <w:p w14:paraId="2B6B31BA"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4. Количество облигаций в выпуске.</w:t>
      </w:r>
    </w:p>
    <w:p w14:paraId="4A5F6E82" w14:textId="77777777" w:rsidR="00354D87" w:rsidRPr="00665FB3" w:rsidRDefault="00354D87" w:rsidP="00354D87">
      <w:pPr>
        <w:adjustRightInd w:val="0"/>
        <w:spacing w:before="240"/>
        <w:ind w:firstLine="540"/>
        <w:jc w:val="both"/>
        <w:rPr>
          <w:b/>
          <w:i/>
          <w:sz w:val="22"/>
          <w:szCs w:val="22"/>
        </w:rPr>
      </w:pPr>
      <w:r w:rsidRPr="006B64FD">
        <w:rPr>
          <w:b/>
          <w:i/>
          <w:sz w:val="22"/>
          <w:szCs w:val="22"/>
        </w:rPr>
        <w:t>500 (Пятьсот</w:t>
      </w:r>
      <w:r w:rsidRPr="00665FB3">
        <w:rPr>
          <w:b/>
          <w:i/>
          <w:sz w:val="22"/>
          <w:szCs w:val="22"/>
        </w:rPr>
        <w:t xml:space="preserve">) штук. </w:t>
      </w:r>
    </w:p>
    <w:p w14:paraId="4A1F4512" w14:textId="77777777" w:rsidR="00354D87" w:rsidRPr="00665FB3" w:rsidRDefault="00354D87" w:rsidP="00354D87">
      <w:pPr>
        <w:adjustRightInd w:val="0"/>
        <w:spacing w:before="240"/>
        <w:ind w:firstLine="540"/>
        <w:jc w:val="both"/>
        <w:rPr>
          <w:b/>
          <w:i/>
          <w:sz w:val="22"/>
          <w:szCs w:val="22"/>
        </w:rPr>
      </w:pPr>
      <w:r w:rsidRPr="00665FB3">
        <w:rPr>
          <w:b/>
          <w:i/>
          <w:sz w:val="22"/>
          <w:szCs w:val="22"/>
        </w:rPr>
        <w:t>Выпуск Облигаций не планируется осуществлять траншами.</w:t>
      </w:r>
    </w:p>
    <w:p w14:paraId="2CA9A732" w14:textId="77777777" w:rsidR="00354D87" w:rsidRPr="00E15148" w:rsidRDefault="00354D87" w:rsidP="00354D87">
      <w:pPr>
        <w:adjustRightInd w:val="0"/>
        <w:spacing w:before="240"/>
        <w:ind w:firstLine="540"/>
        <w:jc w:val="both"/>
        <w:rPr>
          <w:b/>
          <w:i/>
          <w:sz w:val="22"/>
          <w:szCs w:val="22"/>
        </w:rPr>
      </w:pPr>
      <w:r w:rsidRPr="00665FB3">
        <w:rPr>
          <w:b/>
          <w:i/>
          <w:sz w:val="22"/>
          <w:szCs w:val="22"/>
        </w:rPr>
        <w:t>Выпуск Облигаций</w:t>
      </w:r>
      <w:r>
        <w:rPr>
          <w:b/>
          <w:i/>
          <w:sz w:val="22"/>
          <w:szCs w:val="22"/>
        </w:rPr>
        <w:t xml:space="preserve"> не является </w:t>
      </w:r>
      <w:r w:rsidRPr="00E15148">
        <w:rPr>
          <w:b/>
          <w:i/>
          <w:sz w:val="22"/>
          <w:szCs w:val="22"/>
        </w:rPr>
        <w:t>дополнительным выпуском ценных бумаг.</w:t>
      </w:r>
    </w:p>
    <w:p w14:paraId="037FF2F9"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5. Права владельца облигации.</w:t>
      </w:r>
    </w:p>
    <w:p w14:paraId="5E98EAB6" w14:textId="77777777" w:rsidR="00354D87" w:rsidRDefault="00354D87" w:rsidP="00354D87">
      <w:pPr>
        <w:pStyle w:val="Default"/>
        <w:ind w:firstLine="540"/>
        <w:jc w:val="both"/>
        <w:rPr>
          <w:i/>
          <w:iCs/>
          <w:sz w:val="23"/>
          <w:szCs w:val="23"/>
        </w:rPr>
      </w:pPr>
    </w:p>
    <w:p w14:paraId="2B71210F" w14:textId="77777777" w:rsidR="00354D87" w:rsidRPr="00CC2120" w:rsidRDefault="00354D87" w:rsidP="00354D87">
      <w:pPr>
        <w:pStyle w:val="Default"/>
        <w:ind w:firstLine="540"/>
        <w:jc w:val="both"/>
        <w:rPr>
          <w:b/>
          <w:bCs/>
          <w:iCs/>
          <w:sz w:val="22"/>
          <w:szCs w:val="22"/>
        </w:rPr>
      </w:pPr>
      <w:r w:rsidRPr="00CC2120">
        <w:rPr>
          <w:b/>
          <w:i/>
          <w:iCs/>
          <w:sz w:val="22"/>
          <w:szCs w:val="22"/>
        </w:rPr>
        <w:t xml:space="preserve">Каждая Облигация предоставляет ее владельцу следующий одинаковый объем прав: </w:t>
      </w:r>
    </w:p>
    <w:p w14:paraId="2E0E073B" w14:textId="77777777" w:rsidR="00354D87" w:rsidRPr="006B64FD" w:rsidRDefault="00354D87" w:rsidP="00354D87">
      <w:pPr>
        <w:pStyle w:val="Default"/>
        <w:spacing w:after="27"/>
        <w:ind w:firstLine="540"/>
        <w:jc w:val="both"/>
        <w:rPr>
          <w:b/>
          <w:sz w:val="22"/>
          <w:szCs w:val="22"/>
        </w:rPr>
      </w:pPr>
      <w:r w:rsidRPr="005B28AE">
        <w:rPr>
          <w:b/>
          <w:i/>
          <w:iCs/>
          <w:sz w:val="22"/>
          <w:szCs w:val="22"/>
        </w:rPr>
        <w:t xml:space="preserve">Право на получение номинальной стоимости принадлежащих ему Облигаций при их погашении </w:t>
      </w:r>
      <w:r w:rsidRPr="00BF4AEB">
        <w:rPr>
          <w:b/>
          <w:i/>
          <w:iCs/>
          <w:sz w:val="22"/>
          <w:szCs w:val="22"/>
        </w:rPr>
        <w:t xml:space="preserve">(досрочном погашении) </w:t>
      </w:r>
      <w:r w:rsidRPr="00CC2120">
        <w:rPr>
          <w:b/>
          <w:i/>
          <w:iCs/>
          <w:sz w:val="22"/>
          <w:szCs w:val="22"/>
        </w:rPr>
        <w:t>по усмотрению кредитной организации-эмитента в порядке и на условиях, определенных</w:t>
      </w:r>
      <w:r w:rsidRPr="00BF4AEB">
        <w:rPr>
          <w:b/>
          <w:i/>
          <w:iCs/>
          <w:sz w:val="22"/>
          <w:szCs w:val="22"/>
        </w:rPr>
        <w:t xml:space="preserve"> п. 10.2 и</w:t>
      </w:r>
      <w:r w:rsidRPr="00CC2120">
        <w:rPr>
          <w:b/>
          <w:i/>
          <w:iCs/>
          <w:sz w:val="22"/>
          <w:szCs w:val="22"/>
        </w:rPr>
        <w:t xml:space="preserve"> п. 10.3.3. </w:t>
      </w:r>
      <w:r w:rsidR="006309EF">
        <w:rPr>
          <w:b/>
          <w:i/>
          <w:iCs/>
          <w:sz w:val="22"/>
          <w:szCs w:val="22"/>
        </w:rPr>
        <w:t>Сертификата</w:t>
      </w:r>
      <w:r w:rsidRPr="00E31E7B">
        <w:rPr>
          <w:b/>
          <w:i/>
          <w:iCs/>
          <w:sz w:val="22"/>
          <w:szCs w:val="22"/>
        </w:rPr>
        <w:t xml:space="preserve">, если обязательства кредитной организации-эмитента перед владельцами Облигаций по возврату номинальной стоимости не прекращены полностью в соответствии с </w:t>
      </w:r>
      <w:r w:rsidRPr="006B64FD">
        <w:rPr>
          <w:b/>
          <w:i/>
          <w:iCs/>
          <w:sz w:val="22"/>
          <w:szCs w:val="22"/>
        </w:rPr>
        <w:t>п. 10.4.1.</w:t>
      </w:r>
      <w:r w:rsidRPr="00E31E7B">
        <w:rPr>
          <w:b/>
          <w:i/>
          <w:iCs/>
          <w:sz w:val="22"/>
          <w:szCs w:val="22"/>
        </w:rPr>
        <w:t xml:space="preserve"> </w:t>
      </w:r>
      <w:r w:rsidR="006309EF">
        <w:rPr>
          <w:b/>
          <w:i/>
          <w:iCs/>
          <w:sz w:val="22"/>
          <w:szCs w:val="22"/>
        </w:rPr>
        <w:t>Сертификата</w:t>
      </w:r>
      <w:r w:rsidRPr="00E31E7B">
        <w:rPr>
          <w:b/>
          <w:i/>
          <w:iCs/>
          <w:sz w:val="22"/>
          <w:szCs w:val="22"/>
        </w:rPr>
        <w:t xml:space="preserve">, или на часть номинальной стоимости, если обязательства кредитной организации-эмитента перед владельцами Облигаций по возврату номинальной стоимости прекращены частично в соответствии с </w:t>
      </w:r>
      <w:r w:rsidRPr="006B64FD">
        <w:rPr>
          <w:b/>
          <w:i/>
          <w:iCs/>
          <w:sz w:val="22"/>
          <w:szCs w:val="22"/>
        </w:rPr>
        <w:t>п. 10.4.1</w:t>
      </w:r>
      <w:r w:rsidRPr="00E31E7B">
        <w:rPr>
          <w:b/>
          <w:i/>
          <w:iCs/>
          <w:sz w:val="22"/>
          <w:szCs w:val="22"/>
        </w:rPr>
        <w:t xml:space="preserve">. </w:t>
      </w:r>
      <w:r w:rsidR="006309EF">
        <w:rPr>
          <w:b/>
          <w:i/>
          <w:iCs/>
          <w:sz w:val="22"/>
          <w:szCs w:val="22"/>
        </w:rPr>
        <w:t>Сертификата</w:t>
      </w:r>
      <w:r w:rsidRPr="006B64FD">
        <w:rPr>
          <w:b/>
          <w:i/>
          <w:iCs/>
          <w:sz w:val="22"/>
          <w:szCs w:val="22"/>
        </w:rPr>
        <w:t xml:space="preserve">. </w:t>
      </w:r>
    </w:p>
    <w:p w14:paraId="6B38208C" w14:textId="77777777" w:rsidR="00354D87" w:rsidRPr="006B64FD" w:rsidRDefault="00354D87" w:rsidP="00354D87">
      <w:pPr>
        <w:pStyle w:val="Default"/>
        <w:spacing w:after="27"/>
        <w:ind w:firstLine="540"/>
        <w:jc w:val="both"/>
        <w:rPr>
          <w:b/>
          <w:sz w:val="22"/>
          <w:szCs w:val="22"/>
        </w:rPr>
      </w:pPr>
      <w:r w:rsidRPr="006B64FD">
        <w:rPr>
          <w:b/>
          <w:i/>
          <w:iCs/>
          <w:sz w:val="22"/>
          <w:szCs w:val="22"/>
        </w:rPr>
        <w:t xml:space="preserve">Право на получение купонного дохода (фиксированного процента от номинальной стоимости (части номинальной стоимости) Облигации) в порядке и на условиях, определенных </w:t>
      </w:r>
      <w:r w:rsidR="006309EF">
        <w:rPr>
          <w:b/>
          <w:i/>
          <w:iCs/>
          <w:sz w:val="22"/>
          <w:szCs w:val="22"/>
        </w:rPr>
        <w:t>Сертификатом</w:t>
      </w:r>
      <w:r w:rsidRPr="006B64FD">
        <w:rPr>
          <w:b/>
          <w:i/>
          <w:iCs/>
          <w:sz w:val="22"/>
          <w:szCs w:val="22"/>
        </w:rPr>
        <w:t xml:space="preserve">. </w:t>
      </w:r>
    </w:p>
    <w:p w14:paraId="63458AF3" w14:textId="77777777" w:rsidR="00354D87" w:rsidRPr="006B64FD" w:rsidRDefault="00354D87" w:rsidP="00354D87">
      <w:pPr>
        <w:pStyle w:val="Default"/>
        <w:spacing w:after="27"/>
        <w:ind w:firstLine="540"/>
        <w:jc w:val="both"/>
        <w:rPr>
          <w:b/>
          <w:sz w:val="22"/>
          <w:szCs w:val="22"/>
        </w:rPr>
      </w:pPr>
      <w:r w:rsidRPr="006B64FD">
        <w:rPr>
          <w:b/>
          <w:i/>
          <w:iCs/>
          <w:sz w:val="22"/>
          <w:szCs w:val="22"/>
        </w:rPr>
        <w:t xml:space="preserve">Право на возврат средств инвестирования в случае признания выпуска Облигаций несостоявшимся или недействительным в соответствии с действующим законодательством Российской Федерации. </w:t>
      </w:r>
    </w:p>
    <w:p w14:paraId="7DF08249" w14:textId="77777777" w:rsidR="00354D87" w:rsidRPr="0023267B" w:rsidRDefault="00354D87" w:rsidP="00354D87">
      <w:pPr>
        <w:pStyle w:val="Default"/>
        <w:ind w:firstLine="540"/>
        <w:jc w:val="both"/>
        <w:rPr>
          <w:b/>
          <w:i/>
          <w:iCs/>
          <w:sz w:val="22"/>
          <w:szCs w:val="22"/>
        </w:rPr>
      </w:pPr>
      <w:r w:rsidRPr="006B64FD">
        <w:rPr>
          <w:b/>
          <w:i/>
          <w:iCs/>
          <w:sz w:val="22"/>
          <w:szCs w:val="22"/>
        </w:rPr>
        <w:t>Право свободно продавать и совершать иные сделки с Облигациями в соответствии с действующим законодательством Российской Федерации. Облигации могут принадлежать только лицам, являющимся</w:t>
      </w:r>
      <w:r w:rsidRPr="0023267B">
        <w:rPr>
          <w:b/>
          <w:i/>
          <w:iCs/>
          <w:sz w:val="22"/>
          <w:szCs w:val="22"/>
        </w:rPr>
        <w:t xml:space="preserve"> квалифицированными инвесторами, за исключением случаев, предусмотренных Законом о рынке ценных бумаг и нормативными правовыми актами Банка России. Переход права собственности на Облигации допускается после полной оплаты ценных бумаг и государственной регистрации отчета об итогах выпуска ценных бумаг в отношении Облигаций.</w:t>
      </w:r>
    </w:p>
    <w:p w14:paraId="0EC32DF2" w14:textId="77777777" w:rsidR="00354D87" w:rsidRPr="0023267B" w:rsidRDefault="00354D87" w:rsidP="00354D87">
      <w:pPr>
        <w:pStyle w:val="Default"/>
        <w:ind w:firstLine="540"/>
        <w:jc w:val="both"/>
        <w:rPr>
          <w:b/>
          <w:i/>
          <w:iCs/>
          <w:sz w:val="22"/>
          <w:szCs w:val="22"/>
        </w:rPr>
      </w:pPr>
      <w:r w:rsidRPr="0023267B">
        <w:rPr>
          <w:b/>
          <w:i/>
          <w:iCs/>
          <w:sz w:val="22"/>
          <w:szCs w:val="22"/>
        </w:rPr>
        <w:t xml:space="preserve">Кроме перечисленных прав, владелец Облигаций вправе осуществлять иные имущественные права, предусмотренные </w:t>
      </w:r>
      <w:r w:rsidR="006309EF">
        <w:rPr>
          <w:b/>
          <w:i/>
          <w:iCs/>
          <w:sz w:val="22"/>
          <w:szCs w:val="22"/>
        </w:rPr>
        <w:t xml:space="preserve">Сертификатом </w:t>
      </w:r>
      <w:r w:rsidRPr="0023267B">
        <w:rPr>
          <w:b/>
          <w:i/>
          <w:iCs/>
          <w:sz w:val="22"/>
          <w:szCs w:val="22"/>
        </w:rPr>
        <w:t>и действующим законодательством Российской Федерации.</w:t>
      </w:r>
    </w:p>
    <w:p w14:paraId="70C66777" w14:textId="77777777" w:rsidR="00354D87" w:rsidRPr="0023267B" w:rsidRDefault="00354D87" w:rsidP="00354D87">
      <w:pPr>
        <w:pStyle w:val="Default"/>
        <w:ind w:firstLine="540"/>
        <w:jc w:val="both"/>
        <w:rPr>
          <w:b/>
          <w:sz w:val="22"/>
          <w:szCs w:val="22"/>
        </w:rPr>
      </w:pPr>
      <w:r w:rsidRPr="0023267B">
        <w:rPr>
          <w:b/>
          <w:i/>
          <w:iCs/>
          <w:sz w:val="22"/>
          <w:szCs w:val="22"/>
        </w:rPr>
        <w:t xml:space="preserve">Владелец Облигации не имеет права: </w:t>
      </w:r>
    </w:p>
    <w:p w14:paraId="067C362C" w14:textId="77777777" w:rsidR="00354D87" w:rsidRPr="0023267B" w:rsidRDefault="00354D87" w:rsidP="00354D87">
      <w:pPr>
        <w:pStyle w:val="Default"/>
        <w:spacing w:after="27"/>
        <w:ind w:firstLine="540"/>
        <w:jc w:val="both"/>
        <w:rPr>
          <w:b/>
          <w:sz w:val="22"/>
          <w:szCs w:val="22"/>
        </w:rPr>
      </w:pPr>
      <w:r w:rsidRPr="0023267B">
        <w:rPr>
          <w:b/>
          <w:i/>
          <w:iCs/>
          <w:sz w:val="22"/>
          <w:szCs w:val="22"/>
        </w:rPr>
        <w:t xml:space="preserve">- предъявлять кредитной организации-эмитенту требование о </w:t>
      </w:r>
      <w:r>
        <w:rPr>
          <w:b/>
          <w:i/>
          <w:iCs/>
          <w:sz w:val="22"/>
          <w:szCs w:val="22"/>
        </w:rPr>
        <w:t xml:space="preserve">досрочном </w:t>
      </w:r>
      <w:r w:rsidRPr="0023267B">
        <w:rPr>
          <w:b/>
          <w:i/>
          <w:iCs/>
          <w:sz w:val="22"/>
          <w:szCs w:val="22"/>
        </w:rPr>
        <w:t xml:space="preserve">погашении номинальной стоимости (части номинальной стоимости) Облигаций. </w:t>
      </w:r>
    </w:p>
    <w:p w14:paraId="6636E5DD" w14:textId="77777777" w:rsidR="00354D87" w:rsidRPr="0023267B" w:rsidRDefault="00354D87" w:rsidP="00354D87">
      <w:pPr>
        <w:pStyle w:val="Default"/>
        <w:spacing w:after="27"/>
        <w:ind w:firstLine="540"/>
        <w:jc w:val="both"/>
        <w:rPr>
          <w:b/>
          <w:sz w:val="22"/>
          <w:szCs w:val="22"/>
        </w:rPr>
      </w:pPr>
      <w:r w:rsidRPr="0023267B">
        <w:rPr>
          <w:b/>
          <w:i/>
          <w:iCs/>
          <w:sz w:val="22"/>
          <w:szCs w:val="22"/>
        </w:rPr>
        <w:t xml:space="preserve">- предъявлять кредитной организации-эмитенту требование о досрочной уплате процентов за пользование субординированным облигационным займом. </w:t>
      </w:r>
    </w:p>
    <w:p w14:paraId="631D2BBF" w14:textId="77777777" w:rsidR="00354D87" w:rsidRPr="0023267B" w:rsidRDefault="00354D87" w:rsidP="00354D87">
      <w:pPr>
        <w:pStyle w:val="Default"/>
        <w:ind w:firstLine="540"/>
        <w:jc w:val="both"/>
        <w:rPr>
          <w:b/>
          <w:sz w:val="22"/>
          <w:szCs w:val="22"/>
        </w:rPr>
      </w:pPr>
      <w:r w:rsidRPr="0023267B">
        <w:rPr>
          <w:b/>
          <w:i/>
          <w:iCs/>
          <w:sz w:val="22"/>
          <w:szCs w:val="22"/>
        </w:rPr>
        <w:t xml:space="preserve">- требовать осуществления кредитной организацией-эмитентом каких-либо иных выплат. </w:t>
      </w:r>
    </w:p>
    <w:p w14:paraId="71241DC5" w14:textId="77777777" w:rsidR="00354D87" w:rsidRPr="0023267B" w:rsidRDefault="00354D87" w:rsidP="00354D87">
      <w:pPr>
        <w:pStyle w:val="Default"/>
        <w:ind w:firstLine="540"/>
        <w:jc w:val="both"/>
        <w:rPr>
          <w:b/>
          <w:sz w:val="22"/>
          <w:szCs w:val="22"/>
        </w:rPr>
      </w:pPr>
    </w:p>
    <w:p w14:paraId="1196F12D" w14:textId="77777777" w:rsidR="00354D87" w:rsidRPr="0023267B" w:rsidRDefault="00354D87" w:rsidP="00354D87">
      <w:pPr>
        <w:pStyle w:val="Default"/>
        <w:ind w:firstLine="540"/>
        <w:jc w:val="both"/>
        <w:rPr>
          <w:b/>
          <w:sz w:val="22"/>
          <w:szCs w:val="22"/>
        </w:rPr>
      </w:pPr>
      <w:r w:rsidRPr="0023267B">
        <w:rPr>
          <w:b/>
          <w:i/>
          <w:iCs/>
          <w:sz w:val="22"/>
          <w:szCs w:val="22"/>
        </w:rPr>
        <w:t xml:space="preserve">В случае несостоятельности (банкротства) Эмитента и при условии, если выпуск Облигаций будет соответствовать требованиям федеральных законов, установленным для субординированных облигационных займов, требования по субординированному облигационному займу, а также по финансовым санкциям за неисполнение обязательств по субординированному облигационному займу удовлетворяются после удовлетворения требований всех иных кредиторов. </w:t>
      </w:r>
    </w:p>
    <w:p w14:paraId="66AF0052" w14:textId="77777777" w:rsidR="00354D87" w:rsidRPr="0023267B" w:rsidRDefault="00354D87" w:rsidP="00354D87">
      <w:pPr>
        <w:pStyle w:val="Default"/>
        <w:ind w:firstLine="540"/>
        <w:jc w:val="both"/>
        <w:rPr>
          <w:b/>
          <w:i/>
          <w:iCs/>
          <w:sz w:val="22"/>
          <w:szCs w:val="22"/>
        </w:rPr>
      </w:pPr>
      <w:r>
        <w:rPr>
          <w:b/>
          <w:i/>
          <w:iCs/>
          <w:sz w:val="22"/>
          <w:szCs w:val="22"/>
        </w:rPr>
        <w:t>Досрочное п</w:t>
      </w:r>
      <w:r w:rsidRPr="0023267B">
        <w:rPr>
          <w:b/>
          <w:i/>
          <w:iCs/>
          <w:sz w:val="22"/>
          <w:szCs w:val="22"/>
        </w:rPr>
        <w:t xml:space="preserve">огашение Облигаций может осуществляться только по решению кредитной организации-эмитента. </w:t>
      </w:r>
    </w:p>
    <w:p w14:paraId="62AC33BC" w14:textId="77777777" w:rsidR="00354D87" w:rsidRPr="0023267B" w:rsidRDefault="00354D87" w:rsidP="00354D87">
      <w:pPr>
        <w:pStyle w:val="Default"/>
        <w:ind w:firstLine="540"/>
        <w:jc w:val="both"/>
        <w:rPr>
          <w:b/>
          <w:i/>
          <w:iCs/>
          <w:sz w:val="22"/>
          <w:szCs w:val="22"/>
        </w:rPr>
      </w:pPr>
      <w:r w:rsidRPr="0023267B">
        <w:rPr>
          <w:b/>
          <w:i/>
          <w:iCs/>
          <w:sz w:val="22"/>
          <w:szCs w:val="22"/>
        </w:rPr>
        <w:t xml:space="preserve">Облигации должны быть </w:t>
      </w:r>
      <w:r>
        <w:rPr>
          <w:b/>
          <w:i/>
          <w:iCs/>
          <w:sz w:val="22"/>
          <w:szCs w:val="22"/>
        </w:rPr>
        <w:t xml:space="preserve">досрочно </w:t>
      </w:r>
      <w:r w:rsidRPr="0023267B">
        <w:rPr>
          <w:b/>
          <w:i/>
          <w:iCs/>
          <w:sz w:val="22"/>
          <w:szCs w:val="22"/>
        </w:rPr>
        <w:t>погашены в случае, если их выпуск не будет соответствовать требованиям законодательства Российской Федерации к субординированным облигационным займам.</w:t>
      </w:r>
    </w:p>
    <w:p w14:paraId="0349AD5C" w14:textId="77777777" w:rsidR="00354D87" w:rsidRPr="0023267B" w:rsidRDefault="00354D87" w:rsidP="00354D87">
      <w:pPr>
        <w:pStyle w:val="Default"/>
        <w:ind w:firstLine="540"/>
        <w:jc w:val="both"/>
        <w:rPr>
          <w:b/>
          <w:sz w:val="22"/>
          <w:szCs w:val="22"/>
        </w:rPr>
      </w:pPr>
      <w:r w:rsidRPr="0023267B">
        <w:rPr>
          <w:b/>
          <w:i/>
          <w:iCs/>
          <w:sz w:val="22"/>
          <w:szCs w:val="22"/>
        </w:rPr>
        <w:t xml:space="preserve">Кредитная организация-эмитент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 </w:t>
      </w:r>
    </w:p>
    <w:p w14:paraId="3C8C51C7" w14:textId="77777777" w:rsidR="00354D87" w:rsidRPr="0023267B" w:rsidRDefault="00354D87" w:rsidP="00354D87">
      <w:pPr>
        <w:pStyle w:val="Default"/>
        <w:ind w:firstLine="540"/>
        <w:jc w:val="both"/>
        <w:rPr>
          <w:b/>
          <w:sz w:val="22"/>
          <w:szCs w:val="22"/>
        </w:rPr>
      </w:pPr>
      <w:r w:rsidRPr="0023267B">
        <w:rPr>
          <w:b/>
          <w:i/>
          <w:iCs/>
          <w:sz w:val="22"/>
          <w:szCs w:val="22"/>
        </w:rPr>
        <w:t xml:space="preserve">Для получения выплат по Облигациям владелец Облигаций должен иметь банковский счет в рублях Российской Федерации, открываемый в кредитной организации. Владелец Облигаций самостоятельно оценивает и несет риск того, что личный закон кредитной организации, в которой владелец Облигаций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Облигаций денежные выплаты, может запрещать такой кредитной организации участвовать в переводе средств, предназначенных для указанных выплат по Облигациям. </w:t>
      </w:r>
    </w:p>
    <w:p w14:paraId="6E2A1157" w14:textId="77777777" w:rsidR="00354D87" w:rsidRPr="0023267B" w:rsidRDefault="00354D87" w:rsidP="00354D87">
      <w:pPr>
        <w:pStyle w:val="Default"/>
        <w:ind w:firstLine="540"/>
        <w:jc w:val="both"/>
        <w:rPr>
          <w:b/>
          <w:sz w:val="22"/>
          <w:szCs w:val="22"/>
        </w:rPr>
      </w:pPr>
      <w:r w:rsidRPr="0023267B">
        <w:rPr>
          <w:b/>
          <w:i/>
          <w:iCs/>
          <w:sz w:val="22"/>
          <w:szCs w:val="22"/>
        </w:rPr>
        <w:t xml:space="preserve">В указанном выше случае владелец Облигаций и иные лица, осуществляющие в соответствии с федеральными законами права по Облигациям, несут риски частичного или полного неполучения или задержки в получении выплат по Облигациям. </w:t>
      </w:r>
    </w:p>
    <w:p w14:paraId="5EE8237A" w14:textId="77777777" w:rsidR="00354D87" w:rsidRPr="0023267B" w:rsidRDefault="00354D87" w:rsidP="00354D87">
      <w:pPr>
        <w:pStyle w:val="Default"/>
        <w:ind w:firstLine="540"/>
        <w:jc w:val="both"/>
        <w:rPr>
          <w:b/>
          <w:sz w:val="22"/>
          <w:szCs w:val="22"/>
        </w:rPr>
      </w:pPr>
      <w:r w:rsidRPr="0023267B">
        <w:rPr>
          <w:b/>
          <w:i/>
          <w:iCs/>
          <w:sz w:val="22"/>
          <w:szCs w:val="22"/>
        </w:rPr>
        <w:t xml:space="preserve">Предоставление обеспечения по Облигациям не предусмотрено. </w:t>
      </w:r>
    </w:p>
    <w:p w14:paraId="0AA5D651" w14:textId="77777777" w:rsidR="00354D87" w:rsidRDefault="00354D87" w:rsidP="00354D87">
      <w:pPr>
        <w:pStyle w:val="Default"/>
        <w:ind w:firstLine="540"/>
        <w:jc w:val="both"/>
        <w:rPr>
          <w:b/>
          <w:i/>
          <w:iCs/>
          <w:sz w:val="22"/>
          <w:szCs w:val="22"/>
        </w:rPr>
      </w:pPr>
    </w:p>
    <w:p w14:paraId="171B907C" w14:textId="77777777" w:rsidR="00354D87" w:rsidRDefault="00354D87" w:rsidP="00354D87">
      <w:pPr>
        <w:pStyle w:val="Default"/>
        <w:ind w:firstLine="540"/>
        <w:jc w:val="both"/>
        <w:rPr>
          <w:b/>
          <w:i/>
          <w:iCs/>
          <w:sz w:val="22"/>
          <w:szCs w:val="22"/>
        </w:rPr>
      </w:pPr>
      <w:r w:rsidRPr="0023267B">
        <w:rPr>
          <w:b/>
          <w:i/>
          <w:iCs/>
          <w:sz w:val="22"/>
          <w:szCs w:val="22"/>
        </w:rPr>
        <w:t xml:space="preserve">Облигации являются ценными бумами, предназначенными для квалифицированных инвесторов. </w:t>
      </w:r>
    </w:p>
    <w:p w14:paraId="17829B39" w14:textId="77777777" w:rsidR="00354D87" w:rsidRPr="0023267B" w:rsidRDefault="00354D87" w:rsidP="00354D87">
      <w:pPr>
        <w:adjustRightInd w:val="0"/>
        <w:spacing w:before="240"/>
        <w:ind w:firstLine="540"/>
        <w:jc w:val="both"/>
        <w:rPr>
          <w:b/>
          <w:bCs/>
          <w:iCs/>
          <w:sz w:val="22"/>
          <w:szCs w:val="22"/>
        </w:rPr>
      </w:pPr>
      <w:r w:rsidRPr="0023267B">
        <w:rPr>
          <w:b/>
          <w:i/>
          <w:iCs/>
          <w:sz w:val="22"/>
          <w:szCs w:val="22"/>
        </w:rPr>
        <w:t>Размещаемые Облигации не являются конвертируемыми.</w:t>
      </w:r>
    </w:p>
    <w:p w14:paraId="088999B3" w14:textId="77777777" w:rsidR="00354D87" w:rsidRPr="0023267B" w:rsidRDefault="00354D87" w:rsidP="00354D87">
      <w:pPr>
        <w:pStyle w:val="Default"/>
        <w:ind w:firstLine="540"/>
        <w:jc w:val="both"/>
        <w:rPr>
          <w:b/>
          <w:i/>
          <w:iCs/>
          <w:sz w:val="22"/>
          <w:szCs w:val="22"/>
        </w:rPr>
      </w:pPr>
    </w:p>
    <w:p w14:paraId="21DA2027" w14:textId="77777777" w:rsidR="00354D87" w:rsidRPr="00B90841" w:rsidRDefault="00354D87" w:rsidP="00354D87">
      <w:pPr>
        <w:pStyle w:val="Default"/>
        <w:ind w:firstLine="540"/>
        <w:jc w:val="both"/>
        <w:rPr>
          <w:b/>
          <w:i/>
          <w:iCs/>
          <w:sz w:val="22"/>
          <w:szCs w:val="22"/>
        </w:rPr>
      </w:pPr>
      <w:r w:rsidRPr="00B90841">
        <w:rPr>
          <w:sz w:val="22"/>
          <w:szCs w:val="22"/>
        </w:rPr>
        <w:t xml:space="preserve">Особенности, связанные с учетом и переходом прав на Облигации, предусмотренные законодательством Российской Федерации: </w:t>
      </w:r>
    </w:p>
    <w:p w14:paraId="48102D84" w14:textId="77777777" w:rsidR="00354D87" w:rsidRPr="00B90841" w:rsidRDefault="00354D87" w:rsidP="00354D87">
      <w:pPr>
        <w:pStyle w:val="Default"/>
        <w:ind w:firstLine="540"/>
        <w:jc w:val="both"/>
        <w:rPr>
          <w:b/>
          <w:i/>
          <w:iCs/>
          <w:sz w:val="22"/>
          <w:szCs w:val="22"/>
        </w:rPr>
      </w:pPr>
      <w:r w:rsidRPr="00B90841">
        <w:rPr>
          <w:b/>
          <w:i/>
          <w:iCs/>
          <w:sz w:val="22"/>
          <w:szCs w:val="22"/>
        </w:rPr>
        <w:t>Облигации могут принадлежать только квалифицированным инвесторам, за исключением случаев, предусмотренных Законом о рынке ценных бумаг и нормативными правовыми актами Банка России</w:t>
      </w:r>
      <w:r>
        <w:rPr>
          <w:b/>
          <w:i/>
          <w:iCs/>
          <w:sz w:val="22"/>
          <w:szCs w:val="22"/>
        </w:rPr>
        <w:t>.</w:t>
      </w:r>
    </w:p>
    <w:p w14:paraId="2FAF0762" w14:textId="77777777" w:rsidR="00354D87" w:rsidRDefault="00354D87" w:rsidP="00354D87">
      <w:pPr>
        <w:pStyle w:val="Default"/>
        <w:ind w:firstLine="540"/>
        <w:jc w:val="both"/>
        <w:rPr>
          <w:b/>
          <w:i/>
          <w:iCs/>
          <w:sz w:val="22"/>
          <w:szCs w:val="22"/>
        </w:rPr>
      </w:pPr>
      <w:r w:rsidRPr="00B90841">
        <w:rPr>
          <w:b/>
          <w:i/>
          <w:iCs/>
          <w:sz w:val="22"/>
          <w:szCs w:val="22"/>
        </w:rPr>
        <w:t xml:space="preserve">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 </w:t>
      </w:r>
    </w:p>
    <w:p w14:paraId="68BAF9B0" w14:textId="77777777" w:rsidR="00354D87" w:rsidRDefault="00354D87" w:rsidP="00354D87">
      <w:pPr>
        <w:pStyle w:val="Default"/>
        <w:ind w:firstLine="540"/>
        <w:jc w:val="both"/>
        <w:rPr>
          <w:b/>
          <w:i/>
          <w:iCs/>
          <w:sz w:val="22"/>
          <w:szCs w:val="22"/>
        </w:rPr>
      </w:pPr>
      <w:r>
        <w:rPr>
          <w:b/>
          <w:i/>
          <w:iCs/>
          <w:sz w:val="22"/>
          <w:szCs w:val="22"/>
        </w:rPr>
        <w:t xml:space="preserve">Приобретение и отчуждение Облигаций, а также предоставление (принятие) </w:t>
      </w:r>
      <w:r w:rsidRPr="00B90841">
        <w:rPr>
          <w:b/>
          <w:i/>
          <w:iCs/>
          <w:sz w:val="22"/>
          <w:szCs w:val="22"/>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809D2E4" w14:textId="77777777" w:rsidR="00354D87" w:rsidRPr="00B90841" w:rsidRDefault="00354D87" w:rsidP="00354D87">
      <w:pPr>
        <w:pStyle w:val="Default"/>
        <w:ind w:firstLine="540"/>
        <w:jc w:val="both"/>
        <w:rPr>
          <w:b/>
          <w:i/>
          <w:iCs/>
          <w:sz w:val="22"/>
          <w:szCs w:val="22"/>
        </w:rPr>
      </w:pPr>
      <w:r w:rsidRPr="00B90841">
        <w:rPr>
          <w:b/>
          <w:i/>
          <w:iCs/>
          <w:sz w:val="22"/>
          <w:szCs w:val="22"/>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5BEC5BA1" w14:textId="77777777" w:rsidR="00354D87" w:rsidRPr="00B90841" w:rsidRDefault="00354D87" w:rsidP="00354D87">
      <w:pPr>
        <w:pStyle w:val="Default"/>
        <w:ind w:firstLine="540"/>
        <w:jc w:val="both"/>
        <w:rPr>
          <w:b/>
          <w:i/>
          <w:iCs/>
          <w:sz w:val="22"/>
          <w:szCs w:val="22"/>
        </w:rPr>
      </w:pPr>
      <w:r w:rsidRPr="00B90841">
        <w:rPr>
          <w:b/>
          <w:i/>
          <w:iCs/>
          <w:sz w:val="22"/>
          <w:szCs w:val="22"/>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1584116C" w14:textId="77777777" w:rsidR="00354D87" w:rsidRPr="00B90841" w:rsidRDefault="00354D87" w:rsidP="00354D87">
      <w:pPr>
        <w:pStyle w:val="Default"/>
        <w:ind w:firstLine="540"/>
        <w:jc w:val="both"/>
        <w:rPr>
          <w:b/>
          <w:i/>
          <w:iCs/>
          <w:sz w:val="22"/>
          <w:szCs w:val="22"/>
        </w:rPr>
      </w:pPr>
      <w:r w:rsidRPr="00B90841">
        <w:rPr>
          <w:b/>
          <w:i/>
          <w:iCs/>
          <w:sz w:val="22"/>
          <w:szCs w:val="22"/>
        </w:rPr>
        <w:t>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14:paraId="069D1F39"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6. Порядок удостоверения, уступки и осуществления прав, закрепленных облигацией.</w:t>
      </w:r>
    </w:p>
    <w:p w14:paraId="54C39005" w14:textId="77777777" w:rsidR="00354D87" w:rsidRPr="00A02F87" w:rsidRDefault="00354D87" w:rsidP="00354D87">
      <w:pPr>
        <w:pStyle w:val="Default"/>
        <w:ind w:firstLine="540"/>
        <w:jc w:val="both"/>
        <w:rPr>
          <w:b/>
          <w:i/>
          <w:iCs/>
          <w:sz w:val="22"/>
          <w:szCs w:val="22"/>
        </w:rPr>
      </w:pPr>
      <w:r w:rsidRPr="00A02F87">
        <w:rPr>
          <w:b/>
          <w:i/>
          <w:iCs/>
          <w:sz w:val="22"/>
          <w:szCs w:val="22"/>
        </w:rPr>
        <w:t xml:space="preserve">Документами, удостоверяющими права, закрепленные Облигацией, являются Решение о выпуске </w:t>
      </w:r>
      <w:r>
        <w:rPr>
          <w:b/>
          <w:i/>
          <w:iCs/>
          <w:sz w:val="22"/>
          <w:szCs w:val="22"/>
        </w:rPr>
        <w:t>Облигаций и Сертификат Облигаций.</w:t>
      </w:r>
    </w:p>
    <w:p w14:paraId="6D78E023" w14:textId="77777777" w:rsidR="00354D87" w:rsidRPr="00221FF5" w:rsidRDefault="00354D87" w:rsidP="00354D87">
      <w:pPr>
        <w:pStyle w:val="Default"/>
        <w:ind w:firstLine="540"/>
        <w:jc w:val="both"/>
        <w:rPr>
          <w:b/>
          <w:i/>
          <w:iCs/>
          <w:sz w:val="22"/>
          <w:szCs w:val="22"/>
        </w:rPr>
      </w:pPr>
      <w:r w:rsidRPr="00221FF5">
        <w:rPr>
          <w:b/>
          <w:i/>
          <w:iCs/>
          <w:sz w:val="22"/>
          <w:szCs w:val="22"/>
        </w:rPr>
        <w:t xml:space="preserve">В случае расхождения между текстом Решения о выпуске </w:t>
      </w:r>
      <w:r>
        <w:rPr>
          <w:b/>
          <w:i/>
          <w:iCs/>
          <w:sz w:val="22"/>
          <w:szCs w:val="22"/>
        </w:rPr>
        <w:t>Облигаций</w:t>
      </w:r>
      <w:r w:rsidRPr="00221FF5">
        <w:rPr>
          <w:b/>
          <w:i/>
          <w:iCs/>
          <w:sz w:val="22"/>
          <w:szCs w:val="22"/>
        </w:rPr>
        <w:t xml:space="preserve"> и данными, приведенными в Сертификате, владелец имеет право требовать осуществления прав, закрепленных Облигациями, в объеме, удостоверенном Сертификатом. </w:t>
      </w:r>
    </w:p>
    <w:p w14:paraId="513B9420" w14:textId="77777777" w:rsidR="00354D87" w:rsidRPr="00221FF5" w:rsidRDefault="00354D87" w:rsidP="00354D87">
      <w:pPr>
        <w:pStyle w:val="Default"/>
        <w:ind w:firstLine="540"/>
        <w:jc w:val="both"/>
        <w:rPr>
          <w:b/>
          <w:i/>
          <w:iCs/>
          <w:sz w:val="22"/>
          <w:szCs w:val="22"/>
        </w:rPr>
      </w:pPr>
      <w:r w:rsidRPr="00221FF5">
        <w:rPr>
          <w:b/>
          <w:i/>
          <w:iCs/>
          <w:sz w:val="22"/>
          <w:szCs w:val="22"/>
        </w:rPr>
        <w:t xml:space="preserve">Учет и удостоверение прав на Облигации, учет и удостоверение передачи Облигаций, включая случаи обременения Облигаций обязательствами, осуществляется в НРД и иных депозитариях, осуществляющих учет прав на Облигации, за исключением НРД (далее по тексту именуются совокупно «Депозитарии» и по отдельности – «Депозитарий»). </w:t>
      </w:r>
    </w:p>
    <w:p w14:paraId="75AE81BD" w14:textId="77777777" w:rsidR="00354D87" w:rsidRPr="00221FF5" w:rsidRDefault="00354D87" w:rsidP="00354D87">
      <w:pPr>
        <w:pStyle w:val="Default"/>
        <w:ind w:firstLine="540"/>
        <w:jc w:val="both"/>
        <w:rPr>
          <w:b/>
          <w:i/>
          <w:iCs/>
          <w:sz w:val="22"/>
          <w:szCs w:val="22"/>
        </w:rPr>
      </w:pPr>
      <w:r w:rsidRPr="00221FF5">
        <w:rPr>
          <w:b/>
          <w:i/>
          <w:iCs/>
          <w:sz w:val="22"/>
          <w:szCs w:val="22"/>
        </w:rPr>
        <w:t xml:space="preserve">Права собственности на Облигации подтверждаются выписками по счетам депо, выдаваемыми НРД и Депозитариями держателям Облигаций. </w:t>
      </w:r>
      <w:r w:rsidRPr="00221FF5" w:rsidDel="003B5ACE">
        <w:rPr>
          <w:b/>
          <w:i/>
          <w:iCs/>
          <w:sz w:val="22"/>
          <w:szCs w:val="22"/>
        </w:rPr>
        <w:t xml:space="preserve">Право собственности на Облигации переходит от одного лица к другому в момент внесения приходной записи по счету депо приобретателя Облигаций в НРД и Депозитариях. </w:t>
      </w:r>
      <w:r w:rsidDel="003B5ACE">
        <w:rPr>
          <w:b/>
          <w:i/>
          <w:iCs/>
          <w:sz w:val="22"/>
          <w:szCs w:val="22"/>
        </w:rPr>
        <w:t>Права, закрепленные облигацией, переходят к их приобретателю с момента перехода прав на облигацию.</w:t>
      </w:r>
    </w:p>
    <w:p w14:paraId="42B42200" w14:textId="77777777" w:rsidR="00354D87" w:rsidRPr="00221FF5" w:rsidRDefault="00354D87" w:rsidP="00354D87">
      <w:pPr>
        <w:pStyle w:val="Default"/>
        <w:ind w:firstLine="540"/>
        <w:jc w:val="both"/>
        <w:rPr>
          <w:b/>
          <w:i/>
          <w:iCs/>
          <w:sz w:val="22"/>
          <w:szCs w:val="22"/>
        </w:rPr>
      </w:pPr>
      <w:r w:rsidRPr="00221FF5">
        <w:rPr>
          <w:b/>
          <w:i/>
          <w:iCs/>
          <w:sz w:val="22"/>
          <w:szCs w:val="22"/>
        </w:rPr>
        <w:t xml:space="preserve">До даты начала размещения Облигаций кредитная организация-эмитент передает Сертификат на хранение в НРД. Выдача отдельных сертификатов Облигаций на руки владельцам Облигаций не предусмотрена. Владельцы Облигаций не вправе требовать выдачи Сертификата Облигаций на руки. Потенциальный приобретатель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 </w:t>
      </w:r>
    </w:p>
    <w:p w14:paraId="13893B09" w14:textId="77777777" w:rsidR="00354D87" w:rsidRPr="00221FF5" w:rsidRDefault="00354D87" w:rsidP="00354D87">
      <w:pPr>
        <w:pStyle w:val="Default"/>
        <w:ind w:firstLine="540"/>
        <w:jc w:val="both"/>
        <w:rPr>
          <w:b/>
          <w:i/>
          <w:iCs/>
          <w:sz w:val="22"/>
          <w:szCs w:val="22"/>
        </w:rPr>
      </w:pPr>
      <w:r w:rsidRPr="00221FF5">
        <w:rPr>
          <w:b/>
          <w:i/>
          <w:iCs/>
          <w:sz w:val="22"/>
          <w:szCs w:val="22"/>
        </w:rPr>
        <w:t xml:space="preserve">Размещенные через Публичное акционерное общество «Московская Биржа ММВБ-РТС» (далее – «ПАО Московская Биржа», «Биржа») Облигации зачисляются НРД или Депозитариями на счета депо приобретателей Облигаций в дату совершения операции по приобретению Облигаций. </w:t>
      </w:r>
    </w:p>
    <w:p w14:paraId="12AA845D" w14:textId="77777777" w:rsidR="00354D87" w:rsidRPr="00221FF5" w:rsidRDefault="00354D87" w:rsidP="00354D87">
      <w:pPr>
        <w:pStyle w:val="Default"/>
        <w:ind w:firstLine="540"/>
        <w:jc w:val="both"/>
        <w:rPr>
          <w:b/>
          <w:i/>
          <w:iCs/>
          <w:sz w:val="22"/>
          <w:szCs w:val="22"/>
        </w:rPr>
      </w:pPr>
      <w:r w:rsidRPr="00221FF5">
        <w:rPr>
          <w:b/>
          <w:i/>
          <w:iCs/>
          <w:sz w:val="22"/>
          <w:szCs w:val="22"/>
        </w:rPr>
        <w:t xml:space="preserve">Приходная запись по счету депо первого владельца в НРД вносится на основании информации, полученной от клиринговой организации, обслуживающей расчеты по сделкам, оформленным в процессе размещения Облигаций на Бирже (далее – «Клиринговая организация»). </w:t>
      </w:r>
    </w:p>
    <w:p w14:paraId="32A4B130" w14:textId="77777777" w:rsidR="00354D87" w:rsidRPr="00221FF5" w:rsidRDefault="00354D87" w:rsidP="00354D87">
      <w:pPr>
        <w:pStyle w:val="Default"/>
        <w:ind w:firstLine="540"/>
        <w:jc w:val="both"/>
        <w:rPr>
          <w:b/>
          <w:i/>
          <w:iCs/>
          <w:sz w:val="22"/>
          <w:szCs w:val="22"/>
        </w:rPr>
      </w:pPr>
      <w:r w:rsidRPr="00221FF5">
        <w:rPr>
          <w:b/>
          <w:i/>
          <w:iCs/>
          <w:sz w:val="22"/>
          <w:szCs w:val="22"/>
        </w:rPr>
        <w:t>Размещенные Облигации зачисляются НРД на счета депо покупателей Облигаций в соответствии с условиями осуществления клиринговой деятельности Клиринговой</w:t>
      </w:r>
      <w:r>
        <w:rPr>
          <w:b/>
          <w:i/>
          <w:iCs/>
          <w:sz w:val="22"/>
          <w:szCs w:val="22"/>
        </w:rPr>
        <w:t xml:space="preserve"> </w:t>
      </w:r>
      <w:r w:rsidRPr="00221FF5">
        <w:rPr>
          <w:b/>
          <w:i/>
          <w:iCs/>
          <w:sz w:val="22"/>
          <w:szCs w:val="22"/>
        </w:rPr>
        <w:t xml:space="preserve">организации и условиями осуществления депозитарной деятельности НРД. </w:t>
      </w:r>
    </w:p>
    <w:p w14:paraId="05BD3D16" w14:textId="77777777" w:rsidR="005B14E3" w:rsidRPr="00465E52" w:rsidRDefault="005B14E3" w:rsidP="005B14E3">
      <w:pPr>
        <w:pStyle w:val="Default"/>
        <w:ind w:firstLine="540"/>
        <w:jc w:val="both"/>
        <w:rPr>
          <w:b/>
          <w:i/>
          <w:iCs/>
          <w:sz w:val="22"/>
          <w:szCs w:val="22"/>
          <w:u w:val="single"/>
        </w:rPr>
      </w:pPr>
      <w:r w:rsidRPr="00465E52">
        <w:rPr>
          <w:b/>
          <w:i/>
          <w:iCs/>
          <w:sz w:val="22"/>
          <w:szCs w:val="22"/>
          <w:u w:val="single"/>
        </w:rPr>
        <w:t xml:space="preserve">Порядок осуществления прав владельцами Облигаций: </w:t>
      </w:r>
    </w:p>
    <w:p w14:paraId="47DD192F" w14:textId="77777777" w:rsidR="005B14E3" w:rsidRPr="00E8632A" w:rsidRDefault="005B14E3" w:rsidP="005B14E3">
      <w:pPr>
        <w:pStyle w:val="Default"/>
        <w:ind w:firstLine="540"/>
        <w:jc w:val="both"/>
        <w:rPr>
          <w:b/>
          <w:i/>
          <w:iCs/>
          <w:sz w:val="22"/>
          <w:szCs w:val="22"/>
        </w:rPr>
      </w:pPr>
      <w:r w:rsidRPr="00747767">
        <w:rPr>
          <w:b/>
          <w:i/>
          <w:iCs/>
          <w:sz w:val="22"/>
          <w:szCs w:val="22"/>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по Облигациям через депозитарий, осуществляющий учет прав на </w:t>
      </w:r>
      <w:r>
        <w:rPr>
          <w:b/>
          <w:i/>
          <w:iCs/>
          <w:sz w:val="22"/>
          <w:szCs w:val="22"/>
        </w:rPr>
        <w:t>Облигации</w:t>
      </w:r>
      <w:r w:rsidRPr="00747767">
        <w:rPr>
          <w:b/>
          <w:i/>
          <w:iCs/>
          <w:sz w:val="22"/>
          <w:szCs w:val="22"/>
        </w:rPr>
        <w:t>, депонентами которого они являются.</w:t>
      </w:r>
      <w:r w:rsidRPr="00E8632A">
        <w:t xml:space="preserve"> </w:t>
      </w:r>
      <w:r w:rsidRPr="00E8632A">
        <w:rPr>
          <w:b/>
          <w:i/>
          <w:iCs/>
          <w:sz w:val="22"/>
          <w:szCs w:val="22"/>
        </w:rPr>
        <w:t>Депозитарный договор между депозитарием, осуществляющим учет</w:t>
      </w:r>
      <w:r>
        <w:rPr>
          <w:b/>
          <w:i/>
          <w:iCs/>
          <w:sz w:val="22"/>
          <w:szCs w:val="22"/>
        </w:rPr>
        <w:t xml:space="preserve"> </w:t>
      </w:r>
      <w:r w:rsidRPr="00E8632A">
        <w:rPr>
          <w:b/>
          <w:i/>
          <w:iCs/>
          <w:sz w:val="22"/>
          <w:szCs w:val="22"/>
        </w:rPr>
        <w:t>прав на Облигации, и депонентом должен содержать порядок передачи депоненту выплат по Облигациям.</w:t>
      </w:r>
    </w:p>
    <w:p w14:paraId="081BEFA7" w14:textId="77777777" w:rsidR="005B14E3" w:rsidRPr="00747767" w:rsidRDefault="005B14E3" w:rsidP="005B14E3">
      <w:pPr>
        <w:pStyle w:val="Default"/>
        <w:ind w:firstLine="540"/>
        <w:jc w:val="both"/>
        <w:rPr>
          <w:b/>
          <w:i/>
          <w:iCs/>
          <w:sz w:val="22"/>
          <w:szCs w:val="22"/>
        </w:rPr>
      </w:pPr>
      <w:r w:rsidRPr="00E8632A">
        <w:rPr>
          <w:b/>
          <w:i/>
          <w:iCs/>
          <w:sz w:val="22"/>
          <w:szCs w:val="22"/>
        </w:rPr>
        <w:t>В случае изменения действующего законодательства Российской Федерации и/или нормативных актов</w:t>
      </w:r>
      <w:r>
        <w:rPr>
          <w:b/>
          <w:i/>
          <w:iCs/>
          <w:sz w:val="22"/>
          <w:szCs w:val="22"/>
        </w:rPr>
        <w:t xml:space="preserve"> </w:t>
      </w:r>
      <w:r w:rsidRPr="00E8632A">
        <w:rPr>
          <w:b/>
          <w:i/>
          <w:iCs/>
          <w:sz w:val="22"/>
          <w:szCs w:val="22"/>
        </w:rPr>
        <w:t>Банка России, порядок учета и перехода прав на Облигации, а также осуществление выплат по ним, будут</w:t>
      </w:r>
      <w:r>
        <w:rPr>
          <w:b/>
          <w:i/>
          <w:iCs/>
          <w:sz w:val="22"/>
          <w:szCs w:val="22"/>
        </w:rPr>
        <w:t xml:space="preserve"> </w:t>
      </w:r>
      <w:r w:rsidRPr="00E8632A">
        <w:rPr>
          <w:b/>
          <w:i/>
          <w:iCs/>
          <w:sz w:val="22"/>
          <w:szCs w:val="22"/>
        </w:rPr>
        <w:t>регулироваться с учетом изменившихся требований законодательства и/или нормативных актов Банка</w:t>
      </w:r>
      <w:r>
        <w:rPr>
          <w:b/>
          <w:i/>
          <w:iCs/>
          <w:sz w:val="22"/>
          <w:szCs w:val="22"/>
        </w:rPr>
        <w:t xml:space="preserve"> России.</w:t>
      </w:r>
    </w:p>
    <w:p w14:paraId="78D5B6F0" w14:textId="77777777" w:rsidR="00354D87" w:rsidRPr="00221FF5" w:rsidRDefault="00354D87" w:rsidP="00354D87">
      <w:pPr>
        <w:pStyle w:val="Default"/>
        <w:ind w:firstLine="540"/>
        <w:jc w:val="both"/>
        <w:rPr>
          <w:b/>
          <w:i/>
          <w:iCs/>
          <w:sz w:val="22"/>
          <w:szCs w:val="22"/>
        </w:rPr>
      </w:pPr>
      <w:r w:rsidRPr="00221FF5">
        <w:rPr>
          <w:b/>
          <w:i/>
          <w:iCs/>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9D8098D" w14:textId="77777777" w:rsidR="00354D87" w:rsidRPr="00221FF5" w:rsidRDefault="00354D87" w:rsidP="00354D87">
      <w:pPr>
        <w:pStyle w:val="Default"/>
        <w:ind w:firstLine="540"/>
        <w:jc w:val="both"/>
        <w:rPr>
          <w:b/>
          <w:i/>
          <w:iCs/>
          <w:sz w:val="22"/>
          <w:szCs w:val="22"/>
        </w:rPr>
      </w:pPr>
      <w:r w:rsidRPr="00221FF5">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2FF34382" w14:textId="77777777" w:rsidR="00354D87" w:rsidRPr="00221FF5" w:rsidRDefault="00354D87" w:rsidP="00354D87">
      <w:pPr>
        <w:pStyle w:val="Default"/>
        <w:ind w:firstLine="540"/>
        <w:jc w:val="both"/>
        <w:rPr>
          <w:b/>
          <w:i/>
          <w:iCs/>
          <w:sz w:val="22"/>
          <w:szCs w:val="22"/>
        </w:rPr>
      </w:pPr>
      <w:r w:rsidRPr="00221FF5">
        <w:rPr>
          <w:b/>
          <w:i/>
          <w:iCs/>
          <w:sz w:val="22"/>
          <w:szCs w:val="22"/>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14:paraId="2271B18A" w14:textId="77777777" w:rsidR="00354D87" w:rsidRPr="00221FF5" w:rsidRDefault="00354D87" w:rsidP="00354D87">
      <w:pPr>
        <w:pStyle w:val="Default"/>
        <w:ind w:firstLine="540"/>
        <w:jc w:val="both"/>
        <w:rPr>
          <w:b/>
          <w:i/>
          <w:iCs/>
          <w:sz w:val="22"/>
          <w:szCs w:val="22"/>
        </w:rPr>
      </w:pPr>
      <w:r w:rsidRPr="00221FF5">
        <w:rPr>
          <w:b/>
          <w:i/>
          <w:iCs/>
          <w:sz w:val="22"/>
          <w:szCs w:val="22"/>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7EB4B067" w14:textId="77777777" w:rsidR="00354D87" w:rsidRPr="00221FF5" w:rsidRDefault="00354D87" w:rsidP="00354D87">
      <w:pPr>
        <w:pStyle w:val="Default"/>
        <w:ind w:firstLine="540"/>
        <w:jc w:val="both"/>
        <w:rPr>
          <w:b/>
          <w:i/>
          <w:iCs/>
          <w:sz w:val="22"/>
          <w:szCs w:val="22"/>
        </w:rPr>
      </w:pPr>
      <w:r w:rsidRPr="00221FF5">
        <w:rPr>
          <w:b/>
          <w:i/>
          <w:iCs/>
          <w:sz w:val="22"/>
          <w:szCs w:val="22"/>
        </w:rPr>
        <w:t>Порядок учета и перехода прав на документарные эмиссионные ценные бумаги с обязательным централизованным хранением регулируется Законом о рынке ценных бумаг, а также иными нормативными правовыми актами Российской Федерации</w:t>
      </w:r>
      <w:r>
        <w:rPr>
          <w:b/>
          <w:i/>
          <w:iCs/>
          <w:sz w:val="22"/>
          <w:szCs w:val="22"/>
        </w:rPr>
        <w:t>, нормативными актами Банка России</w:t>
      </w:r>
      <w:r w:rsidRPr="00221FF5">
        <w:rPr>
          <w:b/>
          <w:i/>
          <w:iCs/>
          <w:sz w:val="22"/>
          <w:szCs w:val="22"/>
        </w:rPr>
        <w:t xml:space="preserve"> и внутренними документами депозитария. </w:t>
      </w:r>
    </w:p>
    <w:p w14:paraId="74E0653D"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7. Порядок и условия размещения облигаций.</w:t>
      </w:r>
    </w:p>
    <w:p w14:paraId="5F98BEE2"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7.1. Способ размещения облигаций.</w:t>
      </w:r>
    </w:p>
    <w:p w14:paraId="01DFC955"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 xml:space="preserve">способ размещения облигаций выпуска: </w:t>
      </w:r>
      <w:r w:rsidRPr="0051709D">
        <w:rPr>
          <w:b/>
          <w:i/>
          <w:iCs/>
          <w:sz w:val="22"/>
          <w:szCs w:val="23"/>
        </w:rPr>
        <w:t>закрытая подписка.</w:t>
      </w:r>
    </w:p>
    <w:p w14:paraId="013B8492"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 xml:space="preserve">круг потенциальных приобретателей облигаций: </w:t>
      </w:r>
      <w:r w:rsidRPr="0051709D">
        <w:rPr>
          <w:b/>
          <w:i/>
          <w:iCs/>
          <w:sz w:val="22"/>
          <w:szCs w:val="23"/>
        </w:rPr>
        <w:t>резиденты Российской Федерации, являющиеся квалифицированными инвесторами (далее – «потенциальные приобретатели (покупатели)»).</w:t>
      </w:r>
    </w:p>
    <w:p w14:paraId="63597B7A"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7.2. Срок размещения облигаций.</w:t>
      </w:r>
    </w:p>
    <w:p w14:paraId="7AE2EF1F" w14:textId="77777777" w:rsidR="00354D87" w:rsidRPr="008D47C7" w:rsidRDefault="00354D87" w:rsidP="00354D87">
      <w:pPr>
        <w:adjustRightInd w:val="0"/>
        <w:spacing w:before="240"/>
        <w:ind w:firstLine="540"/>
        <w:jc w:val="both"/>
        <w:rPr>
          <w:b/>
          <w:i/>
          <w:iCs/>
          <w:sz w:val="22"/>
          <w:szCs w:val="22"/>
        </w:rPr>
      </w:pPr>
      <w:r w:rsidRPr="001A7A09">
        <w:rPr>
          <w:b/>
          <w:i/>
          <w:iCs/>
          <w:sz w:val="22"/>
          <w:szCs w:val="22"/>
        </w:rPr>
        <w:t>Кредитная организация - эмитент имеет право начинать размещение ценных бумаг только после государственной регистрации их выпуска</w:t>
      </w:r>
      <w:r w:rsidRPr="008D47C7">
        <w:rPr>
          <w:b/>
          <w:i/>
          <w:iCs/>
          <w:sz w:val="22"/>
          <w:szCs w:val="22"/>
        </w:rPr>
        <w:t xml:space="preserve">. </w:t>
      </w:r>
    </w:p>
    <w:p w14:paraId="6EFC765D" w14:textId="77777777" w:rsidR="00354D87" w:rsidRPr="008D47C7" w:rsidRDefault="00354D87" w:rsidP="00354D87">
      <w:pPr>
        <w:adjustRightInd w:val="0"/>
        <w:spacing w:before="240"/>
        <w:ind w:firstLine="540"/>
        <w:jc w:val="both"/>
        <w:rPr>
          <w:b/>
          <w:bCs/>
          <w:iCs/>
          <w:sz w:val="22"/>
          <w:szCs w:val="22"/>
        </w:rPr>
      </w:pPr>
      <w:r w:rsidRPr="008D47C7">
        <w:rPr>
          <w:b/>
          <w:i/>
          <w:iCs/>
          <w:sz w:val="22"/>
          <w:szCs w:val="22"/>
        </w:rPr>
        <w:t xml:space="preserve">Сообщение о государственной регистрации выпуска Облигаций, публикуется кредитной организацией-эмитентом: </w:t>
      </w:r>
    </w:p>
    <w:p w14:paraId="6655C299" w14:textId="77777777" w:rsidR="00354D87" w:rsidRPr="008D47C7" w:rsidRDefault="00354D87" w:rsidP="00354D87">
      <w:pPr>
        <w:pStyle w:val="Default"/>
        <w:ind w:firstLine="540"/>
        <w:jc w:val="both"/>
        <w:rPr>
          <w:b/>
          <w:sz w:val="22"/>
          <w:szCs w:val="22"/>
        </w:rPr>
      </w:pPr>
      <w:r w:rsidRPr="008D47C7">
        <w:rPr>
          <w:b/>
          <w:i/>
          <w:iCs/>
          <w:sz w:val="22"/>
          <w:szCs w:val="22"/>
        </w:rPr>
        <w:t xml:space="preserve">–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 – «Лента новостей»), и </w:t>
      </w:r>
    </w:p>
    <w:p w14:paraId="03174852" w14:textId="77777777" w:rsidR="00354D87" w:rsidRDefault="00354D87" w:rsidP="00354D87">
      <w:pPr>
        <w:pStyle w:val="Default"/>
        <w:ind w:firstLine="540"/>
        <w:jc w:val="both"/>
        <w:rPr>
          <w:b/>
          <w:i/>
          <w:iCs/>
          <w:sz w:val="22"/>
          <w:szCs w:val="22"/>
        </w:rPr>
      </w:pPr>
      <w:r w:rsidRPr="008D47C7">
        <w:rPr>
          <w:b/>
          <w:i/>
          <w:iCs/>
          <w:sz w:val="22"/>
          <w:szCs w:val="22"/>
        </w:rPr>
        <w:t xml:space="preserve">– на странице, предоставляемой одним из информационных агентств, которые в установленном порядке уполномочены на проведение действий по раскрытию информации на рынке ценных бумаг и об иных финансовых инструментах, в информационно-телекоммуникационной сети «Интернет» по адресу: </w:t>
      </w:r>
      <w:r w:rsidRPr="008D47C7">
        <w:rPr>
          <w:b/>
          <w:i/>
          <w:iCs/>
          <w:color w:val="0000FF"/>
          <w:sz w:val="22"/>
          <w:szCs w:val="22"/>
        </w:rPr>
        <w:t xml:space="preserve">http://www.e-disclosure.ru/portal/company.aspx?id=451 </w:t>
      </w:r>
      <w:r w:rsidRPr="008D47C7">
        <w:rPr>
          <w:b/>
          <w:i/>
          <w:iCs/>
          <w:sz w:val="22"/>
          <w:szCs w:val="22"/>
        </w:rPr>
        <w:t xml:space="preserve">(далее – «страница в Сети Интернет»). </w:t>
      </w:r>
    </w:p>
    <w:p w14:paraId="2F3E1202" w14:textId="77777777" w:rsidR="00354D87" w:rsidRDefault="00354D87" w:rsidP="00354D87">
      <w:pPr>
        <w:pStyle w:val="Default"/>
        <w:ind w:firstLine="540"/>
        <w:jc w:val="both"/>
        <w:rPr>
          <w:b/>
          <w:i/>
          <w:iCs/>
          <w:sz w:val="22"/>
          <w:szCs w:val="22"/>
        </w:rPr>
      </w:pPr>
    </w:p>
    <w:p w14:paraId="7B45B49C" w14:textId="77777777" w:rsidR="00354D87" w:rsidRPr="008D47C7" w:rsidRDefault="00354D87" w:rsidP="00354D87">
      <w:pPr>
        <w:pStyle w:val="Default"/>
        <w:ind w:firstLine="540"/>
        <w:jc w:val="both"/>
        <w:rPr>
          <w:b/>
          <w:i/>
          <w:iCs/>
          <w:sz w:val="22"/>
          <w:szCs w:val="22"/>
        </w:rPr>
      </w:pPr>
      <w:r>
        <w:rPr>
          <w:sz w:val="23"/>
          <w:szCs w:val="23"/>
        </w:rPr>
        <w:t xml:space="preserve">Дата начала размещения Облигаций: </w:t>
      </w:r>
    </w:p>
    <w:p w14:paraId="3C2ECC5E" w14:textId="77777777" w:rsidR="00354D87" w:rsidRDefault="00354D87" w:rsidP="00354D87">
      <w:pPr>
        <w:pStyle w:val="Default"/>
        <w:ind w:firstLine="540"/>
        <w:jc w:val="both"/>
        <w:rPr>
          <w:b/>
          <w:i/>
          <w:iCs/>
          <w:sz w:val="22"/>
          <w:szCs w:val="22"/>
        </w:rPr>
      </w:pPr>
      <w:r w:rsidRPr="008D47C7">
        <w:rPr>
          <w:b/>
          <w:i/>
          <w:iCs/>
          <w:sz w:val="22"/>
          <w:szCs w:val="22"/>
        </w:rPr>
        <w:t xml:space="preserve">Решение о дате начала размещения Облигаций принимается уполномоченным органом кредитной организации-эмитента не позднее чем за 1 (один) </w:t>
      </w:r>
      <w:r>
        <w:rPr>
          <w:b/>
          <w:i/>
          <w:iCs/>
          <w:sz w:val="22"/>
          <w:szCs w:val="22"/>
        </w:rPr>
        <w:t xml:space="preserve">рабочий </w:t>
      </w:r>
      <w:r w:rsidRPr="008D47C7">
        <w:rPr>
          <w:b/>
          <w:i/>
          <w:iCs/>
          <w:sz w:val="22"/>
          <w:szCs w:val="22"/>
        </w:rPr>
        <w:t xml:space="preserve">день до даты начала размещения Облигаций. </w:t>
      </w:r>
    </w:p>
    <w:p w14:paraId="6A630A30" w14:textId="77777777" w:rsidR="00354D87" w:rsidRPr="008D47C7" w:rsidRDefault="00354D87" w:rsidP="00354D87">
      <w:pPr>
        <w:pStyle w:val="Default"/>
        <w:ind w:firstLine="540"/>
        <w:jc w:val="both"/>
        <w:rPr>
          <w:b/>
          <w:i/>
          <w:iCs/>
          <w:sz w:val="22"/>
          <w:szCs w:val="22"/>
        </w:rPr>
      </w:pPr>
      <w:r w:rsidRPr="008D47C7">
        <w:rPr>
          <w:b/>
          <w:i/>
          <w:iCs/>
          <w:sz w:val="22"/>
          <w:szCs w:val="22"/>
        </w:rPr>
        <w:t xml:space="preserve">Дата начала размещения Облигаций устанавливается уполномоченным органом кредитной организации-эмитента в соответствии с действующим законодательством Российской Федерации. </w:t>
      </w:r>
    </w:p>
    <w:p w14:paraId="748ABDAF" w14:textId="77777777" w:rsidR="00354D87" w:rsidRPr="008D47C7" w:rsidRDefault="00354D87" w:rsidP="00354D87">
      <w:pPr>
        <w:pStyle w:val="Default"/>
        <w:ind w:firstLine="540"/>
        <w:jc w:val="both"/>
        <w:rPr>
          <w:b/>
          <w:i/>
          <w:iCs/>
          <w:sz w:val="22"/>
          <w:szCs w:val="22"/>
        </w:rPr>
      </w:pPr>
      <w:r w:rsidRPr="008D47C7">
        <w:rPr>
          <w:b/>
          <w:i/>
          <w:iCs/>
          <w:sz w:val="22"/>
          <w:szCs w:val="22"/>
        </w:rPr>
        <w:t xml:space="preserve">Информация о дате начала размещения Облигаций раскрывается Эмитентом в форме сообщения «О дате начала размещения ценных бумаг» в следующие сроки: </w:t>
      </w:r>
    </w:p>
    <w:p w14:paraId="099BD225" w14:textId="77777777" w:rsidR="00354D87" w:rsidRPr="008D47C7" w:rsidRDefault="00354D87" w:rsidP="00354D87">
      <w:pPr>
        <w:pStyle w:val="Default"/>
        <w:ind w:firstLine="540"/>
        <w:jc w:val="both"/>
        <w:rPr>
          <w:b/>
          <w:i/>
          <w:iCs/>
          <w:sz w:val="22"/>
          <w:szCs w:val="22"/>
        </w:rPr>
      </w:pPr>
      <w:r w:rsidRPr="008D47C7">
        <w:rPr>
          <w:b/>
          <w:i/>
          <w:iCs/>
          <w:sz w:val="22"/>
          <w:szCs w:val="22"/>
        </w:rPr>
        <w:t xml:space="preserve">– в Ленте новостей, не позднее, чем за 1 (Один) день до даты начала размещения Облигаций; </w:t>
      </w:r>
    </w:p>
    <w:p w14:paraId="39D99AC0" w14:textId="77777777" w:rsidR="00354D87" w:rsidRPr="008D47C7" w:rsidRDefault="00354D87" w:rsidP="00354D87">
      <w:pPr>
        <w:pStyle w:val="Default"/>
        <w:ind w:firstLine="540"/>
        <w:jc w:val="both"/>
        <w:rPr>
          <w:b/>
          <w:i/>
          <w:iCs/>
          <w:sz w:val="22"/>
          <w:szCs w:val="22"/>
        </w:rPr>
      </w:pPr>
      <w:r w:rsidRPr="008D47C7">
        <w:rPr>
          <w:b/>
          <w:i/>
          <w:iCs/>
          <w:sz w:val="22"/>
          <w:szCs w:val="22"/>
        </w:rPr>
        <w:t xml:space="preserve">– на странице в Сети Интернет – не позднее, чем за 1 (Один) день до даты начала размещения Облигаций. </w:t>
      </w:r>
    </w:p>
    <w:p w14:paraId="6C129243" w14:textId="77777777" w:rsidR="00354D87" w:rsidRPr="008D47C7" w:rsidRDefault="00354D87" w:rsidP="00354D87">
      <w:pPr>
        <w:pStyle w:val="Default"/>
        <w:ind w:firstLine="540"/>
        <w:jc w:val="both"/>
        <w:rPr>
          <w:b/>
          <w:i/>
          <w:iCs/>
          <w:sz w:val="22"/>
          <w:szCs w:val="22"/>
        </w:rPr>
      </w:pPr>
      <w:r w:rsidRPr="008D47C7">
        <w:rPr>
          <w:b/>
          <w:i/>
          <w:iCs/>
          <w:sz w:val="22"/>
          <w:szCs w:val="22"/>
        </w:rPr>
        <w:t xml:space="preserve">При этом публикация на странице в Сети Интернет осуществляется после публикации в Ленте новостей. </w:t>
      </w:r>
    </w:p>
    <w:p w14:paraId="1F81FE5E" w14:textId="77777777" w:rsidR="00354D87" w:rsidRPr="008D47C7" w:rsidRDefault="00354D87" w:rsidP="00354D87">
      <w:pPr>
        <w:pStyle w:val="Default"/>
        <w:ind w:firstLine="540"/>
        <w:jc w:val="both"/>
        <w:rPr>
          <w:b/>
          <w:i/>
          <w:iCs/>
          <w:sz w:val="22"/>
          <w:szCs w:val="22"/>
        </w:rPr>
      </w:pPr>
      <w:r w:rsidRPr="008D47C7">
        <w:rPr>
          <w:b/>
          <w:i/>
          <w:iCs/>
          <w:sz w:val="22"/>
          <w:szCs w:val="22"/>
        </w:rPr>
        <w:t xml:space="preserve">В случае принятия уполномоченным органом кредитной организации-эмитента решения о переносе (изменении) даты начала размещения Облигаций, раскрытой в порядке, предусмотренном выше, Эмитент обязан опубликовать соответствующее сообщение в Ленте новостей, на странице в Сети Интернет не позднее, чем за 1 (Один) день до наступления такой даты. </w:t>
      </w:r>
    </w:p>
    <w:p w14:paraId="59081086" w14:textId="77777777" w:rsidR="00354D87" w:rsidRDefault="00354D87" w:rsidP="00354D87">
      <w:pPr>
        <w:pStyle w:val="Default"/>
        <w:ind w:firstLine="540"/>
        <w:jc w:val="both"/>
        <w:rPr>
          <w:b/>
          <w:i/>
          <w:iCs/>
          <w:sz w:val="22"/>
          <w:szCs w:val="22"/>
        </w:rPr>
      </w:pPr>
      <w:r w:rsidRPr="008D47C7">
        <w:rPr>
          <w:b/>
          <w:i/>
          <w:iCs/>
          <w:sz w:val="22"/>
          <w:szCs w:val="22"/>
        </w:rPr>
        <w:t>Об определенной дате начала размещения (об изменении даты начала размещения) Эмитент уведомляет Биржу и НРД в согласованном порядке.</w:t>
      </w:r>
    </w:p>
    <w:p w14:paraId="256EBD3F" w14:textId="77777777" w:rsidR="00354D87" w:rsidRDefault="00354D87" w:rsidP="00354D87">
      <w:pPr>
        <w:pStyle w:val="Default"/>
        <w:ind w:firstLine="540"/>
        <w:jc w:val="both"/>
        <w:rPr>
          <w:sz w:val="23"/>
          <w:szCs w:val="23"/>
        </w:rPr>
      </w:pPr>
    </w:p>
    <w:p w14:paraId="245EE830" w14:textId="77777777" w:rsidR="00354D87" w:rsidRPr="000E3819" w:rsidRDefault="00354D87" w:rsidP="00354D87">
      <w:pPr>
        <w:pStyle w:val="Default"/>
        <w:ind w:firstLine="540"/>
        <w:jc w:val="both"/>
        <w:rPr>
          <w:iCs/>
          <w:sz w:val="22"/>
          <w:szCs w:val="22"/>
        </w:rPr>
      </w:pPr>
      <w:r w:rsidRPr="000E3819">
        <w:rPr>
          <w:iCs/>
          <w:sz w:val="22"/>
          <w:szCs w:val="22"/>
        </w:rPr>
        <w:t xml:space="preserve">Дата окончания размещения: </w:t>
      </w:r>
    </w:p>
    <w:p w14:paraId="67FE4C28" w14:textId="77777777" w:rsidR="00354D87" w:rsidRPr="000E3819" w:rsidRDefault="00354D87" w:rsidP="00354D87">
      <w:pPr>
        <w:pStyle w:val="Default"/>
        <w:ind w:firstLine="540"/>
        <w:jc w:val="both"/>
        <w:rPr>
          <w:b/>
          <w:i/>
          <w:iCs/>
          <w:sz w:val="22"/>
          <w:szCs w:val="22"/>
        </w:rPr>
      </w:pPr>
      <w:r w:rsidRPr="000E3819">
        <w:rPr>
          <w:b/>
          <w:i/>
          <w:iCs/>
          <w:sz w:val="22"/>
          <w:szCs w:val="22"/>
        </w:rPr>
        <w:t xml:space="preserve">Датой окончания размещения Облигаций является наиболее ранняя из следующих дат: </w:t>
      </w:r>
    </w:p>
    <w:p w14:paraId="21BC88C1" w14:textId="77777777" w:rsidR="00354D87" w:rsidRPr="000E3819" w:rsidRDefault="00354D87" w:rsidP="00354D87">
      <w:pPr>
        <w:pStyle w:val="Default"/>
        <w:ind w:firstLine="540"/>
        <w:jc w:val="both"/>
        <w:rPr>
          <w:b/>
          <w:i/>
          <w:iCs/>
          <w:sz w:val="22"/>
          <w:szCs w:val="22"/>
        </w:rPr>
      </w:pPr>
      <w:r w:rsidRPr="000E3819">
        <w:rPr>
          <w:b/>
          <w:i/>
          <w:iCs/>
          <w:sz w:val="22"/>
          <w:szCs w:val="22"/>
        </w:rPr>
        <w:t xml:space="preserve">– </w:t>
      </w:r>
      <w:r>
        <w:rPr>
          <w:b/>
          <w:i/>
          <w:iCs/>
          <w:sz w:val="22"/>
          <w:szCs w:val="22"/>
        </w:rPr>
        <w:t>5</w:t>
      </w:r>
      <w:r w:rsidRPr="000E3819">
        <w:rPr>
          <w:b/>
          <w:i/>
          <w:iCs/>
          <w:sz w:val="22"/>
          <w:szCs w:val="22"/>
        </w:rPr>
        <w:t xml:space="preserve"> (</w:t>
      </w:r>
      <w:r>
        <w:rPr>
          <w:b/>
          <w:i/>
          <w:iCs/>
          <w:sz w:val="22"/>
          <w:szCs w:val="22"/>
        </w:rPr>
        <w:t>Пятый</w:t>
      </w:r>
      <w:r w:rsidRPr="000E3819">
        <w:rPr>
          <w:b/>
          <w:i/>
          <w:iCs/>
          <w:sz w:val="22"/>
          <w:szCs w:val="22"/>
        </w:rPr>
        <w:t xml:space="preserve">) рабочий день с даты начала размещения; </w:t>
      </w:r>
    </w:p>
    <w:p w14:paraId="58D70F01" w14:textId="77777777" w:rsidR="00354D87" w:rsidRPr="000E3819" w:rsidRDefault="00354D87" w:rsidP="00354D87">
      <w:pPr>
        <w:pStyle w:val="Default"/>
        <w:ind w:firstLine="540"/>
        <w:jc w:val="both"/>
        <w:rPr>
          <w:b/>
          <w:i/>
          <w:iCs/>
          <w:sz w:val="22"/>
          <w:szCs w:val="22"/>
        </w:rPr>
      </w:pPr>
      <w:r w:rsidRPr="000E3819">
        <w:rPr>
          <w:b/>
          <w:i/>
          <w:iCs/>
          <w:sz w:val="22"/>
          <w:szCs w:val="22"/>
        </w:rPr>
        <w:t xml:space="preserve">– дата размещения последней Облигации настоящего выпуска. </w:t>
      </w:r>
    </w:p>
    <w:p w14:paraId="4D6790B9" w14:textId="77777777" w:rsidR="00354D87" w:rsidRPr="000E3819" w:rsidRDefault="00354D87" w:rsidP="00354D87">
      <w:pPr>
        <w:pStyle w:val="Default"/>
        <w:ind w:firstLine="540"/>
        <w:jc w:val="both"/>
        <w:rPr>
          <w:b/>
          <w:i/>
          <w:iCs/>
          <w:sz w:val="22"/>
          <w:szCs w:val="22"/>
        </w:rPr>
      </w:pPr>
      <w:r w:rsidRPr="000E3819">
        <w:rPr>
          <w:b/>
          <w:i/>
          <w:iCs/>
          <w:sz w:val="22"/>
          <w:szCs w:val="22"/>
        </w:rPr>
        <w:t xml:space="preserve">При этом дата окончания размещения не может быть позднее одного года с даты государственной регистрации выпуска Облигаций. </w:t>
      </w:r>
    </w:p>
    <w:p w14:paraId="1927F09C" w14:textId="77777777" w:rsidR="00354D87" w:rsidRDefault="00354D87" w:rsidP="00354D87">
      <w:pPr>
        <w:pStyle w:val="Default"/>
        <w:ind w:firstLine="540"/>
        <w:jc w:val="both"/>
        <w:rPr>
          <w:b/>
          <w:i/>
          <w:iCs/>
          <w:sz w:val="22"/>
          <w:szCs w:val="22"/>
        </w:rPr>
      </w:pPr>
      <w:r w:rsidRPr="000E3819">
        <w:rPr>
          <w:b/>
          <w:i/>
          <w:iCs/>
          <w:sz w:val="22"/>
          <w:szCs w:val="22"/>
        </w:rPr>
        <w:t xml:space="preserve">Эмитент вправе продлить указанный срок путем внесения соответствующих изменений в Решение о выпуске </w:t>
      </w:r>
      <w:r>
        <w:rPr>
          <w:b/>
          <w:i/>
          <w:iCs/>
          <w:sz w:val="22"/>
          <w:szCs w:val="22"/>
        </w:rPr>
        <w:t>Облигаций</w:t>
      </w:r>
      <w:r w:rsidRPr="000E3819">
        <w:rPr>
          <w:b/>
          <w:i/>
          <w:iCs/>
          <w:sz w:val="22"/>
          <w:szCs w:val="22"/>
        </w:rPr>
        <w:t xml:space="preserve"> в соответствии с требованиями действующего законодательства Российской Федерации. При этом каждое продление срока размещения Облигаций не может составлять более одного года, а общий срок размещения Облигаций с учетом его продления – более трех лет с даты государственной регистрации выпуска Облигаций.</w:t>
      </w:r>
    </w:p>
    <w:p w14:paraId="2C465DA0" w14:textId="77777777" w:rsidR="00354D87" w:rsidRPr="000E3819" w:rsidRDefault="00354D87" w:rsidP="00354D87">
      <w:pPr>
        <w:pStyle w:val="Default"/>
        <w:ind w:firstLine="540"/>
        <w:jc w:val="both"/>
        <w:rPr>
          <w:b/>
          <w:i/>
          <w:iCs/>
          <w:sz w:val="22"/>
          <w:szCs w:val="22"/>
        </w:rPr>
      </w:pPr>
      <w:r w:rsidRPr="000E3819">
        <w:rPr>
          <w:b/>
          <w:i/>
          <w:iCs/>
          <w:sz w:val="22"/>
          <w:szCs w:val="22"/>
        </w:rPr>
        <w:t xml:space="preserve">Облигации не предполагается размещать траншами. </w:t>
      </w:r>
    </w:p>
    <w:p w14:paraId="22828B82" w14:textId="77777777" w:rsidR="00354D87" w:rsidRPr="000E3819" w:rsidRDefault="00354D87" w:rsidP="00354D87">
      <w:pPr>
        <w:pStyle w:val="Default"/>
        <w:ind w:firstLine="540"/>
        <w:jc w:val="both"/>
        <w:rPr>
          <w:b/>
          <w:i/>
          <w:iCs/>
          <w:sz w:val="22"/>
          <w:szCs w:val="22"/>
        </w:rPr>
      </w:pPr>
      <w:r w:rsidRPr="000E3819">
        <w:rPr>
          <w:b/>
          <w:i/>
          <w:iCs/>
          <w:sz w:val="22"/>
          <w:szCs w:val="22"/>
        </w:rPr>
        <w:t>Преимущественных или иных прав на приобретение размещаемых Облигаций в соответствии с действующим законодательством Российской Федерации не предусмотрено.</w:t>
      </w:r>
    </w:p>
    <w:p w14:paraId="052EBF8A" w14:textId="77777777" w:rsidR="00354D87" w:rsidRPr="00D70A91" w:rsidRDefault="00354D87" w:rsidP="00354D87">
      <w:pPr>
        <w:adjustRightInd w:val="0"/>
        <w:spacing w:before="240"/>
        <w:ind w:firstLine="540"/>
        <w:jc w:val="both"/>
        <w:rPr>
          <w:bCs/>
          <w:iCs/>
          <w:sz w:val="22"/>
          <w:szCs w:val="22"/>
        </w:rPr>
      </w:pPr>
      <w:r w:rsidRPr="00D70A91">
        <w:rPr>
          <w:bCs/>
          <w:iCs/>
          <w:sz w:val="22"/>
          <w:szCs w:val="22"/>
        </w:rPr>
        <w:t>7.3. Порядок и условия размещения облигаций выпуска.</w:t>
      </w:r>
    </w:p>
    <w:p w14:paraId="6D76C548" w14:textId="77777777" w:rsidR="00354D87" w:rsidRPr="00D70A91" w:rsidRDefault="00354D87" w:rsidP="00354D87">
      <w:pPr>
        <w:adjustRightInd w:val="0"/>
        <w:spacing w:before="240"/>
        <w:ind w:firstLine="540"/>
        <w:jc w:val="both"/>
        <w:rPr>
          <w:bCs/>
          <w:iCs/>
          <w:sz w:val="22"/>
          <w:szCs w:val="22"/>
        </w:rPr>
      </w:pPr>
      <w:r w:rsidRPr="00D70A91">
        <w:rPr>
          <w:bCs/>
          <w:iCs/>
          <w:sz w:val="22"/>
          <w:szCs w:val="22"/>
        </w:rPr>
        <w:t>7.3.1. Порядок и условия размещения облигаций путем подписки.</w:t>
      </w:r>
    </w:p>
    <w:p w14:paraId="007B452F" w14:textId="77777777" w:rsidR="00354D87" w:rsidRPr="00D70A91" w:rsidRDefault="00354D87" w:rsidP="00354D87">
      <w:pPr>
        <w:adjustRightInd w:val="0"/>
        <w:spacing w:before="240"/>
        <w:ind w:firstLine="540"/>
        <w:jc w:val="both"/>
        <w:rPr>
          <w:bCs/>
          <w:iCs/>
          <w:sz w:val="22"/>
          <w:szCs w:val="22"/>
        </w:rPr>
      </w:pPr>
      <w:r w:rsidRPr="00D70A91">
        <w:rPr>
          <w:bCs/>
          <w:iCs/>
          <w:sz w:val="22"/>
          <w:szCs w:val="22"/>
        </w:rPr>
        <w:t>1) Порядок и условия отчуждения облигаций первым владельцам в ходе их размещения.</w:t>
      </w:r>
    </w:p>
    <w:p w14:paraId="1419D074" w14:textId="77777777" w:rsidR="00354D87" w:rsidRPr="00D70A91" w:rsidRDefault="00354D87" w:rsidP="00354D87">
      <w:pPr>
        <w:pStyle w:val="Default"/>
        <w:ind w:firstLine="540"/>
        <w:jc w:val="both"/>
        <w:rPr>
          <w:i/>
          <w:iCs/>
          <w:sz w:val="22"/>
          <w:szCs w:val="22"/>
        </w:rPr>
      </w:pPr>
    </w:p>
    <w:p w14:paraId="3D5EA458" w14:textId="77777777" w:rsidR="00354D87" w:rsidRPr="006A5894" w:rsidRDefault="00354D87" w:rsidP="00354D87">
      <w:pPr>
        <w:pStyle w:val="Default"/>
        <w:ind w:firstLine="540"/>
        <w:jc w:val="both"/>
        <w:rPr>
          <w:b/>
          <w:sz w:val="22"/>
          <w:szCs w:val="22"/>
        </w:rPr>
      </w:pPr>
      <w:r w:rsidRPr="00D70A91">
        <w:rPr>
          <w:b/>
          <w:i/>
          <w:iCs/>
          <w:sz w:val="22"/>
          <w:szCs w:val="22"/>
        </w:rPr>
        <w:t>Порядок и условия заключения договоров в ходе размещения ценных бумаг распространяются исключительно на потенциальных приобретателей (покупателей), как они определены в п.7.1.</w:t>
      </w:r>
      <w:r w:rsidRPr="006A5894">
        <w:rPr>
          <w:b/>
          <w:i/>
          <w:iCs/>
          <w:sz w:val="22"/>
          <w:szCs w:val="22"/>
        </w:rPr>
        <w:t xml:space="preserve"> </w:t>
      </w:r>
      <w:r w:rsidR="006309EF">
        <w:rPr>
          <w:b/>
          <w:i/>
          <w:iCs/>
          <w:sz w:val="22"/>
          <w:szCs w:val="22"/>
        </w:rPr>
        <w:t>Сертификата</w:t>
      </w:r>
      <w:r w:rsidRPr="006A5894">
        <w:rPr>
          <w:b/>
          <w:i/>
          <w:iCs/>
          <w:sz w:val="22"/>
          <w:szCs w:val="22"/>
        </w:rPr>
        <w:t xml:space="preserve">. </w:t>
      </w:r>
    </w:p>
    <w:p w14:paraId="72D39DC4" w14:textId="77777777" w:rsidR="00354D87" w:rsidRPr="006A5894" w:rsidRDefault="00354D87" w:rsidP="00354D87">
      <w:pPr>
        <w:pStyle w:val="Default"/>
        <w:ind w:firstLine="540"/>
        <w:jc w:val="both"/>
        <w:rPr>
          <w:b/>
          <w:sz w:val="22"/>
          <w:szCs w:val="22"/>
        </w:rPr>
      </w:pPr>
      <w:r w:rsidRPr="006A5894">
        <w:rPr>
          <w:b/>
          <w:i/>
          <w:iCs/>
          <w:sz w:val="22"/>
          <w:szCs w:val="22"/>
        </w:rPr>
        <w:t xml:space="preserve">Размещение Облигаций проводится путём заключения сделок купли-продажи по цене размещения Облигаций, указанной в пп.4 п.7.3.1. </w:t>
      </w:r>
      <w:r w:rsidR="006309EF">
        <w:rPr>
          <w:b/>
          <w:i/>
          <w:iCs/>
          <w:sz w:val="22"/>
          <w:szCs w:val="22"/>
        </w:rPr>
        <w:t>Сертификата</w:t>
      </w:r>
      <w:r w:rsidR="006309EF" w:rsidRPr="006A5894" w:rsidDel="006309EF">
        <w:rPr>
          <w:b/>
          <w:i/>
          <w:iCs/>
          <w:sz w:val="22"/>
          <w:szCs w:val="22"/>
        </w:rPr>
        <w:t xml:space="preserve"> </w:t>
      </w:r>
      <w:r w:rsidRPr="006A5894">
        <w:rPr>
          <w:b/>
          <w:i/>
          <w:iCs/>
          <w:sz w:val="22"/>
          <w:szCs w:val="22"/>
        </w:rPr>
        <w:t xml:space="preserve">(далее – «Цена размещения»). </w:t>
      </w:r>
    </w:p>
    <w:p w14:paraId="3B586FF9" w14:textId="77777777" w:rsidR="00354D87" w:rsidRPr="006A5894" w:rsidRDefault="00354D87" w:rsidP="00354D87">
      <w:pPr>
        <w:pStyle w:val="Default"/>
        <w:ind w:firstLine="540"/>
        <w:jc w:val="both"/>
        <w:rPr>
          <w:b/>
          <w:sz w:val="22"/>
          <w:szCs w:val="22"/>
        </w:rPr>
      </w:pPr>
      <w:r w:rsidRPr="006A5894">
        <w:rPr>
          <w:b/>
          <w:i/>
          <w:iCs/>
          <w:sz w:val="22"/>
          <w:szCs w:val="22"/>
        </w:rPr>
        <w:t xml:space="preserve">Сделки при размещении Облигаций заключаются в Публичном акционерном обществе «Московская Биржа ММВБ-РТС» путём удовлетворения адресных заявок на покупку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 </w:t>
      </w:r>
    </w:p>
    <w:p w14:paraId="4ACC8264" w14:textId="77777777" w:rsidR="00354D87" w:rsidRPr="006A5894" w:rsidRDefault="00354D87" w:rsidP="00354D87">
      <w:pPr>
        <w:pStyle w:val="Default"/>
        <w:ind w:firstLine="540"/>
        <w:jc w:val="both"/>
        <w:rPr>
          <w:b/>
          <w:sz w:val="22"/>
          <w:szCs w:val="22"/>
        </w:rPr>
      </w:pPr>
      <w:r w:rsidRPr="006A5894">
        <w:rPr>
          <w:b/>
          <w:i/>
          <w:iCs/>
          <w:sz w:val="22"/>
          <w:szCs w:val="22"/>
        </w:rPr>
        <w:t xml:space="preserve">Адресные заявки на покупку Облигаций и встречные адресные заявки на продажу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w:t>
      </w:r>
    </w:p>
    <w:p w14:paraId="22B3157D" w14:textId="77777777" w:rsidR="00354D87" w:rsidRPr="006A5894" w:rsidRDefault="00354D87" w:rsidP="00354D87">
      <w:pPr>
        <w:pStyle w:val="Default"/>
        <w:ind w:firstLine="540"/>
        <w:jc w:val="both"/>
        <w:rPr>
          <w:b/>
          <w:i/>
          <w:iCs/>
          <w:sz w:val="22"/>
          <w:szCs w:val="22"/>
        </w:rPr>
      </w:pPr>
      <w:r w:rsidRPr="006A5894">
        <w:rPr>
          <w:b/>
          <w:i/>
          <w:iCs/>
          <w:sz w:val="22"/>
          <w:szCs w:val="22"/>
        </w:rPr>
        <w:t>Отдельные письменные уведомления (сообщения) об удовлетворении (об отказе в удовлетворении) заявок потенциальным покупателям, являющимся участниками торгов Биржи (далее – «Участник(и) торгов»), не направляются.</w:t>
      </w:r>
    </w:p>
    <w:p w14:paraId="4B4C2A1C" w14:textId="77777777" w:rsidR="00354D87" w:rsidRPr="00D70A91" w:rsidRDefault="00354D87" w:rsidP="00354D87">
      <w:pPr>
        <w:pStyle w:val="Default"/>
        <w:ind w:firstLine="540"/>
        <w:jc w:val="both"/>
        <w:rPr>
          <w:b/>
          <w:i/>
          <w:iCs/>
          <w:sz w:val="22"/>
          <w:szCs w:val="22"/>
        </w:rPr>
      </w:pPr>
      <w:r w:rsidRPr="00D70A91">
        <w:rPr>
          <w:b/>
          <w:i/>
          <w:iCs/>
          <w:sz w:val="22"/>
          <w:szCs w:val="22"/>
        </w:rPr>
        <w:t xml:space="preserve">Сведения о лице, организующем проведение торгов (ранее и далее – «Организатор торговли», «Биржа»): </w:t>
      </w:r>
    </w:p>
    <w:p w14:paraId="43F85BDF" w14:textId="77777777" w:rsidR="00354D87" w:rsidRPr="00D70A91" w:rsidRDefault="00354D87" w:rsidP="00354D87">
      <w:pPr>
        <w:pStyle w:val="Default"/>
        <w:ind w:firstLine="540"/>
        <w:jc w:val="both"/>
        <w:rPr>
          <w:b/>
          <w:i/>
          <w:iCs/>
          <w:sz w:val="22"/>
          <w:szCs w:val="22"/>
        </w:rPr>
      </w:pPr>
      <w:r w:rsidRPr="00D70A91">
        <w:rPr>
          <w:b/>
          <w:i/>
          <w:iCs/>
          <w:sz w:val="22"/>
          <w:szCs w:val="22"/>
        </w:rPr>
        <w:t xml:space="preserve">Полное фирменное наименование: Публичное акционерное общество «Московская Биржа ММВБ-РТС». </w:t>
      </w:r>
    </w:p>
    <w:p w14:paraId="29E962D7" w14:textId="77777777" w:rsidR="00354D87" w:rsidRPr="00D70A91" w:rsidRDefault="00354D87" w:rsidP="00354D87">
      <w:pPr>
        <w:pStyle w:val="Default"/>
        <w:ind w:firstLine="540"/>
        <w:jc w:val="both"/>
        <w:rPr>
          <w:b/>
          <w:i/>
          <w:iCs/>
          <w:sz w:val="22"/>
          <w:szCs w:val="22"/>
        </w:rPr>
      </w:pPr>
      <w:r w:rsidRPr="00D70A91">
        <w:rPr>
          <w:b/>
          <w:i/>
          <w:iCs/>
          <w:sz w:val="22"/>
          <w:szCs w:val="22"/>
        </w:rPr>
        <w:t xml:space="preserve">Сокращенное фирменное наименование: ПАО Московская Биржа. </w:t>
      </w:r>
    </w:p>
    <w:p w14:paraId="79818A00" w14:textId="77777777" w:rsidR="00354D87" w:rsidRPr="00D70A91" w:rsidRDefault="00354D87" w:rsidP="00354D87">
      <w:pPr>
        <w:pStyle w:val="Default"/>
        <w:ind w:firstLine="540"/>
        <w:jc w:val="both"/>
        <w:rPr>
          <w:b/>
          <w:i/>
          <w:iCs/>
          <w:sz w:val="22"/>
          <w:szCs w:val="22"/>
        </w:rPr>
      </w:pPr>
      <w:r w:rsidRPr="00D70A91">
        <w:rPr>
          <w:b/>
          <w:i/>
          <w:iCs/>
          <w:sz w:val="22"/>
          <w:szCs w:val="22"/>
        </w:rPr>
        <w:t xml:space="preserve">Место нахождения: Российская Федерация, г. Москва, Большой Кисловский переулок, дом 13. </w:t>
      </w:r>
    </w:p>
    <w:p w14:paraId="79980F2B" w14:textId="77777777" w:rsidR="00354D87" w:rsidRPr="00D70A91" w:rsidRDefault="00354D87" w:rsidP="00354D87">
      <w:pPr>
        <w:pStyle w:val="Default"/>
        <w:ind w:firstLine="540"/>
        <w:jc w:val="both"/>
        <w:rPr>
          <w:b/>
          <w:i/>
          <w:iCs/>
          <w:sz w:val="22"/>
          <w:szCs w:val="22"/>
        </w:rPr>
      </w:pPr>
      <w:r w:rsidRPr="00D70A91">
        <w:rPr>
          <w:b/>
          <w:i/>
          <w:iCs/>
          <w:sz w:val="22"/>
          <w:szCs w:val="22"/>
        </w:rPr>
        <w:t xml:space="preserve">Почтовый адрес: Российская Федерация, 125009, г. Москва, Большой Кисловский переулок, дом 13. </w:t>
      </w:r>
    </w:p>
    <w:p w14:paraId="598AD77C" w14:textId="77777777" w:rsidR="00354D87" w:rsidRPr="00D70A91" w:rsidRDefault="00354D87" w:rsidP="00354D87">
      <w:pPr>
        <w:pStyle w:val="Default"/>
        <w:ind w:firstLine="540"/>
        <w:jc w:val="both"/>
        <w:rPr>
          <w:b/>
          <w:i/>
          <w:iCs/>
          <w:sz w:val="22"/>
          <w:szCs w:val="22"/>
        </w:rPr>
      </w:pPr>
      <w:r w:rsidRPr="00D70A91">
        <w:rPr>
          <w:b/>
          <w:i/>
          <w:iCs/>
          <w:sz w:val="22"/>
          <w:szCs w:val="22"/>
        </w:rPr>
        <w:t xml:space="preserve">Номер лицензии </w:t>
      </w:r>
      <w:r>
        <w:rPr>
          <w:b/>
          <w:i/>
          <w:iCs/>
          <w:sz w:val="22"/>
          <w:szCs w:val="22"/>
        </w:rPr>
        <w:t>Б</w:t>
      </w:r>
      <w:r w:rsidRPr="00D70A91">
        <w:rPr>
          <w:b/>
          <w:i/>
          <w:iCs/>
          <w:sz w:val="22"/>
          <w:szCs w:val="22"/>
        </w:rPr>
        <w:t>иржи: 0</w:t>
      </w:r>
      <w:r>
        <w:rPr>
          <w:b/>
          <w:i/>
          <w:iCs/>
          <w:sz w:val="22"/>
          <w:szCs w:val="22"/>
        </w:rPr>
        <w:t>7</w:t>
      </w:r>
      <w:r w:rsidRPr="00D70A91">
        <w:rPr>
          <w:b/>
          <w:i/>
          <w:iCs/>
          <w:sz w:val="22"/>
          <w:szCs w:val="22"/>
        </w:rPr>
        <w:t xml:space="preserve">7-001. </w:t>
      </w:r>
    </w:p>
    <w:p w14:paraId="3E799B6B" w14:textId="77777777" w:rsidR="00354D87" w:rsidRPr="00D70A91" w:rsidRDefault="00354D87" w:rsidP="00354D87">
      <w:pPr>
        <w:pStyle w:val="Default"/>
        <w:ind w:firstLine="540"/>
        <w:jc w:val="both"/>
        <w:rPr>
          <w:b/>
          <w:i/>
          <w:iCs/>
          <w:sz w:val="22"/>
          <w:szCs w:val="22"/>
        </w:rPr>
      </w:pPr>
      <w:r w:rsidRPr="00D70A91">
        <w:rPr>
          <w:b/>
          <w:i/>
          <w:iCs/>
          <w:sz w:val="22"/>
          <w:szCs w:val="22"/>
        </w:rPr>
        <w:t>Дата выдачи: 29.08.20</w:t>
      </w:r>
      <w:r>
        <w:rPr>
          <w:b/>
          <w:i/>
          <w:iCs/>
          <w:sz w:val="22"/>
          <w:szCs w:val="22"/>
        </w:rPr>
        <w:t>1</w:t>
      </w:r>
      <w:r w:rsidRPr="00D70A91">
        <w:rPr>
          <w:b/>
          <w:i/>
          <w:iCs/>
          <w:sz w:val="22"/>
          <w:szCs w:val="22"/>
        </w:rPr>
        <w:t xml:space="preserve">3. </w:t>
      </w:r>
    </w:p>
    <w:p w14:paraId="5A4C3CE0" w14:textId="77777777" w:rsidR="00354D87" w:rsidRPr="00D70A91" w:rsidRDefault="00354D87" w:rsidP="00354D87">
      <w:pPr>
        <w:pStyle w:val="Default"/>
        <w:ind w:firstLine="540"/>
        <w:jc w:val="both"/>
        <w:rPr>
          <w:b/>
          <w:i/>
          <w:iCs/>
          <w:sz w:val="22"/>
          <w:szCs w:val="22"/>
        </w:rPr>
      </w:pPr>
      <w:r w:rsidRPr="00D70A91">
        <w:rPr>
          <w:b/>
          <w:i/>
          <w:iCs/>
          <w:sz w:val="22"/>
          <w:szCs w:val="22"/>
        </w:rPr>
        <w:t xml:space="preserve">Срок действия: </w:t>
      </w:r>
      <w:r w:rsidRPr="001109F1">
        <w:rPr>
          <w:b/>
          <w:i/>
          <w:iCs/>
          <w:sz w:val="22"/>
          <w:szCs w:val="22"/>
        </w:rPr>
        <w:t>без ограничения срока действия</w:t>
      </w:r>
      <w:r w:rsidRPr="00D70A91">
        <w:rPr>
          <w:b/>
          <w:i/>
          <w:iCs/>
          <w:sz w:val="22"/>
          <w:szCs w:val="22"/>
        </w:rPr>
        <w:t xml:space="preserve">. </w:t>
      </w:r>
    </w:p>
    <w:p w14:paraId="39C83185" w14:textId="77777777" w:rsidR="00354D87" w:rsidRPr="00D70A91" w:rsidRDefault="00354D87" w:rsidP="00354D87">
      <w:pPr>
        <w:pStyle w:val="Default"/>
        <w:ind w:firstLine="540"/>
        <w:jc w:val="both"/>
        <w:rPr>
          <w:b/>
          <w:i/>
          <w:iCs/>
          <w:sz w:val="22"/>
          <w:szCs w:val="22"/>
        </w:rPr>
      </w:pPr>
      <w:r w:rsidRPr="00D70A91">
        <w:rPr>
          <w:b/>
          <w:i/>
          <w:iCs/>
          <w:sz w:val="22"/>
          <w:szCs w:val="22"/>
        </w:rPr>
        <w:t xml:space="preserve">Лицензирующий орган: ФСФР России. </w:t>
      </w:r>
    </w:p>
    <w:p w14:paraId="5020947B" w14:textId="77777777" w:rsidR="00354D87" w:rsidRPr="00D70A91" w:rsidRDefault="00354D87" w:rsidP="00354D87">
      <w:pPr>
        <w:pStyle w:val="Default"/>
        <w:ind w:firstLine="540"/>
        <w:jc w:val="both"/>
        <w:rPr>
          <w:b/>
          <w:i/>
          <w:iCs/>
          <w:sz w:val="22"/>
          <w:szCs w:val="22"/>
        </w:rPr>
      </w:pPr>
      <w:r w:rsidRPr="00D70A91">
        <w:rPr>
          <w:b/>
          <w:i/>
          <w:iCs/>
          <w:sz w:val="22"/>
          <w:szCs w:val="22"/>
        </w:rPr>
        <w:t>В случае реорганизации ПАО Московская Биржа размещение Облигаций будет осуществляться на организованных торгах организатора торговли, являющегося его</w:t>
      </w:r>
      <w:r>
        <w:rPr>
          <w:b/>
          <w:i/>
          <w:iCs/>
          <w:sz w:val="22"/>
          <w:szCs w:val="22"/>
        </w:rPr>
        <w:t xml:space="preserve"> </w:t>
      </w:r>
      <w:r w:rsidRPr="00D70A91">
        <w:rPr>
          <w:b/>
          <w:i/>
          <w:iCs/>
          <w:sz w:val="22"/>
          <w:szCs w:val="22"/>
        </w:rPr>
        <w:t xml:space="preserve">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Решении о выпуске </w:t>
      </w:r>
      <w:r>
        <w:rPr>
          <w:b/>
          <w:i/>
          <w:iCs/>
          <w:sz w:val="22"/>
          <w:szCs w:val="22"/>
        </w:rPr>
        <w:t>Облигаций</w:t>
      </w:r>
      <w:r w:rsidRPr="00D70A91">
        <w:rPr>
          <w:b/>
          <w:i/>
          <w:iCs/>
          <w:sz w:val="22"/>
          <w:szCs w:val="22"/>
        </w:rPr>
        <w:t xml:space="preserve"> и/или в Сертификате Облигаций упоминается ПАО Московская Биржа, «Организатор торговли» или «Биржа» подразумевается ПАО Московская Биржа или его правопреемник. </w:t>
      </w:r>
    </w:p>
    <w:p w14:paraId="0CED125F" w14:textId="77777777" w:rsidR="00354D87" w:rsidRDefault="00354D87" w:rsidP="00354D87">
      <w:pPr>
        <w:pStyle w:val="Default"/>
        <w:ind w:firstLine="540"/>
        <w:jc w:val="both"/>
        <w:rPr>
          <w:b/>
          <w:i/>
          <w:iCs/>
          <w:sz w:val="22"/>
          <w:szCs w:val="22"/>
        </w:rPr>
      </w:pPr>
      <w:r w:rsidRPr="00D70A91">
        <w:rPr>
          <w:b/>
          <w:i/>
          <w:iCs/>
          <w:sz w:val="22"/>
          <w:szCs w:val="22"/>
        </w:rPr>
        <w:t>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Облигаций. Потенциальный покупатель Облигаций, являющийся Участником торгов, действует самостоятельно.</w:t>
      </w:r>
    </w:p>
    <w:p w14:paraId="7DE67843" w14:textId="77777777" w:rsidR="00354D87" w:rsidRPr="00167AA7" w:rsidRDefault="00354D87" w:rsidP="00354D87">
      <w:pPr>
        <w:pStyle w:val="Default"/>
        <w:ind w:firstLine="540"/>
        <w:jc w:val="both"/>
        <w:rPr>
          <w:b/>
          <w:i/>
          <w:iCs/>
          <w:sz w:val="22"/>
          <w:szCs w:val="22"/>
        </w:rPr>
      </w:pPr>
      <w:r w:rsidRPr="00167AA7">
        <w:rPr>
          <w:b/>
          <w:i/>
          <w:iCs/>
          <w:sz w:val="22"/>
          <w:szCs w:val="22"/>
        </w:rPr>
        <w:t xml:space="preserve">Для совершения сделки купли-продажи Облигаций при их размещении потенциальный покупатель обязан заранее (до даты начала размещения Облигаций) открыть соответствующий счёт депо в НРД, осуществляющим централизованное хранение Облигаций, или в ином Депозитарии. Порядок и сроки открытия счетов депо определяются положениями регламентов соответствующих депозитариев. </w:t>
      </w:r>
    </w:p>
    <w:p w14:paraId="0DA0938F" w14:textId="77777777" w:rsidR="00354D87" w:rsidRPr="00167AA7" w:rsidRDefault="00354D87" w:rsidP="00354D87">
      <w:pPr>
        <w:pStyle w:val="Default"/>
        <w:ind w:firstLine="540"/>
        <w:jc w:val="both"/>
        <w:rPr>
          <w:b/>
          <w:i/>
          <w:iCs/>
          <w:sz w:val="22"/>
          <w:szCs w:val="22"/>
        </w:rPr>
      </w:pPr>
      <w:r w:rsidRPr="00167AA7">
        <w:rPr>
          <w:b/>
          <w:i/>
          <w:iCs/>
          <w:sz w:val="22"/>
          <w:szCs w:val="22"/>
        </w:rPr>
        <w:t xml:space="preserve">Изменение и/или расторжение договоров, заключенных при размещении Облигаций, осуществляется по основаниям и в порядке, предусмотренном гл. 29 Гражданского кодекса Российской Федерации. </w:t>
      </w:r>
    </w:p>
    <w:p w14:paraId="64499A1B" w14:textId="77777777" w:rsidR="00354D87" w:rsidRPr="00167AA7" w:rsidRDefault="00354D87" w:rsidP="00354D87">
      <w:pPr>
        <w:pStyle w:val="Default"/>
        <w:ind w:firstLine="540"/>
        <w:jc w:val="both"/>
        <w:rPr>
          <w:b/>
          <w:i/>
          <w:iCs/>
          <w:sz w:val="22"/>
          <w:szCs w:val="22"/>
        </w:rPr>
      </w:pPr>
      <w:r w:rsidRPr="00167AA7">
        <w:rPr>
          <w:b/>
          <w:i/>
          <w:iCs/>
          <w:sz w:val="22"/>
          <w:szCs w:val="22"/>
        </w:rPr>
        <w:t xml:space="preserve">Торги проводятся в соответствии с Правилами проведения торгов, зарегистрированными в установленном порядке и действующими на дату проведения торгов. </w:t>
      </w:r>
    </w:p>
    <w:p w14:paraId="76A9F0BF" w14:textId="77777777" w:rsidR="00354D87" w:rsidRPr="00167AA7" w:rsidRDefault="00354D87" w:rsidP="00354D87">
      <w:pPr>
        <w:pStyle w:val="Default"/>
        <w:ind w:firstLine="540"/>
        <w:jc w:val="both"/>
        <w:rPr>
          <w:b/>
          <w:i/>
          <w:iCs/>
          <w:sz w:val="22"/>
          <w:szCs w:val="22"/>
        </w:rPr>
      </w:pPr>
      <w:r w:rsidRPr="00167AA7">
        <w:rPr>
          <w:b/>
          <w:i/>
          <w:iCs/>
          <w:sz w:val="22"/>
          <w:szCs w:val="22"/>
        </w:rPr>
        <w:t xml:space="preserve">Приобретение Облигаций Эмитента в ходе их размещения не может быть осуществлено за счет Эмитента. </w:t>
      </w:r>
    </w:p>
    <w:p w14:paraId="7085C1A6" w14:textId="77777777" w:rsidR="00354D87" w:rsidRDefault="00354D87" w:rsidP="00354D87">
      <w:pPr>
        <w:pStyle w:val="Default"/>
        <w:ind w:firstLine="540"/>
        <w:jc w:val="both"/>
        <w:rPr>
          <w:b/>
          <w:i/>
          <w:iCs/>
          <w:sz w:val="22"/>
          <w:szCs w:val="22"/>
        </w:rPr>
      </w:pPr>
      <w:r>
        <w:rPr>
          <w:b/>
          <w:i/>
          <w:iCs/>
          <w:sz w:val="22"/>
          <w:szCs w:val="22"/>
        </w:rPr>
        <w:t xml:space="preserve">Эмитент осуществляет размещение Облигаций </w:t>
      </w:r>
      <w:r w:rsidRPr="00167AA7">
        <w:rPr>
          <w:b/>
          <w:i/>
          <w:iCs/>
          <w:sz w:val="22"/>
          <w:szCs w:val="22"/>
        </w:rPr>
        <w:t>с привлечением профессионального участника рынка ценных бумаг, оказывающего Эмитенту услуги по размещению ценных бумаг</w:t>
      </w:r>
      <w:r>
        <w:rPr>
          <w:b/>
          <w:i/>
          <w:iCs/>
          <w:sz w:val="22"/>
          <w:szCs w:val="22"/>
        </w:rPr>
        <w:t>, сведения о котором приведены в пп.3</w:t>
      </w:r>
      <w:r w:rsidRPr="006A5894">
        <w:rPr>
          <w:b/>
          <w:i/>
          <w:iCs/>
          <w:sz w:val="22"/>
          <w:szCs w:val="22"/>
        </w:rPr>
        <w:t xml:space="preserve"> п.7.3.1.</w:t>
      </w:r>
      <w:r>
        <w:rPr>
          <w:b/>
          <w:i/>
          <w:iCs/>
          <w:sz w:val="22"/>
          <w:szCs w:val="22"/>
        </w:rPr>
        <w:t xml:space="preserve"> </w:t>
      </w:r>
      <w:r w:rsidR="006309EF">
        <w:rPr>
          <w:b/>
          <w:i/>
          <w:iCs/>
          <w:sz w:val="22"/>
          <w:szCs w:val="22"/>
        </w:rPr>
        <w:t>Сертификата</w:t>
      </w:r>
      <w:r>
        <w:rPr>
          <w:b/>
          <w:i/>
          <w:iCs/>
          <w:sz w:val="22"/>
          <w:szCs w:val="22"/>
        </w:rPr>
        <w:t>.</w:t>
      </w:r>
    </w:p>
    <w:p w14:paraId="5662FDA8" w14:textId="77777777" w:rsidR="00354D87" w:rsidRPr="00167AA7" w:rsidRDefault="00354D87" w:rsidP="00354D87">
      <w:pPr>
        <w:pStyle w:val="Default"/>
        <w:ind w:firstLine="540"/>
        <w:jc w:val="both"/>
        <w:rPr>
          <w:b/>
          <w:i/>
          <w:iCs/>
          <w:sz w:val="22"/>
          <w:szCs w:val="22"/>
        </w:rPr>
      </w:pPr>
      <w:r w:rsidRPr="00167AA7">
        <w:rPr>
          <w:b/>
          <w:i/>
          <w:iCs/>
          <w:sz w:val="22"/>
          <w:szCs w:val="22"/>
        </w:rPr>
        <w:t xml:space="preserve">Размещение Облигаций осуществляется путем сбора адресных заявок со стороны потенциальных приобретателей Облигаций по фиксированной цене и ставке купона на первый купонный период (далее – «Формирование книги заявок по фиксированной цене и ставке купона»). </w:t>
      </w:r>
    </w:p>
    <w:p w14:paraId="2EA9F5B7" w14:textId="77777777" w:rsidR="00354D87" w:rsidRPr="00167AA7" w:rsidRDefault="00354D87" w:rsidP="00354D87">
      <w:pPr>
        <w:pStyle w:val="Default"/>
        <w:ind w:firstLine="540"/>
        <w:jc w:val="both"/>
        <w:rPr>
          <w:b/>
          <w:i/>
          <w:iCs/>
          <w:sz w:val="22"/>
          <w:szCs w:val="22"/>
        </w:rPr>
      </w:pPr>
      <w:r w:rsidRPr="00167AA7">
        <w:rPr>
          <w:b/>
          <w:i/>
          <w:iCs/>
          <w:sz w:val="22"/>
          <w:szCs w:val="22"/>
        </w:rPr>
        <w:t xml:space="preserve">Потенциальный приобретатель Облигаций самостоятельно оценивает и несет риск того, что его личный закон может запрещать ему инвестировать денежные средства в Облигации. </w:t>
      </w:r>
    </w:p>
    <w:p w14:paraId="49444599" w14:textId="77777777" w:rsidR="00354D87" w:rsidRPr="00167AA7" w:rsidRDefault="00354D87" w:rsidP="00354D87">
      <w:pPr>
        <w:pStyle w:val="Default"/>
        <w:ind w:firstLine="540"/>
        <w:jc w:val="both"/>
        <w:rPr>
          <w:b/>
          <w:i/>
          <w:iCs/>
          <w:sz w:val="22"/>
          <w:szCs w:val="22"/>
        </w:rPr>
      </w:pPr>
      <w:r w:rsidRPr="00167AA7">
        <w:rPr>
          <w:b/>
          <w:i/>
          <w:iCs/>
          <w:sz w:val="22"/>
          <w:szCs w:val="22"/>
        </w:rPr>
        <w:t xml:space="preserve">Потенциальный приобретатель Облигаций должен открыть счет депо в НРД или Депозитарии. Порядок и сроки открытия счетов депо определяются положениями регламентов НРД и соответствующего Депозитария. </w:t>
      </w:r>
    </w:p>
    <w:p w14:paraId="5B2EC96F" w14:textId="77777777" w:rsidR="00354D87" w:rsidRPr="00167AA7" w:rsidRDefault="00354D87" w:rsidP="00354D87">
      <w:pPr>
        <w:pStyle w:val="Default"/>
        <w:ind w:firstLine="540"/>
        <w:jc w:val="both"/>
        <w:rPr>
          <w:b/>
          <w:i/>
          <w:iCs/>
          <w:sz w:val="22"/>
          <w:szCs w:val="22"/>
        </w:rPr>
      </w:pPr>
      <w:r w:rsidRPr="00167AA7">
        <w:rPr>
          <w:b/>
          <w:i/>
          <w:iCs/>
          <w:sz w:val="22"/>
          <w:szCs w:val="22"/>
        </w:rPr>
        <w:t xml:space="preserve">Потенциальный 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Депозитария/международного центрального депозитария, по счету депо которого должна пройти операция с Облигациями, может запрещать данному депозитарию содействовать инвестированию в Облигации Эмитента. </w:t>
      </w:r>
    </w:p>
    <w:p w14:paraId="2CF292C6" w14:textId="77777777" w:rsidR="00354D87" w:rsidRPr="00167AA7" w:rsidRDefault="00354D87" w:rsidP="00354D87">
      <w:pPr>
        <w:pStyle w:val="Default"/>
        <w:ind w:firstLine="540"/>
        <w:jc w:val="both"/>
        <w:rPr>
          <w:b/>
          <w:i/>
          <w:iCs/>
          <w:sz w:val="22"/>
          <w:szCs w:val="22"/>
        </w:rPr>
      </w:pPr>
      <w:r w:rsidRPr="00167AA7">
        <w:rPr>
          <w:b/>
          <w:i/>
          <w:iCs/>
          <w:sz w:val="22"/>
          <w:szCs w:val="22"/>
        </w:rPr>
        <w:t xml:space="preserve">При размещении Облигаций путем Формирования книги заявок по фиксированной цене и ставке купона единоличный исполнительный орган Эмитента, если иное не предусмотрено федеральными законами или уставом Эмитента, принимает решение о величине процентной ставки купона на первый купонный период не позднее 1 (Одного) дня до даты начала размещения Облигаций. </w:t>
      </w:r>
    </w:p>
    <w:p w14:paraId="70F57B89" w14:textId="77777777" w:rsidR="00354D87" w:rsidRPr="00167AA7" w:rsidRDefault="00354D87" w:rsidP="00354D87">
      <w:pPr>
        <w:pStyle w:val="Default"/>
        <w:ind w:firstLine="540"/>
        <w:jc w:val="both"/>
        <w:rPr>
          <w:b/>
          <w:i/>
          <w:iCs/>
          <w:sz w:val="22"/>
          <w:szCs w:val="22"/>
        </w:rPr>
      </w:pPr>
      <w:r w:rsidRPr="00167AA7">
        <w:rPr>
          <w:b/>
          <w:i/>
          <w:iCs/>
          <w:sz w:val="22"/>
          <w:szCs w:val="22"/>
        </w:rPr>
        <w:t>Информация о величине процентной ставки купона на первый купонный период раскрывается Эмитентом не позднее 1 (Одного) дня до даты начала размещения Облигаций в форме сообщения о существенном факте в следующие сроки</w:t>
      </w:r>
      <w:r>
        <w:rPr>
          <w:b/>
          <w:i/>
          <w:iCs/>
          <w:sz w:val="22"/>
          <w:szCs w:val="22"/>
        </w:rPr>
        <w:t xml:space="preserve"> </w:t>
      </w:r>
      <w:r w:rsidRPr="00167AA7">
        <w:rPr>
          <w:b/>
          <w:i/>
          <w:iCs/>
          <w:sz w:val="22"/>
          <w:szCs w:val="22"/>
        </w:rPr>
        <w:t xml:space="preserve">с даты принятия решения: </w:t>
      </w:r>
    </w:p>
    <w:p w14:paraId="14912D29" w14:textId="77777777" w:rsidR="00354D87" w:rsidRPr="00167AA7" w:rsidRDefault="00354D87" w:rsidP="00354D87">
      <w:pPr>
        <w:pStyle w:val="Default"/>
        <w:ind w:firstLine="540"/>
        <w:jc w:val="both"/>
        <w:rPr>
          <w:b/>
          <w:i/>
          <w:iCs/>
          <w:sz w:val="22"/>
          <w:szCs w:val="22"/>
        </w:rPr>
      </w:pPr>
      <w:r w:rsidRPr="00167AA7">
        <w:rPr>
          <w:b/>
          <w:i/>
          <w:iCs/>
          <w:sz w:val="22"/>
          <w:szCs w:val="22"/>
        </w:rPr>
        <w:t xml:space="preserve">– в Ленте новостей – не позднее 1 (Одного) дня; </w:t>
      </w:r>
    </w:p>
    <w:p w14:paraId="207E3113" w14:textId="77777777" w:rsidR="00354D87" w:rsidRPr="00167AA7" w:rsidRDefault="00354D87" w:rsidP="00354D87">
      <w:pPr>
        <w:pStyle w:val="Default"/>
        <w:ind w:firstLine="540"/>
        <w:jc w:val="both"/>
        <w:rPr>
          <w:b/>
          <w:i/>
          <w:iCs/>
          <w:sz w:val="22"/>
          <w:szCs w:val="22"/>
        </w:rPr>
      </w:pPr>
      <w:r w:rsidRPr="00167AA7">
        <w:rPr>
          <w:b/>
          <w:i/>
          <w:iCs/>
          <w:sz w:val="22"/>
          <w:szCs w:val="22"/>
        </w:rPr>
        <w:t xml:space="preserve">– на странице в Сети Интернет – не позднее 2 (Двух) дней. </w:t>
      </w:r>
    </w:p>
    <w:p w14:paraId="242D5BB4" w14:textId="77777777" w:rsidR="00354D87" w:rsidRPr="00167AA7" w:rsidRDefault="00354D87" w:rsidP="00354D87">
      <w:pPr>
        <w:pStyle w:val="Default"/>
        <w:ind w:firstLine="540"/>
        <w:jc w:val="both"/>
        <w:rPr>
          <w:b/>
          <w:i/>
          <w:iCs/>
          <w:sz w:val="22"/>
          <w:szCs w:val="22"/>
        </w:rPr>
      </w:pPr>
      <w:r w:rsidRPr="00167AA7">
        <w:rPr>
          <w:b/>
          <w:i/>
          <w:iCs/>
          <w:sz w:val="22"/>
          <w:szCs w:val="22"/>
        </w:rPr>
        <w:t xml:space="preserve">При этом публикация на странице в Сети Интернет осуществляется после публикации в Ленте новостей. </w:t>
      </w:r>
    </w:p>
    <w:p w14:paraId="7B23CBE6" w14:textId="77777777" w:rsidR="00354D87" w:rsidRPr="00167AA7" w:rsidRDefault="00354D87" w:rsidP="00354D87">
      <w:pPr>
        <w:pStyle w:val="Default"/>
        <w:ind w:firstLine="540"/>
        <w:jc w:val="both"/>
        <w:rPr>
          <w:b/>
          <w:i/>
          <w:iCs/>
          <w:sz w:val="22"/>
          <w:szCs w:val="22"/>
        </w:rPr>
      </w:pPr>
      <w:r w:rsidRPr="00167AA7">
        <w:rPr>
          <w:b/>
          <w:i/>
          <w:iCs/>
          <w:sz w:val="22"/>
          <w:szCs w:val="22"/>
        </w:rPr>
        <w:t xml:space="preserve">Информация об установленной ставке купона на первый купонный период доводится Эмитентом до Биржи и НРД не позднее 1 (одного) </w:t>
      </w:r>
      <w:r>
        <w:rPr>
          <w:b/>
          <w:i/>
          <w:iCs/>
          <w:sz w:val="22"/>
          <w:szCs w:val="22"/>
        </w:rPr>
        <w:t xml:space="preserve">рабочего </w:t>
      </w:r>
      <w:r w:rsidRPr="00167AA7">
        <w:rPr>
          <w:b/>
          <w:i/>
          <w:iCs/>
          <w:sz w:val="22"/>
          <w:szCs w:val="22"/>
        </w:rPr>
        <w:t xml:space="preserve">дня до даты начала размещения Облигаций. </w:t>
      </w:r>
    </w:p>
    <w:p w14:paraId="275229A5" w14:textId="77777777" w:rsidR="00354D87" w:rsidRPr="00167AA7" w:rsidRDefault="00354D87" w:rsidP="00354D87">
      <w:pPr>
        <w:pStyle w:val="Default"/>
        <w:ind w:firstLine="540"/>
        <w:jc w:val="both"/>
        <w:rPr>
          <w:b/>
          <w:i/>
          <w:iCs/>
          <w:sz w:val="22"/>
          <w:szCs w:val="22"/>
        </w:rPr>
      </w:pPr>
      <w:r w:rsidRPr="00167AA7">
        <w:rPr>
          <w:b/>
          <w:i/>
          <w:iCs/>
          <w:sz w:val="22"/>
          <w:szCs w:val="22"/>
        </w:rPr>
        <w:t xml:space="preserve">Размещение Облигаций путем Формирования книги заявок по фиксированной цене и ставке купона предусматривает адресованное юридическим лицам, являющимся квалифицированными инвесторами, приглашение делать предложения (оферты) о приобретении размещаемых ценных бумаг. </w:t>
      </w:r>
    </w:p>
    <w:p w14:paraId="161478C9"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В дату начала размещения Облигаций Участники торгов в течение периода подачи заявок на приобретение Облигаций подают адресные заявки на покупку Облигаций с использованием Системы торгов как за свой счет, так и за счет и по поручению клиентов. </w:t>
      </w:r>
    </w:p>
    <w:p w14:paraId="2A6A6254"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Время и порядок подачи адресных заявок в течение периода подачи заявок устанавливается Биржей. </w:t>
      </w:r>
    </w:p>
    <w:p w14:paraId="4E4B09E8"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Поданные адресные заявки со стороны Участников торгов являются офертами на приобретение размещаемых Облигаций. </w:t>
      </w:r>
    </w:p>
    <w:p w14:paraId="2FC7D782"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Заявка должна содержать следующие значимые условия: </w:t>
      </w:r>
    </w:p>
    <w:p w14:paraId="20A361FB" w14:textId="77777777" w:rsidR="00354D87" w:rsidRPr="00597DD4" w:rsidRDefault="00354D87" w:rsidP="00354D87">
      <w:pPr>
        <w:pStyle w:val="Default"/>
        <w:ind w:firstLine="540"/>
        <w:jc w:val="both"/>
        <w:rPr>
          <w:b/>
          <w:i/>
          <w:iCs/>
          <w:sz w:val="22"/>
          <w:szCs w:val="22"/>
        </w:rPr>
      </w:pPr>
      <w:r w:rsidRPr="00597DD4">
        <w:rPr>
          <w:b/>
          <w:i/>
          <w:iCs/>
          <w:sz w:val="22"/>
          <w:szCs w:val="22"/>
        </w:rPr>
        <w:t xml:space="preserve">- цена покупки; </w:t>
      </w:r>
    </w:p>
    <w:p w14:paraId="36F2A629" w14:textId="77777777" w:rsidR="00354D87" w:rsidRPr="00597DD4" w:rsidRDefault="00354D87" w:rsidP="00354D87">
      <w:pPr>
        <w:pStyle w:val="Default"/>
        <w:ind w:firstLine="540"/>
        <w:jc w:val="both"/>
        <w:rPr>
          <w:b/>
          <w:i/>
          <w:iCs/>
          <w:sz w:val="22"/>
          <w:szCs w:val="22"/>
        </w:rPr>
      </w:pPr>
      <w:r w:rsidRPr="00597DD4">
        <w:rPr>
          <w:b/>
          <w:i/>
          <w:iCs/>
          <w:sz w:val="22"/>
          <w:szCs w:val="22"/>
        </w:rPr>
        <w:t>- количество Облигаций;</w:t>
      </w:r>
    </w:p>
    <w:p w14:paraId="15DD53C8" w14:textId="77777777" w:rsidR="00354D87" w:rsidRPr="00597DD4" w:rsidRDefault="00354D87" w:rsidP="00354D87">
      <w:pPr>
        <w:pStyle w:val="Default"/>
        <w:ind w:firstLine="540"/>
        <w:jc w:val="both"/>
        <w:rPr>
          <w:b/>
          <w:i/>
          <w:iCs/>
          <w:sz w:val="22"/>
          <w:szCs w:val="22"/>
        </w:rPr>
      </w:pPr>
      <w:r w:rsidRPr="00597DD4">
        <w:rPr>
          <w:b/>
          <w:i/>
          <w:iCs/>
          <w:sz w:val="22"/>
          <w:szCs w:val="22"/>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14:paraId="66E3CDCF" w14:textId="77777777" w:rsidR="00354D87" w:rsidRPr="00597DD4" w:rsidRDefault="00354D87" w:rsidP="00354D87">
      <w:pPr>
        <w:pStyle w:val="Default"/>
        <w:ind w:firstLine="540"/>
        <w:jc w:val="both"/>
        <w:rPr>
          <w:b/>
          <w:i/>
          <w:iCs/>
          <w:sz w:val="22"/>
          <w:szCs w:val="22"/>
        </w:rPr>
      </w:pPr>
      <w:r w:rsidRPr="00597DD4">
        <w:rPr>
          <w:b/>
          <w:i/>
          <w:iCs/>
          <w:sz w:val="22"/>
          <w:szCs w:val="22"/>
        </w:rPr>
        <w:t xml:space="preserve">- прочие параметры в соответствии с Правилами проведения торгов. </w:t>
      </w:r>
    </w:p>
    <w:p w14:paraId="4C5B7A35" w14:textId="77777777" w:rsidR="00354D87" w:rsidRPr="00597DD4" w:rsidRDefault="00354D87" w:rsidP="00354D87">
      <w:pPr>
        <w:pStyle w:val="Default"/>
        <w:ind w:firstLine="540"/>
        <w:jc w:val="both"/>
        <w:rPr>
          <w:b/>
          <w:i/>
          <w:iCs/>
          <w:sz w:val="22"/>
          <w:szCs w:val="22"/>
        </w:rPr>
      </w:pPr>
      <w:r w:rsidRPr="00597DD4">
        <w:rPr>
          <w:b/>
          <w:i/>
          <w:iCs/>
          <w:sz w:val="22"/>
          <w:szCs w:val="22"/>
        </w:rPr>
        <w:t>В качестве количества Облигаций должно быть указано то количество Облигаций, которое потенциальный приобретатель хотел бы приобрести.</w:t>
      </w:r>
    </w:p>
    <w:p w14:paraId="6C6C0E54"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В качестве цены покупки должна быть указана Цена размещения Облигаций, в соответствии с пп. 4 п.7.3.1. </w:t>
      </w:r>
      <w:r w:rsidR="006309EF">
        <w:rPr>
          <w:b/>
          <w:i/>
          <w:iCs/>
          <w:sz w:val="22"/>
          <w:szCs w:val="22"/>
        </w:rPr>
        <w:t>Сертификата</w:t>
      </w:r>
      <w:r w:rsidRPr="00597DD4">
        <w:rPr>
          <w:b/>
          <w:i/>
          <w:iCs/>
          <w:sz w:val="22"/>
          <w:szCs w:val="22"/>
        </w:rPr>
        <w:t xml:space="preserve">. </w:t>
      </w:r>
    </w:p>
    <w:p w14:paraId="086EACDF"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При этом 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 </w:t>
      </w:r>
    </w:p>
    <w:p w14:paraId="18EAA056"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Начиная со второго дня размещения, помимо Цены размещения, приобретатель также уплачивает накопленный купонный доход по Облигациям (далее – «НКД»), рассчитанный в соответствии с пп.4 п.7.3.1. </w:t>
      </w:r>
      <w:r w:rsidR="006309EF">
        <w:rPr>
          <w:b/>
          <w:i/>
          <w:iCs/>
          <w:sz w:val="22"/>
          <w:szCs w:val="22"/>
        </w:rPr>
        <w:t>Сертификата</w:t>
      </w:r>
      <w:r w:rsidRPr="00597DD4">
        <w:rPr>
          <w:b/>
          <w:i/>
          <w:iCs/>
          <w:sz w:val="22"/>
          <w:szCs w:val="22"/>
        </w:rPr>
        <w:t xml:space="preserve">. </w:t>
      </w:r>
    </w:p>
    <w:p w14:paraId="7C15B4FE" w14:textId="77777777" w:rsidR="00354D87" w:rsidRPr="00597DD4" w:rsidRDefault="00354D87" w:rsidP="00354D87">
      <w:pPr>
        <w:pStyle w:val="Default"/>
        <w:ind w:firstLine="540"/>
        <w:jc w:val="both"/>
        <w:rPr>
          <w:b/>
          <w:i/>
          <w:iCs/>
          <w:sz w:val="22"/>
          <w:szCs w:val="22"/>
        </w:rPr>
      </w:pPr>
      <w:r w:rsidRPr="00597DD4">
        <w:rPr>
          <w:b/>
          <w:i/>
          <w:iCs/>
          <w:sz w:val="22"/>
          <w:szCs w:val="22"/>
        </w:rPr>
        <w:t>Заявки, не соответствующие изложенным выше требованиям, не принимаются. Приобретение Облигаций Эмитента в ходе их размещения не может быть осуществлено за счет Эмитента.</w:t>
      </w:r>
    </w:p>
    <w:p w14:paraId="67CD657D" w14:textId="77777777" w:rsidR="00354D87" w:rsidRPr="00597DD4" w:rsidRDefault="00354D87" w:rsidP="00354D87">
      <w:pPr>
        <w:pStyle w:val="Default"/>
        <w:ind w:firstLine="540"/>
        <w:rPr>
          <w:sz w:val="22"/>
          <w:szCs w:val="22"/>
        </w:rPr>
      </w:pPr>
    </w:p>
    <w:p w14:paraId="4DBB57EF" w14:textId="77777777" w:rsidR="00354D87" w:rsidRPr="00597DD4" w:rsidRDefault="00354D87" w:rsidP="00354D87">
      <w:pPr>
        <w:pStyle w:val="Default"/>
        <w:ind w:firstLine="540"/>
        <w:rPr>
          <w:i/>
          <w:iCs/>
          <w:sz w:val="22"/>
          <w:szCs w:val="22"/>
        </w:rPr>
      </w:pPr>
      <w:r w:rsidRPr="00597DD4">
        <w:rPr>
          <w:sz w:val="22"/>
          <w:szCs w:val="22"/>
        </w:rPr>
        <w:t>Порядок удовлетворения заявок:</w:t>
      </w:r>
    </w:p>
    <w:p w14:paraId="27293867"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По окончании периода подачи заявок на приобретение Облигаций Биржа составляет Сводный реестр заявок и передает его Эмитенту и/или Андеррайтеру. </w:t>
      </w:r>
    </w:p>
    <w:p w14:paraId="73659351" w14:textId="77777777" w:rsidR="00354D87" w:rsidRPr="00597DD4" w:rsidRDefault="00354D87" w:rsidP="00354D87">
      <w:pPr>
        <w:pStyle w:val="Default"/>
        <w:ind w:firstLine="540"/>
        <w:jc w:val="both"/>
        <w:rPr>
          <w:b/>
          <w:i/>
          <w:iCs/>
          <w:sz w:val="22"/>
          <w:szCs w:val="22"/>
        </w:rPr>
      </w:pPr>
      <w:r w:rsidRPr="00597DD4">
        <w:rPr>
          <w:b/>
          <w:i/>
          <w:iCs/>
          <w:sz w:val="22"/>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 </w:t>
      </w:r>
    </w:p>
    <w:p w14:paraId="1AD18AB5"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На основании анализа Сводного реестра заявок, Эмитент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w:t>
      </w:r>
    </w:p>
    <w:p w14:paraId="73C2F407"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Ответ о принятии предложений (оферт) о приобретении размещаемых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 </w:t>
      </w:r>
    </w:p>
    <w:p w14:paraId="1918AC2D" w14:textId="4954D5EB" w:rsidR="00354D87" w:rsidRPr="00597DD4" w:rsidRDefault="00354D87" w:rsidP="00354D87">
      <w:pPr>
        <w:pStyle w:val="Default"/>
        <w:ind w:firstLine="540"/>
        <w:jc w:val="both"/>
        <w:rPr>
          <w:b/>
          <w:i/>
          <w:iCs/>
          <w:sz w:val="22"/>
          <w:szCs w:val="22"/>
        </w:rPr>
      </w:pPr>
      <w:r w:rsidRPr="00597DD4">
        <w:rPr>
          <w:b/>
          <w:i/>
          <w:iCs/>
          <w:sz w:val="22"/>
          <w:szCs w:val="22"/>
        </w:rPr>
        <w:t>Андеррайтер заключает сделки с приобретателями, которым Эмитент желает продать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Андеррайтер заключил Предварительные договоры.</w:t>
      </w:r>
    </w:p>
    <w:p w14:paraId="62920918"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Облигаций по Цене размещения в адрес Андеррайтера. </w:t>
      </w:r>
    </w:p>
    <w:p w14:paraId="1773DA41"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Заявка на приобретение должна содержать следующие значимые условия: </w:t>
      </w:r>
    </w:p>
    <w:p w14:paraId="52889EBE" w14:textId="77777777" w:rsidR="00354D87" w:rsidRPr="00597DD4" w:rsidRDefault="00354D87" w:rsidP="00354D87">
      <w:pPr>
        <w:pStyle w:val="Default"/>
        <w:ind w:firstLine="540"/>
        <w:jc w:val="both"/>
        <w:rPr>
          <w:b/>
          <w:i/>
          <w:iCs/>
          <w:sz w:val="22"/>
          <w:szCs w:val="22"/>
        </w:rPr>
      </w:pPr>
      <w:r w:rsidRPr="00597DD4">
        <w:rPr>
          <w:b/>
          <w:i/>
          <w:iCs/>
          <w:sz w:val="22"/>
          <w:szCs w:val="22"/>
        </w:rPr>
        <w:t xml:space="preserve">- цена приобретения; </w:t>
      </w:r>
    </w:p>
    <w:p w14:paraId="5E3EC287" w14:textId="77777777" w:rsidR="00354D87" w:rsidRPr="00597DD4" w:rsidRDefault="00354D87" w:rsidP="00354D87">
      <w:pPr>
        <w:pStyle w:val="Default"/>
        <w:ind w:firstLine="540"/>
        <w:jc w:val="both"/>
        <w:rPr>
          <w:b/>
          <w:i/>
          <w:iCs/>
          <w:sz w:val="22"/>
          <w:szCs w:val="22"/>
        </w:rPr>
      </w:pPr>
      <w:r w:rsidRPr="00597DD4">
        <w:rPr>
          <w:b/>
          <w:i/>
          <w:iCs/>
          <w:sz w:val="22"/>
          <w:szCs w:val="22"/>
        </w:rPr>
        <w:t xml:space="preserve">- количество Облигаций; </w:t>
      </w:r>
    </w:p>
    <w:p w14:paraId="28B99747" w14:textId="77777777" w:rsidR="00354D87" w:rsidRPr="00597DD4" w:rsidRDefault="00354D87" w:rsidP="00354D87">
      <w:pPr>
        <w:pStyle w:val="Default"/>
        <w:ind w:firstLine="540"/>
        <w:jc w:val="both"/>
        <w:rPr>
          <w:b/>
          <w:i/>
          <w:iCs/>
          <w:sz w:val="22"/>
          <w:szCs w:val="22"/>
        </w:rPr>
      </w:pPr>
      <w:r w:rsidRPr="00597DD4">
        <w:rPr>
          <w:b/>
          <w:i/>
          <w:iCs/>
          <w:sz w:val="22"/>
          <w:szCs w:val="22"/>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14:paraId="72ED3749" w14:textId="77777777" w:rsidR="00354D87" w:rsidRPr="00597DD4" w:rsidRDefault="00354D87" w:rsidP="00354D87">
      <w:pPr>
        <w:pStyle w:val="Default"/>
        <w:ind w:firstLine="540"/>
        <w:jc w:val="both"/>
        <w:rPr>
          <w:b/>
          <w:i/>
          <w:iCs/>
          <w:sz w:val="22"/>
          <w:szCs w:val="22"/>
        </w:rPr>
      </w:pPr>
      <w:r w:rsidRPr="00597DD4">
        <w:rPr>
          <w:b/>
          <w:i/>
          <w:iCs/>
          <w:sz w:val="22"/>
          <w:szCs w:val="22"/>
        </w:rPr>
        <w:t xml:space="preserve">- прочие параметры в соответствии с Правилами проведения торгов. </w:t>
      </w:r>
    </w:p>
    <w:p w14:paraId="116EEA14"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В качестве цены покупки должна быть указана Цена размещения Облигаций, в соответствии с пп. 4 п.7.3.1. </w:t>
      </w:r>
      <w:r w:rsidR="006309EF">
        <w:rPr>
          <w:b/>
          <w:i/>
          <w:iCs/>
          <w:sz w:val="22"/>
          <w:szCs w:val="22"/>
        </w:rPr>
        <w:t>Сертификата</w:t>
      </w:r>
      <w:r w:rsidRPr="00597DD4">
        <w:rPr>
          <w:b/>
          <w:i/>
          <w:iCs/>
          <w:sz w:val="22"/>
          <w:szCs w:val="22"/>
        </w:rPr>
        <w:t xml:space="preserve">. </w:t>
      </w:r>
    </w:p>
    <w:p w14:paraId="6716ACCC" w14:textId="58B12F98" w:rsidR="00354D87" w:rsidRPr="00597DD4" w:rsidRDefault="00354D87" w:rsidP="00354D87">
      <w:pPr>
        <w:pStyle w:val="Default"/>
        <w:ind w:firstLine="540"/>
        <w:jc w:val="both"/>
        <w:rPr>
          <w:b/>
          <w:i/>
          <w:iCs/>
          <w:sz w:val="22"/>
          <w:szCs w:val="22"/>
        </w:rPr>
      </w:pPr>
      <w:r w:rsidRPr="00597DD4">
        <w:rPr>
          <w:b/>
          <w:i/>
          <w:iCs/>
          <w:sz w:val="22"/>
          <w:szCs w:val="22"/>
        </w:rPr>
        <w:t xml:space="preserve">В качестве количества Облигаций должно быть указано то количество Облигаций, которое потенциальный покупатель хотел бы приобрести по установленной в </w:t>
      </w:r>
      <w:r w:rsidR="00C711B7">
        <w:rPr>
          <w:b/>
          <w:i/>
          <w:iCs/>
          <w:sz w:val="22"/>
          <w:szCs w:val="22"/>
        </w:rPr>
        <w:t>Сертификате</w:t>
      </w:r>
      <w:r w:rsidRPr="00597DD4">
        <w:rPr>
          <w:b/>
          <w:i/>
          <w:iCs/>
          <w:sz w:val="22"/>
          <w:szCs w:val="22"/>
        </w:rPr>
        <w:t xml:space="preserve"> Цене размещения Облигаций и определенной до даты начала размещения ставке купонного дохода на первый купонный период. </w:t>
      </w:r>
    </w:p>
    <w:p w14:paraId="6BEFFC67"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Заявки, не соответствующие изложенным выше требованиям, не принимаются. </w:t>
      </w:r>
    </w:p>
    <w:p w14:paraId="70B2E3A4"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 а начиная со второго дня размещения, дополнительно уплачивается НКД, рассчитанный в соответствии с пп. 4 п.7.3.1. </w:t>
      </w:r>
      <w:r w:rsidR="006309EF">
        <w:rPr>
          <w:b/>
          <w:i/>
          <w:iCs/>
          <w:sz w:val="22"/>
          <w:szCs w:val="22"/>
        </w:rPr>
        <w:t>Сертификата</w:t>
      </w:r>
      <w:r w:rsidRPr="00597DD4">
        <w:rPr>
          <w:b/>
          <w:i/>
          <w:iCs/>
          <w:sz w:val="22"/>
          <w:szCs w:val="22"/>
        </w:rPr>
        <w:t>.</w:t>
      </w:r>
    </w:p>
    <w:p w14:paraId="19D3FDE5" w14:textId="77777777" w:rsidR="00354D87" w:rsidRPr="00597DD4" w:rsidRDefault="00354D87" w:rsidP="00354D87">
      <w:pPr>
        <w:pStyle w:val="Default"/>
        <w:ind w:firstLine="540"/>
        <w:jc w:val="both"/>
        <w:rPr>
          <w:b/>
          <w:i/>
          <w:iCs/>
          <w:sz w:val="22"/>
          <w:szCs w:val="22"/>
        </w:rPr>
      </w:pPr>
      <w:r w:rsidRPr="00597DD4">
        <w:rPr>
          <w:b/>
          <w:i/>
          <w:iCs/>
          <w:sz w:val="22"/>
          <w:szCs w:val="22"/>
        </w:rPr>
        <w:t xml:space="preserve">Подавая адресные заявки на приобретение Облигаций по Цене размещения в адрес Андеррайтера, Участники торгов, действующие как за свой счет, так и за счет и по поручению потенциальных приобретателей, соглашаются с тем, что данные заявки могут быть удовлетворены полностью, частично или отклонены Андеррайтером. Эмитент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 передает данную информацию Андеррайтеру. </w:t>
      </w:r>
    </w:p>
    <w:p w14:paraId="74C002A5" w14:textId="207BC12C" w:rsidR="00354D87" w:rsidRPr="00CA7B9A" w:rsidRDefault="00354D87" w:rsidP="00354D87">
      <w:pPr>
        <w:pStyle w:val="Default"/>
        <w:ind w:firstLine="540"/>
        <w:jc w:val="both"/>
        <w:rPr>
          <w:b/>
          <w:i/>
          <w:iCs/>
          <w:color w:val="auto"/>
          <w:sz w:val="22"/>
          <w:szCs w:val="22"/>
        </w:rPr>
      </w:pPr>
      <w:r w:rsidRPr="00597DD4">
        <w:rPr>
          <w:b/>
          <w:i/>
          <w:iCs/>
          <w:sz w:val="22"/>
          <w:szCs w:val="22"/>
        </w:rPr>
        <w:t xml:space="preserve">Андеррайтер заключает сделки с такими приобретателями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При этом первоочередному удовлетворению в дату начала размещения подлежат заявки, поданные в течение срока размещения, но после периода подачи заявок, теми </w:t>
      </w:r>
      <w:r w:rsidRPr="00CA7B9A">
        <w:rPr>
          <w:b/>
          <w:i/>
          <w:iCs/>
          <w:color w:val="auto"/>
          <w:sz w:val="22"/>
          <w:szCs w:val="22"/>
        </w:rPr>
        <w:t xml:space="preserve">приобретателями, с которыми либо с клиентами которых (в случае если приобретатель Облигаций действует в качестве агента по приобретению Облигаций в ходе размещения) Андеррайтер заключил Предварительные договоры при условии, что такие заявки поданы указанными приобретателями во исполнение заключенных с ними Предварительных договоров. </w:t>
      </w:r>
    </w:p>
    <w:p w14:paraId="05326696" w14:textId="3AAE3655" w:rsidR="00354D87" w:rsidRDefault="00354D87" w:rsidP="00354D87">
      <w:pPr>
        <w:pStyle w:val="Default"/>
        <w:ind w:firstLine="540"/>
        <w:jc w:val="both"/>
        <w:rPr>
          <w:b/>
          <w:i/>
          <w:iCs/>
          <w:sz w:val="22"/>
          <w:szCs w:val="22"/>
        </w:rPr>
      </w:pPr>
      <w:r w:rsidRPr="00CA7B9A">
        <w:rPr>
          <w:b/>
          <w:i/>
          <w:iCs/>
          <w:color w:val="auto"/>
          <w:sz w:val="22"/>
          <w:szCs w:val="22"/>
        </w:rPr>
        <w:t>Заключение сделок по размещению Облигаций начинается в дату начала размещения</w:t>
      </w:r>
      <w:r w:rsidRPr="00597DD4">
        <w:rPr>
          <w:b/>
          <w:i/>
          <w:iCs/>
          <w:sz w:val="22"/>
          <w:szCs w:val="22"/>
        </w:rPr>
        <w:t xml:space="preserve"> Облигаций после окончания периода подачи заявок по фиксированной цене и ставке первого купона, определенной Эмитентом в соответствии с Решением о выпуске </w:t>
      </w:r>
      <w:r>
        <w:rPr>
          <w:b/>
          <w:i/>
          <w:iCs/>
          <w:sz w:val="22"/>
          <w:szCs w:val="22"/>
        </w:rPr>
        <w:t>Облигаций</w:t>
      </w:r>
      <w:r w:rsidRPr="00597DD4">
        <w:rPr>
          <w:b/>
          <w:i/>
          <w:iCs/>
          <w:sz w:val="22"/>
          <w:szCs w:val="22"/>
        </w:rPr>
        <w:t>,</w:t>
      </w:r>
      <w:r w:rsidR="00B8031B">
        <w:rPr>
          <w:b/>
          <w:i/>
          <w:iCs/>
          <w:sz w:val="22"/>
          <w:szCs w:val="22"/>
        </w:rPr>
        <w:t xml:space="preserve"> Сертификатом,</w:t>
      </w:r>
      <w:r w:rsidRPr="00597DD4">
        <w:rPr>
          <w:b/>
          <w:i/>
          <w:iCs/>
          <w:sz w:val="22"/>
          <w:szCs w:val="22"/>
        </w:rPr>
        <w:t xml:space="preserve"> выставляемых Участниками торгов в адрес Андеррайтера и заканчивается в дату окончания размещения Облигаций.</w:t>
      </w:r>
    </w:p>
    <w:p w14:paraId="799638AB" w14:textId="77777777" w:rsidR="00354D87" w:rsidRPr="00AE771A" w:rsidRDefault="00354D87" w:rsidP="00354D87">
      <w:pPr>
        <w:pStyle w:val="Default"/>
        <w:ind w:firstLine="540"/>
        <w:jc w:val="both"/>
        <w:rPr>
          <w:b/>
          <w:i/>
          <w:iCs/>
          <w:sz w:val="22"/>
          <w:szCs w:val="22"/>
        </w:rPr>
      </w:pPr>
      <w:r>
        <w:rPr>
          <w:sz w:val="23"/>
          <w:szCs w:val="23"/>
        </w:rPr>
        <w:t xml:space="preserve">Порядок заключения предварительных договоров, содержащих обязательство заключить в будущем основной договор, направленный на отчуждение размещаемых облигаций первому владельцу: </w:t>
      </w:r>
    </w:p>
    <w:p w14:paraId="1308F076" w14:textId="46AE7E7D" w:rsidR="00354D87" w:rsidRDefault="00354D87" w:rsidP="00354D87">
      <w:pPr>
        <w:pStyle w:val="Default"/>
        <w:ind w:firstLine="540"/>
        <w:jc w:val="both"/>
        <w:rPr>
          <w:b/>
          <w:i/>
          <w:iCs/>
          <w:sz w:val="22"/>
          <w:szCs w:val="22"/>
        </w:rPr>
      </w:pPr>
      <w:r w:rsidRPr="00AE771A">
        <w:rPr>
          <w:b/>
          <w:i/>
          <w:iCs/>
          <w:sz w:val="22"/>
          <w:szCs w:val="22"/>
        </w:rPr>
        <w:t>При размещении Облигаций Андеррайтер может заключать предварительные договоры с потенциальными приобретателями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(ранее и далее – «Предварительные договоры»).</w:t>
      </w:r>
    </w:p>
    <w:p w14:paraId="58FD878D" w14:textId="2F376285" w:rsidR="00354D87" w:rsidRDefault="00354D87" w:rsidP="00354D87">
      <w:pPr>
        <w:pStyle w:val="Default"/>
        <w:ind w:firstLine="540"/>
        <w:jc w:val="both"/>
        <w:rPr>
          <w:b/>
          <w:i/>
          <w:iCs/>
          <w:sz w:val="22"/>
          <w:szCs w:val="22"/>
        </w:rPr>
      </w:pPr>
      <w:r w:rsidRPr="00E711F4">
        <w:rPr>
          <w:b/>
          <w:i/>
          <w:iCs/>
          <w:sz w:val="22"/>
          <w:szCs w:val="22"/>
        </w:rPr>
        <w:t>Заключение таких Предварительных договоров осуществляется путем акцепта Андеррайтером оферт от потенциальных приобретателей на заключение Предварительных договоров, в соответствии с которыми приобретатель и Эмитент в лице Андеррайтера обязуются заключить в дату начала размещения Облигаций основные договоры по приобретению Облигаций.</w:t>
      </w:r>
    </w:p>
    <w:p w14:paraId="1FE0E394" w14:textId="1D8677CE" w:rsidR="00A9271F" w:rsidRDefault="00A9271F" w:rsidP="00354D87">
      <w:pPr>
        <w:pStyle w:val="Default"/>
        <w:ind w:firstLine="540"/>
        <w:jc w:val="both"/>
        <w:rPr>
          <w:b/>
          <w:i/>
          <w:iCs/>
          <w:sz w:val="22"/>
          <w:szCs w:val="22"/>
        </w:rPr>
      </w:pPr>
    </w:p>
    <w:p w14:paraId="4AAEE4C4" w14:textId="77777777" w:rsidR="00A9271F" w:rsidRDefault="00A9271F" w:rsidP="00354D87">
      <w:pPr>
        <w:pStyle w:val="Default"/>
        <w:ind w:firstLine="540"/>
        <w:jc w:val="both"/>
        <w:rPr>
          <w:b/>
          <w:i/>
          <w:iCs/>
          <w:sz w:val="22"/>
          <w:szCs w:val="22"/>
        </w:rPr>
      </w:pPr>
    </w:p>
    <w:p w14:paraId="11461E44" w14:textId="7ACB4B60" w:rsidR="00354D87" w:rsidRPr="00FF47A9" w:rsidRDefault="00354D87" w:rsidP="00354D87">
      <w:pPr>
        <w:pStyle w:val="Default"/>
        <w:ind w:firstLine="540"/>
        <w:jc w:val="both"/>
        <w:rPr>
          <w:b/>
          <w:i/>
          <w:iCs/>
          <w:sz w:val="22"/>
          <w:szCs w:val="22"/>
        </w:rPr>
      </w:pPr>
      <w:r w:rsidRPr="00FF47A9">
        <w:rPr>
          <w:b/>
          <w:i/>
          <w:iCs/>
          <w:sz w:val="22"/>
          <w:szCs w:val="22"/>
        </w:rPr>
        <w:t>Ответ о принятии предложения на заключение Предварительного договора (акцепт) направляется Андеррайтером лицам, определяемым Эмитентом по его усмотрению из числа потенциальных приобретателей Облигаций, сделавших такие предложения (оферты), способом, указанным в предложениях (офертах) о приобретении размещаемых ценных бумаг, не позднее даты, предшествующей дате начала размещения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4A03DBB6" w14:textId="64179184" w:rsidR="00354D87" w:rsidRPr="00FF47A9" w:rsidRDefault="00354D87" w:rsidP="00354D87">
      <w:pPr>
        <w:pStyle w:val="Default"/>
        <w:ind w:firstLine="540"/>
        <w:jc w:val="both"/>
        <w:rPr>
          <w:b/>
          <w:i/>
          <w:iCs/>
          <w:sz w:val="22"/>
          <w:szCs w:val="22"/>
        </w:rPr>
      </w:pPr>
      <w:r w:rsidRPr="00FF47A9">
        <w:rPr>
          <w:b/>
          <w:i/>
          <w:iCs/>
          <w:sz w:val="22"/>
          <w:szCs w:val="22"/>
        </w:rPr>
        <w:t>Моментом заключения Предварительного договора является получение потенциальным приобретателем акцепта Андеррайтера на заключение Предварительного договора.</w:t>
      </w:r>
    </w:p>
    <w:p w14:paraId="1110BA20" w14:textId="77777777" w:rsidR="00354D87" w:rsidRDefault="00354D87" w:rsidP="00354D87">
      <w:pPr>
        <w:pStyle w:val="Default"/>
        <w:ind w:firstLine="540"/>
        <w:jc w:val="both"/>
        <w:rPr>
          <w:b/>
          <w:i/>
          <w:iCs/>
          <w:sz w:val="22"/>
          <w:szCs w:val="22"/>
        </w:rPr>
      </w:pPr>
      <w:r w:rsidRPr="00FF47A9">
        <w:rPr>
          <w:b/>
          <w:i/>
          <w:iCs/>
          <w:sz w:val="22"/>
          <w:szCs w:val="22"/>
        </w:rPr>
        <w:t>Сбор предложений (оферт) от потенциальных приобретателей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приобретателей с предложением заключить Предварительные договоры и заканчивается не позднее, чем за 1 (Один) день до даты начала размещения Облигаций.</w:t>
      </w:r>
    </w:p>
    <w:p w14:paraId="49C10B68" w14:textId="77777777" w:rsidR="00354D87" w:rsidRDefault="00354D87" w:rsidP="00354D87">
      <w:pPr>
        <w:pStyle w:val="Default"/>
        <w:ind w:firstLine="540"/>
        <w:jc w:val="both"/>
        <w:rPr>
          <w:b/>
          <w:i/>
          <w:iCs/>
          <w:sz w:val="22"/>
          <w:szCs w:val="22"/>
        </w:rPr>
      </w:pPr>
    </w:p>
    <w:p w14:paraId="0DDF6DF3" w14:textId="77777777" w:rsidR="00354D87" w:rsidRDefault="00354D87" w:rsidP="00354D87">
      <w:pPr>
        <w:pStyle w:val="Default"/>
        <w:ind w:firstLine="540"/>
        <w:jc w:val="both"/>
        <w:rPr>
          <w:sz w:val="23"/>
          <w:szCs w:val="23"/>
        </w:rPr>
      </w:pPr>
      <w:r>
        <w:rPr>
          <w:sz w:val="23"/>
          <w:szCs w:val="23"/>
        </w:rPr>
        <w:t xml:space="preserve">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 </w:t>
      </w:r>
    </w:p>
    <w:p w14:paraId="4F89BC99" w14:textId="77777777" w:rsidR="00354D87" w:rsidRPr="00FF47A9" w:rsidRDefault="00354D87" w:rsidP="00354D87">
      <w:pPr>
        <w:pStyle w:val="Default"/>
        <w:ind w:firstLine="540"/>
        <w:jc w:val="both"/>
        <w:rPr>
          <w:b/>
          <w:i/>
          <w:iCs/>
          <w:sz w:val="22"/>
          <w:szCs w:val="22"/>
        </w:rPr>
      </w:pPr>
      <w:r w:rsidRPr="00FF47A9">
        <w:rPr>
          <w:b/>
          <w:i/>
          <w:iCs/>
          <w:sz w:val="22"/>
          <w:szCs w:val="22"/>
        </w:rPr>
        <w:t xml:space="preserve">Эмитент раскрывает информацию о сроке (включая дату начала и дату окончания срока подачи) и порядке подачи предварительных заявок (оферт) на приобретение размещаемых Облигаций с предложением заключить Предварительные договоры, включая форму такой оферты, а также о сроке и порядке получения потенциальными приобретателями Облигаций, сделавшими предложения (оферты) заключить Предварительные договоры, ответа о принятии таких предложений (акцепта) в форме сообщения о существенном факте до даты начала размещения Облигаций и в следующие сроки с даты принятия соответствующего решения Эмитентом: </w:t>
      </w:r>
    </w:p>
    <w:p w14:paraId="721511B2" w14:textId="77777777" w:rsidR="00354D87" w:rsidRPr="00FF47A9" w:rsidRDefault="00354D87" w:rsidP="00354D87">
      <w:pPr>
        <w:pStyle w:val="Default"/>
        <w:ind w:firstLine="540"/>
        <w:jc w:val="both"/>
        <w:rPr>
          <w:b/>
          <w:i/>
          <w:iCs/>
          <w:sz w:val="22"/>
          <w:szCs w:val="22"/>
        </w:rPr>
      </w:pPr>
      <w:r w:rsidRPr="00FF47A9">
        <w:rPr>
          <w:b/>
          <w:i/>
          <w:iCs/>
          <w:sz w:val="22"/>
          <w:szCs w:val="22"/>
        </w:rPr>
        <w:t xml:space="preserve">– в Ленте новостей – не позднее 1 (Одного) дня; </w:t>
      </w:r>
    </w:p>
    <w:p w14:paraId="2D54CAE2" w14:textId="77777777" w:rsidR="00354D87" w:rsidRPr="00FF47A9" w:rsidRDefault="00354D87" w:rsidP="00354D87">
      <w:pPr>
        <w:pStyle w:val="Default"/>
        <w:ind w:firstLine="540"/>
        <w:jc w:val="both"/>
        <w:rPr>
          <w:b/>
          <w:i/>
          <w:iCs/>
          <w:sz w:val="22"/>
          <w:szCs w:val="22"/>
        </w:rPr>
      </w:pPr>
      <w:r w:rsidRPr="00FF47A9">
        <w:rPr>
          <w:b/>
          <w:i/>
          <w:iCs/>
          <w:sz w:val="22"/>
          <w:szCs w:val="22"/>
        </w:rPr>
        <w:t xml:space="preserve">– на странице в Сети Интернет – не позднее 2 (Двух) дней. </w:t>
      </w:r>
    </w:p>
    <w:p w14:paraId="28F80543" w14:textId="77777777" w:rsidR="00354D87" w:rsidRPr="00FF47A9" w:rsidRDefault="00354D87" w:rsidP="00354D87">
      <w:pPr>
        <w:pStyle w:val="Default"/>
        <w:ind w:firstLine="540"/>
        <w:jc w:val="both"/>
        <w:rPr>
          <w:b/>
          <w:i/>
          <w:iCs/>
          <w:sz w:val="22"/>
          <w:szCs w:val="22"/>
        </w:rPr>
      </w:pPr>
      <w:r w:rsidRPr="00FF47A9">
        <w:rPr>
          <w:b/>
          <w:i/>
          <w:iCs/>
          <w:sz w:val="22"/>
          <w:szCs w:val="22"/>
        </w:rPr>
        <w:t xml:space="preserve">При этом публикация на странице в Сети Интернет осуществляется после публикации в Ленте новостей. </w:t>
      </w:r>
    </w:p>
    <w:p w14:paraId="4DEEA7EB" w14:textId="77777777" w:rsidR="00354D87" w:rsidRPr="00FF47A9" w:rsidRDefault="00354D87" w:rsidP="00354D87">
      <w:pPr>
        <w:pStyle w:val="Default"/>
        <w:ind w:firstLine="540"/>
        <w:jc w:val="both"/>
        <w:rPr>
          <w:b/>
          <w:i/>
          <w:iCs/>
          <w:sz w:val="22"/>
          <w:szCs w:val="22"/>
        </w:rPr>
      </w:pPr>
      <w:r w:rsidRPr="00FF47A9">
        <w:rPr>
          <w:b/>
          <w:i/>
          <w:iCs/>
          <w:sz w:val="22"/>
          <w:szCs w:val="22"/>
        </w:rPr>
        <w:t xml:space="preserve">В направляемых офертах с предложением заключить Предварительный договор потенциальный приобретатель указывает максимальную сумму, на которую он готов купить Облигации, и минимальную ставку первого купона по Облигациям (коридор значений ставки первого купона),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приобретатель соглашается с тем, что она может быть отклонена, акцептована полностью или в части. </w:t>
      </w:r>
    </w:p>
    <w:p w14:paraId="57ACAE46" w14:textId="77777777" w:rsidR="00354D87" w:rsidRPr="00FF47A9" w:rsidRDefault="00354D87" w:rsidP="00354D87">
      <w:pPr>
        <w:pStyle w:val="Default"/>
        <w:ind w:firstLine="540"/>
        <w:jc w:val="both"/>
        <w:rPr>
          <w:b/>
          <w:i/>
          <w:iCs/>
          <w:sz w:val="22"/>
          <w:szCs w:val="22"/>
        </w:rPr>
      </w:pPr>
      <w:r w:rsidRPr="00FF47A9">
        <w:rPr>
          <w:b/>
          <w:i/>
          <w:iCs/>
          <w:sz w:val="22"/>
          <w:szCs w:val="22"/>
        </w:rPr>
        <w:t xml:space="preserve">Прием оферт от потенциальных приобретателей Облигаций с предложением заключить Предварительный договор допускается с даты раскрытия в Ленте новостей информации о сроке и порядке подачи предварительных заявок на приобретение Облигаций потенциальными приобретателями Облигаций с предложением заключить Предварительные договоры и заканчивается не позднее дня, предшествующего дате начала размещения Облигаций. </w:t>
      </w:r>
    </w:p>
    <w:p w14:paraId="16A68D59" w14:textId="77777777" w:rsidR="00354D87" w:rsidRPr="00FF47A9" w:rsidRDefault="00354D87" w:rsidP="00354D87">
      <w:pPr>
        <w:pStyle w:val="Default"/>
        <w:ind w:firstLine="540"/>
        <w:jc w:val="both"/>
        <w:rPr>
          <w:b/>
          <w:i/>
          <w:iCs/>
          <w:sz w:val="22"/>
          <w:szCs w:val="22"/>
        </w:rPr>
      </w:pPr>
      <w:r w:rsidRPr="00FF47A9">
        <w:rPr>
          <w:b/>
          <w:i/>
          <w:iCs/>
          <w:sz w:val="22"/>
          <w:szCs w:val="22"/>
        </w:rPr>
        <w:t xml:space="preserve">Первоначально установленные решением Эмитента даты начала и/или окончания срока для направления оферт от потенциальных приобретателей на заключение Предварительных договоров могут быть изменены решением Эмитента. </w:t>
      </w:r>
    </w:p>
    <w:p w14:paraId="0E89419D" w14:textId="77777777" w:rsidR="00354D87" w:rsidRPr="00FF47A9" w:rsidRDefault="00354D87" w:rsidP="00354D87">
      <w:pPr>
        <w:pStyle w:val="Default"/>
        <w:ind w:firstLine="540"/>
        <w:jc w:val="both"/>
        <w:rPr>
          <w:b/>
          <w:i/>
          <w:iCs/>
          <w:sz w:val="22"/>
          <w:szCs w:val="22"/>
        </w:rPr>
      </w:pPr>
      <w:r w:rsidRPr="00FF47A9">
        <w:rPr>
          <w:b/>
          <w:i/>
          <w:iCs/>
          <w:sz w:val="22"/>
          <w:szCs w:val="22"/>
        </w:rPr>
        <w:t xml:space="preserve">Информация о таком решении раскрывается в следующие сроки с даты его принятия: </w:t>
      </w:r>
    </w:p>
    <w:p w14:paraId="42A6D2F1" w14:textId="77777777" w:rsidR="00354D87" w:rsidRPr="00FF47A9" w:rsidRDefault="00354D87" w:rsidP="00354D87">
      <w:pPr>
        <w:pStyle w:val="Default"/>
        <w:ind w:firstLine="540"/>
        <w:jc w:val="both"/>
        <w:rPr>
          <w:b/>
          <w:i/>
          <w:iCs/>
          <w:sz w:val="22"/>
          <w:szCs w:val="22"/>
        </w:rPr>
      </w:pPr>
      <w:r w:rsidRPr="00FF47A9">
        <w:rPr>
          <w:b/>
          <w:i/>
          <w:iCs/>
          <w:sz w:val="22"/>
          <w:szCs w:val="22"/>
        </w:rPr>
        <w:t xml:space="preserve">– в Ленте новостей – не позднее 1 (Одного) дня; </w:t>
      </w:r>
    </w:p>
    <w:p w14:paraId="14F73627" w14:textId="77777777" w:rsidR="00354D87" w:rsidRPr="00FF47A9" w:rsidRDefault="00354D87" w:rsidP="00354D87">
      <w:pPr>
        <w:pStyle w:val="Default"/>
        <w:ind w:firstLine="540"/>
        <w:jc w:val="both"/>
        <w:rPr>
          <w:b/>
          <w:i/>
          <w:iCs/>
          <w:sz w:val="22"/>
          <w:szCs w:val="22"/>
        </w:rPr>
      </w:pPr>
      <w:r w:rsidRPr="00FF47A9">
        <w:rPr>
          <w:b/>
          <w:i/>
          <w:iCs/>
          <w:sz w:val="22"/>
          <w:szCs w:val="22"/>
        </w:rPr>
        <w:t xml:space="preserve">– на странице в Сети Интернет – не позднее 2 (Двух) дней. </w:t>
      </w:r>
    </w:p>
    <w:p w14:paraId="6AE53E66" w14:textId="77777777" w:rsidR="00354D87" w:rsidRDefault="00354D87" w:rsidP="00354D87">
      <w:pPr>
        <w:pStyle w:val="Default"/>
        <w:ind w:firstLine="540"/>
        <w:jc w:val="both"/>
        <w:rPr>
          <w:b/>
          <w:i/>
          <w:iCs/>
          <w:sz w:val="22"/>
          <w:szCs w:val="22"/>
        </w:rPr>
      </w:pPr>
      <w:r w:rsidRPr="00FF47A9">
        <w:rPr>
          <w:b/>
          <w:i/>
          <w:iCs/>
          <w:sz w:val="22"/>
          <w:szCs w:val="22"/>
        </w:rPr>
        <w:t>При этом публикация на странице в Сети Интернет осуществляется после публикации в Ленте новостей.</w:t>
      </w:r>
    </w:p>
    <w:p w14:paraId="7797ACC9" w14:textId="77777777" w:rsidR="00354D87" w:rsidRDefault="00354D87" w:rsidP="00354D87">
      <w:pPr>
        <w:pStyle w:val="Default"/>
        <w:ind w:firstLine="540"/>
        <w:jc w:val="both"/>
        <w:rPr>
          <w:b/>
          <w:i/>
          <w:iCs/>
          <w:sz w:val="22"/>
          <w:szCs w:val="22"/>
        </w:rPr>
      </w:pPr>
    </w:p>
    <w:p w14:paraId="10CCA437" w14:textId="77777777" w:rsidR="00354D87" w:rsidRPr="006D4B88" w:rsidRDefault="00354D87" w:rsidP="00354D87">
      <w:pPr>
        <w:pStyle w:val="Default"/>
        <w:ind w:firstLine="540"/>
        <w:jc w:val="both"/>
        <w:rPr>
          <w:b/>
          <w:i/>
          <w:iCs/>
          <w:sz w:val="22"/>
          <w:szCs w:val="22"/>
        </w:rPr>
      </w:pPr>
      <w:r>
        <w:rPr>
          <w:sz w:val="23"/>
          <w:szCs w:val="23"/>
        </w:rPr>
        <w:t xml:space="preserve">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 </w:t>
      </w:r>
    </w:p>
    <w:p w14:paraId="15C49BF0" w14:textId="77777777" w:rsidR="00354D87" w:rsidRDefault="00354D87" w:rsidP="00354D87">
      <w:pPr>
        <w:pStyle w:val="Default"/>
        <w:ind w:firstLine="540"/>
        <w:jc w:val="both"/>
        <w:rPr>
          <w:b/>
          <w:i/>
          <w:iCs/>
          <w:sz w:val="22"/>
          <w:szCs w:val="22"/>
        </w:rPr>
      </w:pPr>
      <w:r w:rsidRPr="006D4B88">
        <w:rPr>
          <w:b/>
          <w:i/>
          <w:iCs/>
          <w:sz w:val="22"/>
          <w:szCs w:val="22"/>
        </w:rPr>
        <w:t>Информация об истечении срока для направления оферт потенциальных приобретателей с предложением заключить Предварительный договор раскрывается Эмитентом в форме сообщения о существенном факте в следующие сроки с даты принятия соответствующего решения:</w:t>
      </w:r>
    </w:p>
    <w:p w14:paraId="329F0461" w14:textId="77777777" w:rsidR="00354D87" w:rsidRPr="006D4B88" w:rsidRDefault="00354D87" w:rsidP="00354D87">
      <w:pPr>
        <w:pStyle w:val="Default"/>
        <w:ind w:firstLine="540"/>
        <w:jc w:val="both"/>
        <w:rPr>
          <w:b/>
          <w:i/>
          <w:iCs/>
          <w:sz w:val="22"/>
          <w:szCs w:val="22"/>
        </w:rPr>
      </w:pPr>
      <w:r w:rsidRPr="006D4B88">
        <w:rPr>
          <w:b/>
          <w:i/>
          <w:iCs/>
          <w:sz w:val="22"/>
          <w:szCs w:val="22"/>
        </w:rPr>
        <w:t xml:space="preserve">– в Ленте новостей – не позднее 1 (Одного) дня; </w:t>
      </w:r>
    </w:p>
    <w:p w14:paraId="1977CDF0" w14:textId="77777777" w:rsidR="00354D87" w:rsidRPr="006D4B88" w:rsidRDefault="00354D87" w:rsidP="00354D87">
      <w:pPr>
        <w:pStyle w:val="Default"/>
        <w:ind w:firstLine="540"/>
        <w:jc w:val="both"/>
        <w:rPr>
          <w:b/>
          <w:i/>
          <w:iCs/>
          <w:sz w:val="22"/>
          <w:szCs w:val="22"/>
        </w:rPr>
      </w:pPr>
      <w:r w:rsidRPr="006D4B88">
        <w:rPr>
          <w:b/>
          <w:i/>
          <w:iCs/>
          <w:sz w:val="22"/>
          <w:szCs w:val="22"/>
        </w:rPr>
        <w:t xml:space="preserve">– на странице в Сети Интернет – не позднее 2 (Двух) дней. </w:t>
      </w:r>
    </w:p>
    <w:p w14:paraId="24243BB8" w14:textId="77777777" w:rsidR="00354D87" w:rsidRDefault="00354D87" w:rsidP="00354D87">
      <w:pPr>
        <w:pStyle w:val="Default"/>
        <w:ind w:firstLine="540"/>
        <w:jc w:val="both"/>
        <w:rPr>
          <w:b/>
          <w:i/>
          <w:iCs/>
          <w:sz w:val="22"/>
          <w:szCs w:val="22"/>
        </w:rPr>
      </w:pPr>
      <w:r w:rsidRPr="006D4B88">
        <w:rPr>
          <w:b/>
          <w:i/>
          <w:iCs/>
          <w:sz w:val="22"/>
          <w:szCs w:val="22"/>
        </w:rPr>
        <w:t>При этом публикация на странице в Сети Интернет осуществляется после публикации в Ленте новостей.</w:t>
      </w:r>
    </w:p>
    <w:p w14:paraId="1D13B8EB" w14:textId="77777777" w:rsidR="00354D87" w:rsidRPr="00340EC4" w:rsidRDefault="00354D87" w:rsidP="00354D87">
      <w:pPr>
        <w:pStyle w:val="Default"/>
        <w:ind w:firstLine="540"/>
        <w:jc w:val="both"/>
        <w:rPr>
          <w:b/>
          <w:i/>
          <w:iCs/>
          <w:sz w:val="22"/>
          <w:szCs w:val="22"/>
        </w:rPr>
      </w:pPr>
      <w:r w:rsidRPr="00340EC4">
        <w:rPr>
          <w:b/>
          <w:i/>
          <w:iCs/>
          <w:sz w:val="22"/>
          <w:szCs w:val="22"/>
        </w:rPr>
        <w:t xml:space="preserve">Одновременно с размещением Облигаций не планируется предложение ранее размещенных (находящихся в обращении) облигаций кредитной организации-эмитента того же вида, категории (типа), что и Облигации к приобретению, в том числе за пределами Российской Федерации. </w:t>
      </w:r>
    </w:p>
    <w:p w14:paraId="18A9D642" w14:textId="77777777" w:rsidR="00354D87" w:rsidRPr="00AE771A" w:rsidRDefault="00354D87" w:rsidP="00354D87">
      <w:pPr>
        <w:pStyle w:val="Default"/>
        <w:ind w:firstLine="540"/>
        <w:jc w:val="both"/>
        <w:rPr>
          <w:b/>
          <w:i/>
          <w:iCs/>
          <w:sz w:val="22"/>
          <w:szCs w:val="22"/>
        </w:rPr>
      </w:pPr>
      <w:r w:rsidRPr="00340EC4">
        <w:rPr>
          <w:b/>
          <w:i/>
          <w:iCs/>
          <w:sz w:val="22"/>
          <w:szCs w:val="22"/>
        </w:rPr>
        <w:t>Облигации не размещаются в несколько этапов с разными условиями размещения.</w:t>
      </w:r>
    </w:p>
    <w:p w14:paraId="468D4F02" w14:textId="77777777" w:rsidR="00354D87" w:rsidRPr="00D70A91" w:rsidRDefault="00354D87" w:rsidP="00354D87">
      <w:pPr>
        <w:adjustRightInd w:val="0"/>
        <w:spacing w:before="240"/>
        <w:ind w:firstLine="540"/>
        <w:jc w:val="both"/>
        <w:rPr>
          <w:bCs/>
          <w:iCs/>
          <w:sz w:val="22"/>
          <w:szCs w:val="22"/>
        </w:rPr>
      </w:pPr>
      <w:r w:rsidRPr="00D70A91">
        <w:rPr>
          <w:bCs/>
          <w:iCs/>
          <w:sz w:val="22"/>
          <w:szCs w:val="22"/>
        </w:rPr>
        <w:t>2) Наличие или отсутствие возможности осуществления преимущественного права.</w:t>
      </w:r>
    </w:p>
    <w:p w14:paraId="361CDFEF" w14:textId="77777777" w:rsidR="00354D87" w:rsidRPr="00D70A91" w:rsidRDefault="00354D87" w:rsidP="00354D87">
      <w:pPr>
        <w:pStyle w:val="Default"/>
        <w:ind w:firstLine="540"/>
        <w:jc w:val="both"/>
        <w:rPr>
          <w:b/>
          <w:i/>
          <w:iCs/>
          <w:sz w:val="22"/>
          <w:szCs w:val="22"/>
        </w:rPr>
      </w:pPr>
      <w:r w:rsidRPr="00D70A91">
        <w:rPr>
          <w:b/>
          <w:i/>
          <w:iCs/>
          <w:sz w:val="22"/>
          <w:szCs w:val="22"/>
        </w:rPr>
        <w:t>Облигации настоящего выпуска являются неконвертируемы</w:t>
      </w:r>
      <w:r>
        <w:rPr>
          <w:b/>
          <w:i/>
          <w:iCs/>
          <w:sz w:val="22"/>
          <w:szCs w:val="22"/>
        </w:rPr>
        <w:t>ми</w:t>
      </w:r>
      <w:r w:rsidRPr="00D70A91">
        <w:rPr>
          <w:b/>
          <w:i/>
          <w:iCs/>
          <w:sz w:val="22"/>
          <w:szCs w:val="22"/>
        </w:rPr>
        <w:t>, возможность осуществления преимущественного права приобретения размещаемых Облигаций не установлена.</w:t>
      </w:r>
    </w:p>
    <w:p w14:paraId="0CC7B65C" w14:textId="77777777" w:rsidR="00354D87" w:rsidRPr="008C1E48" w:rsidRDefault="00354D87" w:rsidP="00354D87">
      <w:pPr>
        <w:adjustRightInd w:val="0"/>
        <w:spacing w:before="240"/>
        <w:ind w:firstLine="540"/>
        <w:jc w:val="both"/>
        <w:rPr>
          <w:bCs/>
          <w:iCs/>
          <w:sz w:val="22"/>
          <w:szCs w:val="22"/>
        </w:rPr>
      </w:pPr>
      <w:r w:rsidRPr="008C1E48">
        <w:rPr>
          <w:bCs/>
          <w:iCs/>
          <w:sz w:val="22"/>
          <w:szCs w:val="22"/>
        </w:rPr>
        <w:t>3) Информация о посредниках, привлекаемых к размещению облигаций.</w:t>
      </w:r>
    </w:p>
    <w:p w14:paraId="64AB956D" w14:textId="77777777" w:rsidR="00354D87" w:rsidRPr="008C1E48" w:rsidRDefault="00354D87" w:rsidP="00354D87">
      <w:pPr>
        <w:pStyle w:val="Default"/>
        <w:ind w:firstLine="540"/>
        <w:jc w:val="both"/>
        <w:rPr>
          <w:b/>
          <w:i/>
          <w:iCs/>
          <w:sz w:val="22"/>
          <w:szCs w:val="22"/>
        </w:rPr>
      </w:pPr>
      <w:r w:rsidRPr="008C1E48">
        <w:rPr>
          <w:b/>
          <w:i/>
          <w:iCs/>
          <w:sz w:val="22"/>
          <w:szCs w:val="22"/>
        </w:rPr>
        <w:t xml:space="preserve">Размещение Облигаций осуществляется кредитной организацией - эмитентом с привлечением профессионального участника рынка ценных бумаг - "Газпромбанк" (Акционерное общество), оказывающего кредитной организации - эмитенту услуги по размещению и </w:t>
      </w:r>
      <w:r>
        <w:rPr>
          <w:b/>
          <w:i/>
          <w:iCs/>
          <w:sz w:val="22"/>
          <w:szCs w:val="22"/>
        </w:rPr>
        <w:t>организации размещения О</w:t>
      </w:r>
      <w:r w:rsidRPr="008C1E48">
        <w:rPr>
          <w:b/>
          <w:i/>
          <w:iCs/>
          <w:sz w:val="22"/>
          <w:szCs w:val="22"/>
        </w:rPr>
        <w:t>блигаций (ранее и далее – Андеррайтер):</w:t>
      </w:r>
    </w:p>
    <w:p w14:paraId="259064AB" w14:textId="77777777" w:rsidR="00354D87" w:rsidRPr="008C1E48" w:rsidRDefault="00354D87" w:rsidP="00354D87">
      <w:pPr>
        <w:spacing w:line="228" w:lineRule="auto"/>
        <w:ind w:firstLine="540"/>
        <w:jc w:val="both"/>
        <w:rPr>
          <w:sz w:val="22"/>
          <w:szCs w:val="22"/>
        </w:rPr>
      </w:pPr>
      <w:r w:rsidRPr="008C1E48">
        <w:rPr>
          <w:sz w:val="22"/>
          <w:szCs w:val="22"/>
        </w:rPr>
        <w:t xml:space="preserve">Полное фирменное наименование: </w:t>
      </w:r>
      <w:r w:rsidRPr="008C1E48">
        <w:rPr>
          <w:b/>
          <w:i/>
          <w:sz w:val="22"/>
          <w:szCs w:val="22"/>
        </w:rPr>
        <w:t>"Газпромбанк" (Акционерное общество)</w:t>
      </w:r>
    </w:p>
    <w:p w14:paraId="2F72C771" w14:textId="77777777" w:rsidR="00354D87" w:rsidRPr="008C1E48" w:rsidRDefault="00354D87" w:rsidP="00354D87">
      <w:pPr>
        <w:spacing w:line="228" w:lineRule="auto"/>
        <w:ind w:firstLine="540"/>
        <w:jc w:val="both"/>
        <w:rPr>
          <w:sz w:val="22"/>
          <w:szCs w:val="22"/>
        </w:rPr>
      </w:pPr>
      <w:r w:rsidRPr="008C1E48">
        <w:rPr>
          <w:sz w:val="22"/>
          <w:szCs w:val="22"/>
        </w:rPr>
        <w:t xml:space="preserve">Сокращенное фирменное наименование: </w:t>
      </w:r>
      <w:r w:rsidRPr="008C1E48">
        <w:rPr>
          <w:b/>
          <w:i/>
          <w:sz w:val="22"/>
          <w:szCs w:val="22"/>
        </w:rPr>
        <w:t>Банк ГПБ (АО)</w:t>
      </w:r>
    </w:p>
    <w:p w14:paraId="615A134A" w14:textId="77777777" w:rsidR="00354D87" w:rsidRPr="008C1E48" w:rsidRDefault="00354D87" w:rsidP="00354D87">
      <w:pPr>
        <w:spacing w:line="228" w:lineRule="auto"/>
        <w:ind w:firstLine="540"/>
        <w:jc w:val="both"/>
        <w:rPr>
          <w:sz w:val="22"/>
          <w:szCs w:val="22"/>
        </w:rPr>
      </w:pPr>
      <w:r w:rsidRPr="008C1E48">
        <w:rPr>
          <w:sz w:val="22"/>
          <w:szCs w:val="22"/>
        </w:rPr>
        <w:t xml:space="preserve">ИНН: </w:t>
      </w:r>
      <w:r w:rsidRPr="008C1E48">
        <w:rPr>
          <w:b/>
          <w:i/>
          <w:sz w:val="22"/>
          <w:szCs w:val="22"/>
        </w:rPr>
        <w:t>7744001497</w:t>
      </w:r>
    </w:p>
    <w:p w14:paraId="57A2E489" w14:textId="77777777" w:rsidR="00354D87" w:rsidRPr="008C1E48" w:rsidRDefault="00354D87" w:rsidP="00354D87">
      <w:pPr>
        <w:spacing w:line="228" w:lineRule="auto"/>
        <w:ind w:firstLine="540"/>
        <w:jc w:val="both"/>
        <w:rPr>
          <w:sz w:val="22"/>
          <w:szCs w:val="22"/>
        </w:rPr>
      </w:pPr>
      <w:r w:rsidRPr="008C1E48">
        <w:rPr>
          <w:sz w:val="22"/>
          <w:szCs w:val="22"/>
        </w:rPr>
        <w:t xml:space="preserve">ОГРН: </w:t>
      </w:r>
      <w:r w:rsidRPr="008C1E48">
        <w:rPr>
          <w:b/>
          <w:i/>
          <w:sz w:val="22"/>
          <w:szCs w:val="22"/>
        </w:rPr>
        <w:t>1027700167110</w:t>
      </w:r>
    </w:p>
    <w:p w14:paraId="1F262FC4" w14:textId="77777777" w:rsidR="00354D87" w:rsidRPr="008C1E48" w:rsidRDefault="00354D87" w:rsidP="00354D87">
      <w:pPr>
        <w:spacing w:line="228" w:lineRule="auto"/>
        <w:ind w:firstLine="540"/>
        <w:jc w:val="both"/>
        <w:rPr>
          <w:sz w:val="22"/>
          <w:szCs w:val="22"/>
        </w:rPr>
      </w:pPr>
      <w:r w:rsidRPr="008C1E48">
        <w:rPr>
          <w:sz w:val="22"/>
          <w:szCs w:val="22"/>
        </w:rPr>
        <w:t xml:space="preserve">Место нахождения: </w:t>
      </w:r>
      <w:r w:rsidRPr="008C1E48">
        <w:rPr>
          <w:b/>
          <w:i/>
          <w:sz w:val="22"/>
          <w:szCs w:val="22"/>
        </w:rPr>
        <w:t>117420, г. Москва, ул. Наметкина, дом 16, корпус 1</w:t>
      </w:r>
    </w:p>
    <w:p w14:paraId="17033D6F" w14:textId="77777777" w:rsidR="00354D87" w:rsidRPr="008C1E48" w:rsidRDefault="00354D87" w:rsidP="00354D87">
      <w:pPr>
        <w:spacing w:line="228" w:lineRule="auto"/>
        <w:ind w:firstLine="540"/>
        <w:jc w:val="both"/>
        <w:rPr>
          <w:sz w:val="22"/>
          <w:szCs w:val="22"/>
        </w:rPr>
      </w:pPr>
      <w:r w:rsidRPr="008C1E48">
        <w:rPr>
          <w:sz w:val="22"/>
          <w:szCs w:val="22"/>
        </w:rPr>
        <w:t xml:space="preserve">Почтовый адрес: </w:t>
      </w:r>
      <w:r w:rsidRPr="008C1E48">
        <w:rPr>
          <w:b/>
          <w:i/>
          <w:sz w:val="22"/>
          <w:szCs w:val="22"/>
        </w:rPr>
        <w:t>117420, г. Москва, ул. Наметкина, дом 16, корпус 1</w:t>
      </w:r>
    </w:p>
    <w:p w14:paraId="72588CE2" w14:textId="77777777" w:rsidR="00354D87" w:rsidRPr="008C1E48" w:rsidRDefault="00354D87" w:rsidP="00354D87">
      <w:pPr>
        <w:spacing w:line="228" w:lineRule="auto"/>
        <w:ind w:firstLine="540"/>
        <w:jc w:val="both"/>
        <w:rPr>
          <w:sz w:val="22"/>
          <w:szCs w:val="22"/>
        </w:rPr>
      </w:pPr>
      <w:r w:rsidRPr="008C1E48">
        <w:rPr>
          <w:sz w:val="22"/>
          <w:szCs w:val="22"/>
        </w:rPr>
        <w:t xml:space="preserve">Номер лицензии: </w:t>
      </w:r>
      <w:r w:rsidRPr="008C1E48">
        <w:rPr>
          <w:b/>
          <w:i/>
          <w:sz w:val="22"/>
          <w:szCs w:val="22"/>
        </w:rPr>
        <w:t>№ 177-04229-100000 (на осуществление брокерской деятельности)</w:t>
      </w:r>
    </w:p>
    <w:p w14:paraId="4A21B7D5" w14:textId="77777777" w:rsidR="00354D87" w:rsidRPr="008C1E48" w:rsidRDefault="00354D87" w:rsidP="00354D87">
      <w:pPr>
        <w:spacing w:line="228" w:lineRule="auto"/>
        <w:ind w:firstLine="540"/>
        <w:jc w:val="both"/>
        <w:rPr>
          <w:sz w:val="22"/>
          <w:szCs w:val="22"/>
        </w:rPr>
      </w:pPr>
      <w:r w:rsidRPr="008C1E48">
        <w:rPr>
          <w:sz w:val="22"/>
          <w:szCs w:val="22"/>
        </w:rPr>
        <w:t xml:space="preserve">Дата выдачи: </w:t>
      </w:r>
      <w:r w:rsidRPr="008C1E48">
        <w:rPr>
          <w:b/>
          <w:i/>
          <w:sz w:val="22"/>
          <w:szCs w:val="22"/>
        </w:rPr>
        <w:t>27.12.2000</w:t>
      </w:r>
    </w:p>
    <w:p w14:paraId="0A96386E" w14:textId="77777777" w:rsidR="00354D87" w:rsidRPr="008C1E48" w:rsidRDefault="00354D87" w:rsidP="00354D87">
      <w:pPr>
        <w:spacing w:line="228" w:lineRule="auto"/>
        <w:ind w:firstLine="540"/>
        <w:jc w:val="both"/>
        <w:rPr>
          <w:sz w:val="22"/>
          <w:szCs w:val="22"/>
        </w:rPr>
      </w:pPr>
      <w:r w:rsidRPr="008C1E48">
        <w:rPr>
          <w:sz w:val="22"/>
          <w:szCs w:val="22"/>
        </w:rPr>
        <w:t xml:space="preserve">Срок действия: </w:t>
      </w:r>
      <w:r w:rsidRPr="008C1E48">
        <w:rPr>
          <w:b/>
          <w:i/>
          <w:sz w:val="22"/>
          <w:szCs w:val="22"/>
        </w:rPr>
        <w:t>без ограничения срока действия</w:t>
      </w:r>
    </w:p>
    <w:p w14:paraId="3FFF8377" w14:textId="77777777" w:rsidR="00354D87" w:rsidRPr="008C1E48" w:rsidRDefault="00354D87" w:rsidP="00354D87">
      <w:pPr>
        <w:spacing w:line="228" w:lineRule="auto"/>
        <w:ind w:firstLine="540"/>
        <w:jc w:val="both"/>
        <w:rPr>
          <w:b/>
          <w:i/>
          <w:sz w:val="22"/>
          <w:szCs w:val="22"/>
        </w:rPr>
      </w:pPr>
      <w:r w:rsidRPr="008C1E48">
        <w:rPr>
          <w:sz w:val="22"/>
          <w:szCs w:val="22"/>
        </w:rPr>
        <w:t xml:space="preserve">Орган, выдавший указанную лицензию: </w:t>
      </w:r>
      <w:r w:rsidRPr="008C1E48">
        <w:rPr>
          <w:b/>
          <w:i/>
          <w:sz w:val="22"/>
          <w:szCs w:val="22"/>
        </w:rPr>
        <w:t>ФКЦБ России</w:t>
      </w:r>
    </w:p>
    <w:p w14:paraId="48634C37" w14:textId="77777777" w:rsidR="00354D87" w:rsidRPr="004D23F7" w:rsidRDefault="00354D87" w:rsidP="00354D87">
      <w:pPr>
        <w:adjustRightInd w:val="0"/>
        <w:spacing w:before="240"/>
        <w:ind w:firstLine="540"/>
        <w:jc w:val="both"/>
        <w:rPr>
          <w:bCs/>
          <w:iCs/>
          <w:sz w:val="22"/>
          <w:szCs w:val="22"/>
        </w:rPr>
      </w:pPr>
      <w:r w:rsidRPr="004D23F7">
        <w:rPr>
          <w:bCs/>
          <w:iCs/>
          <w:sz w:val="22"/>
          <w:szCs w:val="22"/>
        </w:rPr>
        <w:t xml:space="preserve">основные функции лица, оказывающего услуги по размещению облигаций: </w:t>
      </w:r>
    </w:p>
    <w:p w14:paraId="246FA79C" w14:textId="77777777" w:rsidR="00354D87" w:rsidRPr="004D23F7" w:rsidRDefault="00354D87" w:rsidP="00354D87">
      <w:pPr>
        <w:pStyle w:val="msonormalcxspmiddle"/>
        <w:tabs>
          <w:tab w:val="num" w:pos="786"/>
        </w:tabs>
        <w:adjustRightInd w:val="0"/>
        <w:spacing w:before="0" w:beforeAutospacing="0" w:after="0" w:afterAutospacing="0"/>
        <w:ind w:firstLine="539"/>
        <w:jc w:val="both"/>
        <w:rPr>
          <w:b/>
          <w:i/>
          <w:sz w:val="22"/>
          <w:szCs w:val="22"/>
        </w:rPr>
      </w:pPr>
      <w:r w:rsidRPr="004D23F7">
        <w:rPr>
          <w:b/>
          <w:i/>
          <w:sz w:val="22"/>
          <w:szCs w:val="22"/>
        </w:rPr>
        <w:t>1.</w:t>
      </w:r>
      <w:r w:rsidRPr="004D23F7">
        <w:rPr>
          <w:b/>
          <w:i/>
          <w:sz w:val="22"/>
          <w:szCs w:val="22"/>
        </w:rPr>
        <w:tab/>
        <w:t>разработка параметров, условий выпуска и размещения Облигаций;</w:t>
      </w:r>
    </w:p>
    <w:p w14:paraId="6A7DC60A" w14:textId="77777777" w:rsidR="00354D87" w:rsidRPr="004D23F7" w:rsidRDefault="00354D87" w:rsidP="00354D87">
      <w:pPr>
        <w:pStyle w:val="msonormalcxspmiddle"/>
        <w:tabs>
          <w:tab w:val="num" w:pos="786"/>
        </w:tabs>
        <w:adjustRightInd w:val="0"/>
        <w:spacing w:before="0" w:beforeAutospacing="0" w:after="0" w:afterAutospacing="0"/>
        <w:ind w:firstLine="539"/>
        <w:jc w:val="both"/>
        <w:rPr>
          <w:b/>
          <w:i/>
          <w:sz w:val="22"/>
          <w:szCs w:val="22"/>
        </w:rPr>
      </w:pPr>
      <w:r w:rsidRPr="004D23F7">
        <w:rPr>
          <w:b/>
          <w:i/>
          <w:sz w:val="22"/>
          <w:szCs w:val="22"/>
        </w:rPr>
        <w:t>2.</w:t>
      </w:r>
      <w:r w:rsidRPr="004D23F7">
        <w:rPr>
          <w:b/>
          <w:i/>
          <w:sz w:val="22"/>
          <w:szCs w:val="22"/>
        </w:rPr>
        <w:tab/>
        <w:t>оказание содействия в подготовке проектов документов, необходимых для размещения и обращения Облигаций;</w:t>
      </w:r>
    </w:p>
    <w:p w14:paraId="76235A93" w14:textId="77777777" w:rsidR="00354D87" w:rsidRPr="004D23F7" w:rsidRDefault="00354D87" w:rsidP="00354D87">
      <w:pPr>
        <w:tabs>
          <w:tab w:val="num" w:pos="786"/>
        </w:tabs>
        <w:adjustRightInd w:val="0"/>
        <w:ind w:firstLine="540"/>
        <w:jc w:val="both"/>
        <w:rPr>
          <w:b/>
          <w:i/>
          <w:sz w:val="22"/>
          <w:szCs w:val="22"/>
        </w:rPr>
      </w:pPr>
      <w:r w:rsidRPr="004D23F7">
        <w:rPr>
          <w:b/>
          <w:i/>
          <w:sz w:val="22"/>
          <w:szCs w:val="22"/>
        </w:rPr>
        <w:t>3.</w:t>
      </w:r>
      <w:r w:rsidRPr="004D23F7">
        <w:rPr>
          <w:b/>
          <w:i/>
          <w:sz w:val="22"/>
          <w:szCs w:val="22"/>
        </w:rPr>
        <w:tab/>
        <w:t xml:space="preserve">организация и проведение маркетинговых и презентационных мероприятий перед размещением Облигаций; </w:t>
      </w:r>
    </w:p>
    <w:p w14:paraId="4556BDA7" w14:textId="77777777" w:rsidR="00354D87" w:rsidRPr="004D23F7" w:rsidRDefault="00354D87" w:rsidP="00354D87">
      <w:pPr>
        <w:tabs>
          <w:tab w:val="num" w:pos="786"/>
        </w:tabs>
        <w:adjustRightInd w:val="0"/>
        <w:ind w:firstLine="540"/>
        <w:jc w:val="both"/>
        <w:rPr>
          <w:b/>
          <w:i/>
          <w:sz w:val="22"/>
          <w:szCs w:val="22"/>
        </w:rPr>
      </w:pPr>
      <w:r w:rsidRPr="004D23F7">
        <w:rPr>
          <w:b/>
          <w:i/>
          <w:sz w:val="22"/>
          <w:szCs w:val="22"/>
        </w:rPr>
        <w:t>4.</w:t>
      </w:r>
      <w:r w:rsidRPr="004D23F7">
        <w:rPr>
          <w:b/>
          <w:i/>
          <w:sz w:val="22"/>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2BB67A13" w14:textId="77777777" w:rsidR="00354D87" w:rsidRPr="004D23F7" w:rsidRDefault="00354D87" w:rsidP="00354D87">
      <w:pPr>
        <w:ind w:firstLine="540"/>
        <w:jc w:val="both"/>
        <w:rPr>
          <w:b/>
          <w:bCs/>
          <w:i/>
          <w:iCs/>
          <w:sz w:val="22"/>
          <w:szCs w:val="22"/>
        </w:rPr>
      </w:pPr>
      <w:r w:rsidRPr="004D23F7">
        <w:rPr>
          <w:b/>
          <w:bCs/>
          <w:i/>
          <w:iCs/>
          <w:sz w:val="22"/>
          <w:szCs w:val="22"/>
        </w:rPr>
        <w:t>5. прием предварительных заявок (оферт) на приобретение размещаемых Облигаций с предложением заключить Предварительные договоры;</w:t>
      </w:r>
    </w:p>
    <w:p w14:paraId="1275EC8B" w14:textId="14DC82FF" w:rsidR="00354D87" w:rsidRPr="004D23F7" w:rsidRDefault="00354D87" w:rsidP="00354D87">
      <w:pPr>
        <w:ind w:firstLine="540"/>
        <w:jc w:val="both"/>
        <w:rPr>
          <w:b/>
          <w:bCs/>
          <w:i/>
          <w:iCs/>
          <w:sz w:val="22"/>
          <w:szCs w:val="22"/>
        </w:rPr>
      </w:pPr>
      <w:r w:rsidRPr="004D23F7">
        <w:rPr>
          <w:b/>
          <w:bCs/>
          <w:i/>
          <w:iCs/>
          <w:sz w:val="22"/>
          <w:szCs w:val="22"/>
        </w:rPr>
        <w:t>6. заклю</w:t>
      </w:r>
      <w:r w:rsidR="00364985">
        <w:rPr>
          <w:b/>
          <w:bCs/>
          <w:i/>
          <w:iCs/>
          <w:sz w:val="22"/>
          <w:szCs w:val="22"/>
        </w:rPr>
        <w:t>чение Предварительных договоров</w:t>
      </w:r>
      <w:r w:rsidRPr="004D23F7">
        <w:rPr>
          <w:b/>
          <w:bCs/>
          <w:i/>
          <w:iCs/>
          <w:sz w:val="22"/>
          <w:szCs w:val="22"/>
        </w:rPr>
        <w:t>;</w:t>
      </w:r>
    </w:p>
    <w:p w14:paraId="51004878" w14:textId="7D2E28BD" w:rsidR="00354D87" w:rsidRPr="004D23F7" w:rsidRDefault="00354D87" w:rsidP="00354D87">
      <w:pPr>
        <w:ind w:firstLine="540"/>
        <w:jc w:val="both"/>
        <w:rPr>
          <w:b/>
          <w:bCs/>
          <w:i/>
          <w:iCs/>
          <w:sz w:val="22"/>
          <w:szCs w:val="22"/>
        </w:rPr>
      </w:pPr>
      <w:r w:rsidRPr="004D23F7">
        <w:rPr>
          <w:b/>
          <w:bCs/>
          <w:i/>
          <w:iCs/>
          <w:sz w:val="22"/>
          <w:szCs w:val="22"/>
        </w:rPr>
        <w:t xml:space="preserve">7. удовлетворение заявок на покупку Облигаций по поручению и за счет Эмитента в соответствии с условиями договора и процедурой, установленной </w:t>
      </w:r>
      <w:r w:rsidR="00B8031B">
        <w:rPr>
          <w:b/>
          <w:bCs/>
          <w:i/>
          <w:iCs/>
          <w:sz w:val="22"/>
          <w:szCs w:val="22"/>
        </w:rPr>
        <w:t>Сертификатом</w:t>
      </w:r>
      <w:r w:rsidRPr="004D23F7">
        <w:rPr>
          <w:b/>
          <w:bCs/>
          <w:i/>
          <w:iCs/>
          <w:sz w:val="22"/>
          <w:szCs w:val="22"/>
        </w:rPr>
        <w:t>;</w:t>
      </w:r>
    </w:p>
    <w:p w14:paraId="12E8F15F" w14:textId="77777777" w:rsidR="00354D87" w:rsidRPr="004D23F7" w:rsidRDefault="00354D87" w:rsidP="00354D87">
      <w:pPr>
        <w:ind w:firstLine="540"/>
        <w:jc w:val="both"/>
        <w:rPr>
          <w:b/>
          <w:bCs/>
          <w:i/>
          <w:iCs/>
          <w:sz w:val="22"/>
          <w:szCs w:val="22"/>
        </w:rPr>
      </w:pPr>
      <w:r w:rsidRPr="004D23F7">
        <w:rPr>
          <w:b/>
          <w:bCs/>
          <w:i/>
          <w:iCs/>
          <w:sz w:val="22"/>
          <w:szCs w:val="22"/>
        </w:rPr>
        <w:t>8. информирование Эмитента о количестве фактически размещенных Облигаций, а также о размере полученных от продажи Облигаций денежных средств;</w:t>
      </w:r>
    </w:p>
    <w:p w14:paraId="0D8091D2" w14:textId="77777777" w:rsidR="00354D87" w:rsidRPr="004D23F7" w:rsidRDefault="00354D87" w:rsidP="00354D87">
      <w:pPr>
        <w:ind w:firstLine="540"/>
        <w:jc w:val="both"/>
        <w:rPr>
          <w:b/>
          <w:bCs/>
          <w:i/>
          <w:iCs/>
          <w:sz w:val="22"/>
          <w:szCs w:val="22"/>
        </w:rPr>
      </w:pPr>
      <w:r w:rsidRPr="004D23F7">
        <w:rPr>
          <w:b/>
          <w:bCs/>
          <w:i/>
          <w:iCs/>
          <w:sz w:val="22"/>
          <w:szCs w:val="22"/>
        </w:rPr>
        <w:t>9.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w:t>
      </w:r>
    </w:p>
    <w:p w14:paraId="1866E3A2" w14:textId="77777777" w:rsidR="00354D87" w:rsidRPr="004D23F7" w:rsidRDefault="00354D87" w:rsidP="00354D87">
      <w:pPr>
        <w:ind w:firstLine="540"/>
        <w:jc w:val="both"/>
        <w:rPr>
          <w:b/>
          <w:bCs/>
          <w:i/>
          <w:iCs/>
          <w:sz w:val="22"/>
          <w:szCs w:val="22"/>
        </w:rPr>
      </w:pPr>
      <w:r w:rsidRPr="004D23F7">
        <w:rPr>
          <w:b/>
          <w:bCs/>
          <w:i/>
          <w:iCs/>
          <w:sz w:val="22"/>
          <w:szCs w:val="22"/>
        </w:rPr>
        <w:t>10.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14:paraId="3E377620" w14:textId="77777777" w:rsidR="00354D87" w:rsidRPr="004D23F7" w:rsidRDefault="00354D87" w:rsidP="00354D87">
      <w:pPr>
        <w:adjustRightInd w:val="0"/>
        <w:spacing w:before="240"/>
        <w:ind w:firstLine="540"/>
        <w:jc w:val="both"/>
        <w:rPr>
          <w:bCs/>
          <w:iCs/>
          <w:sz w:val="22"/>
          <w:szCs w:val="22"/>
        </w:rPr>
      </w:pPr>
      <w:r w:rsidRPr="004D23F7">
        <w:rPr>
          <w:bCs/>
          <w:iCs/>
          <w:sz w:val="22"/>
          <w:szCs w:val="22"/>
        </w:rPr>
        <w:t>информация о наличии (отсутствии) обязанностей по приобретению не размещенных в срок облигаций:</w:t>
      </w:r>
      <w:r w:rsidRPr="004D23F7">
        <w:rPr>
          <w:b/>
          <w:bCs/>
          <w:i/>
          <w:iCs/>
          <w:sz w:val="22"/>
          <w:szCs w:val="22"/>
        </w:rPr>
        <w:t xml:space="preserve"> на дату утверждения настоящего документа у лица, оказывающего Эмитенту услуги по размещению и организации размещения Облигаций, такая обязанность отсутствует.</w:t>
      </w:r>
    </w:p>
    <w:p w14:paraId="70BB6CE8" w14:textId="77777777" w:rsidR="00354D87" w:rsidRPr="004D23F7" w:rsidRDefault="00354D87" w:rsidP="00354D87">
      <w:pPr>
        <w:ind w:firstLine="540"/>
        <w:jc w:val="both"/>
        <w:rPr>
          <w:bCs/>
          <w:iCs/>
          <w:sz w:val="22"/>
          <w:szCs w:val="22"/>
        </w:rPr>
      </w:pPr>
    </w:p>
    <w:p w14:paraId="614E04D4" w14:textId="77777777" w:rsidR="00354D87" w:rsidRPr="004D23F7" w:rsidRDefault="00354D87" w:rsidP="00354D87">
      <w:pPr>
        <w:ind w:firstLine="540"/>
        <w:jc w:val="both"/>
        <w:rPr>
          <w:b/>
          <w:bCs/>
          <w:i/>
          <w:iCs/>
          <w:sz w:val="22"/>
          <w:szCs w:val="22"/>
        </w:rPr>
      </w:pPr>
      <w:r w:rsidRPr="004D23F7">
        <w:rPr>
          <w:bCs/>
          <w:iCs/>
          <w:sz w:val="22"/>
          <w:szCs w:val="22"/>
        </w:rPr>
        <w:t xml:space="preserve">информация о наличии (отсутствии) у такого лица обязанностей,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4D23F7">
        <w:rPr>
          <w:b/>
          <w:bCs/>
          <w:i/>
          <w:iCs/>
          <w:sz w:val="22"/>
          <w:szCs w:val="22"/>
        </w:rPr>
        <w:t xml:space="preserve">у лица, оказывающего Эмитенту услуги по размещению и организации размещения Облигаций, обязанность, связанная с поддержанием цен на Облигации на определенном уровне в течение определенного срока после завершения их размещения (стабилизация), отсутствует. </w:t>
      </w:r>
    </w:p>
    <w:p w14:paraId="091C1F4C" w14:textId="77777777" w:rsidR="00354D87" w:rsidRPr="004D23F7" w:rsidRDefault="00354D87" w:rsidP="00354D87">
      <w:pPr>
        <w:ind w:firstLine="540"/>
        <w:jc w:val="both"/>
        <w:rPr>
          <w:b/>
          <w:bCs/>
          <w:i/>
          <w:iCs/>
          <w:sz w:val="22"/>
          <w:szCs w:val="22"/>
        </w:rPr>
      </w:pPr>
      <w:r w:rsidRPr="004D23F7">
        <w:rPr>
          <w:b/>
          <w:bCs/>
          <w:i/>
          <w:iCs/>
          <w:sz w:val="22"/>
          <w:szCs w:val="22"/>
        </w:rPr>
        <w:t>Эмитент вправе заключить с лицом, оказывающего Эмитенту услуги по размещению и организации размещения Облигаций договор о выполнении услуг маркет-мейкера в случае принятия соответствующего решения.</w:t>
      </w:r>
    </w:p>
    <w:p w14:paraId="16E957C4" w14:textId="77777777" w:rsidR="00354D87" w:rsidRPr="004D23F7" w:rsidRDefault="00354D87" w:rsidP="00354D87">
      <w:pPr>
        <w:adjustRightInd w:val="0"/>
        <w:spacing w:before="240"/>
        <w:ind w:firstLine="540"/>
        <w:jc w:val="both"/>
        <w:rPr>
          <w:bCs/>
          <w:iCs/>
          <w:sz w:val="22"/>
          <w:szCs w:val="22"/>
        </w:rPr>
      </w:pPr>
      <w:r w:rsidRPr="004D23F7">
        <w:rPr>
          <w:bCs/>
          <w:iCs/>
          <w:sz w:val="22"/>
          <w:szCs w:val="22"/>
        </w:rPr>
        <w:t xml:space="preserve">информация о наличии (отсутствии) у такого лица права на приобретение дополнительного количества облигаций кредитной организации - эмитента из числа размещенных (находящихся в обращении) облигаций кредитной организации - эмитента того же вида, что и размещаемые облигации, которое может быть реализовано или не реализовано в зависимости от результатов размещения облигаций, а при наличии такого права - дополнительное количество (порядок определения количества) облигаций,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облигаций: </w:t>
      </w:r>
      <w:r w:rsidRPr="004D23F7">
        <w:rPr>
          <w:b/>
          <w:bCs/>
          <w:i/>
          <w:iCs/>
          <w:sz w:val="22"/>
          <w:szCs w:val="22"/>
        </w:rPr>
        <w:t xml:space="preserve">у лица, оказывающего Эмитенту услуги по размещению и организации размещения Облигаций, </w:t>
      </w:r>
      <w:r w:rsidRPr="004D23F7">
        <w:rPr>
          <w:b/>
          <w:i/>
          <w:sz w:val="22"/>
          <w:szCs w:val="22"/>
        </w:rPr>
        <w:t>право на приобретение дополнительного количества ценных бумаг Эмитента из числа размещенных (находящихся в обращении) ценных бумаг отсутствует.</w:t>
      </w:r>
    </w:p>
    <w:p w14:paraId="10D8B3AD" w14:textId="77777777" w:rsidR="00354D87" w:rsidRPr="00AA40FD" w:rsidRDefault="00354D87" w:rsidP="00354D87">
      <w:pPr>
        <w:adjustRightInd w:val="0"/>
        <w:spacing w:before="240"/>
        <w:ind w:firstLine="540"/>
        <w:jc w:val="both"/>
        <w:rPr>
          <w:bCs/>
          <w:iCs/>
          <w:sz w:val="22"/>
          <w:szCs w:val="22"/>
        </w:rPr>
      </w:pPr>
      <w:r w:rsidRPr="00AA40FD">
        <w:rPr>
          <w:bCs/>
          <w:iCs/>
          <w:sz w:val="22"/>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облигации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8863C1">
        <w:rPr>
          <w:b/>
          <w:i/>
          <w:sz w:val="22"/>
          <w:szCs w:val="22"/>
        </w:rPr>
        <w:t>размер вознаграждения лица, оказ</w:t>
      </w:r>
      <w:r w:rsidRPr="008863C1">
        <w:rPr>
          <w:b/>
          <w:bCs/>
          <w:i/>
          <w:iCs/>
          <w:sz w:val="22"/>
          <w:szCs w:val="22"/>
        </w:rPr>
        <w:t>ывающего Эмитенту услуги по размещению и организации размещения Облигаций,</w:t>
      </w:r>
      <w:r w:rsidRPr="008863C1">
        <w:rPr>
          <w:b/>
          <w:i/>
          <w:sz w:val="22"/>
          <w:szCs w:val="22"/>
        </w:rPr>
        <w:t xml:space="preserve"> не превысит </w:t>
      </w:r>
      <w:r w:rsidRPr="002F191C">
        <w:rPr>
          <w:b/>
          <w:i/>
          <w:sz w:val="22"/>
          <w:szCs w:val="22"/>
        </w:rPr>
        <w:t>0,175</w:t>
      </w:r>
      <w:r w:rsidRPr="00A275C2">
        <w:rPr>
          <w:b/>
          <w:i/>
          <w:sz w:val="22"/>
          <w:szCs w:val="22"/>
        </w:rPr>
        <w:t>%</w:t>
      </w:r>
      <w:r w:rsidRPr="008863C1">
        <w:rPr>
          <w:b/>
          <w:i/>
          <w:sz w:val="22"/>
          <w:szCs w:val="22"/>
        </w:rPr>
        <w:t xml:space="preserve"> (н</w:t>
      </w:r>
      <w:r w:rsidRPr="002F191C">
        <w:rPr>
          <w:b/>
          <w:i/>
          <w:sz w:val="22"/>
          <w:szCs w:val="22"/>
        </w:rPr>
        <w:t>оль целых ста семидесяти пяти тысячных процента) от номинальной стоимости выпуска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w:t>
      </w:r>
      <w:r w:rsidRPr="00A275C2">
        <w:rPr>
          <w:b/>
          <w:i/>
          <w:sz w:val="22"/>
          <w:szCs w:val="22"/>
        </w:rPr>
        <w:t>изация), в том числе услуг маркет-мейкера, в случае принятия решения об их оказании).</w:t>
      </w:r>
    </w:p>
    <w:p w14:paraId="6471B389" w14:textId="77777777" w:rsidR="00354D87" w:rsidRDefault="00354D87" w:rsidP="00354D87">
      <w:pPr>
        <w:ind w:firstLine="540"/>
        <w:jc w:val="both"/>
        <w:rPr>
          <w:b/>
          <w:bCs/>
          <w:i/>
          <w:iCs/>
          <w:sz w:val="22"/>
          <w:szCs w:val="22"/>
        </w:rPr>
      </w:pPr>
    </w:p>
    <w:p w14:paraId="790177BE" w14:textId="77777777" w:rsidR="00354D87" w:rsidRPr="00E96833" w:rsidRDefault="00354D87" w:rsidP="00354D87">
      <w:pPr>
        <w:ind w:firstLine="540"/>
        <w:jc w:val="both"/>
        <w:rPr>
          <w:b/>
          <w:bCs/>
          <w:i/>
          <w:iCs/>
          <w:sz w:val="22"/>
          <w:szCs w:val="22"/>
        </w:rPr>
      </w:pPr>
      <w:r w:rsidRPr="00A551B4">
        <w:rPr>
          <w:b/>
          <w:bCs/>
          <w:i/>
          <w:iCs/>
          <w:sz w:val="22"/>
          <w:szCs w:val="22"/>
        </w:rPr>
        <w:t xml:space="preserve">Размещение Облигаций не предусматривает зачисление размещаемых Облигаций на счет Андеррайтера. </w:t>
      </w:r>
      <w:r w:rsidRPr="00E96833">
        <w:rPr>
          <w:b/>
          <w:bCs/>
          <w:i/>
          <w:iCs/>
          <w:sz w:val="22"/>
          <w:szCs w:val="22"/>
        </w:rPr>
        <w:t>Проданные при размещении Облигации зачисляются НРД или Депозитариями на счета депо владельцев Облигаций в соответствии с условиями осуществления депозитарной деятельности НРД и Депозитариев.</w:t>
      </w:r>
    </w:p>
    <w:p w14:paraId="485BA038" w14:textId="77777777" w:rsidR="00354D87" w:rsidRPr="00E96833" w:rsidRDefault="00354D87" w:rsidP="00354D87">
      <w:pPr>
        <w:ind w:firstLine="540"/>
        <w:jc w:val="both"/>
        <w:rPr>
          <w:b/>
          <w:bCs/>
          <w:i/>
          <w:iCs/>
          <w:sz w:val="22"/>
          <w:szCs w:val="22"/>
        </w:rPr>
      </w:pPr>
      <w:r w:rsidRPr="00E96833">
        <w:rPr>
          <w:b/>
          <w:bCs/>
          <w:i/>
          <w:iCs/>
          <w:sz w:val="22"/>
          <w:szCs w:val="22"/>
        </w:rPr>
        <w:t>Все расходы, связанные с внесением приходных записей о зачислении размещаемых ценных бумаг на счета их первых владельцев (приобретателей), несут первые владельцы (приобретатели) ценных бумаг.</w:t>
      </w:r>
    </w:p>
    <w:p w14:paraId="7E1E6945" w14:textId="77777777" w:rsidR="00354D87" w:rsidRPr="00543B6F" w:rsidRDefault="00354D87" w:rsidP="00354D87">
      <w:pPr>
        <w:adjustRightInd w:val="0"/>
        <w:spacing w:before="240"/>
        <w:ind w:firstLine="540"/>
        <w:jc w:val="both"/>
        <w:rPr>
          <w:bCs/>
          <w:iCs/>
          <w:sz w:val="22"/>
          <w:szCs w:val="22"/>
        </w:rPr>
      </w:pPr>
      <w:r w:rsidRPr="00543B6F">
        <w:rPr>
          <w:bCs/>
          <w:iCs/>
          <w:sz w:val="22"/>
          <w:szCs w:val="22"/>
        </w:rPr>
        <w:t>4) Цена или порядок определения цены размещения облигаций.</w:t>
      </w:r>
    </w:p>
    <w:p w14:paraId="6FB96F9A" w14:textId="77777777" w:rsidR="00354D87" w:rsidRPr="00543B6F" w:rsidRDefault="00354D87" w:rsidP="00354D87">
      <w:pPr>
        <w:pStyle w:val="Default"/>
        <w:ind w:firstLine="540"/>
        <w:jc w:val="both"/>
        <w:rPr>
          <w:b/>
          <w:sz w:val="22"/>
          <w:szCs w:val="22"/>
        </w:rPr>
      </w:pPr>
      <w:r w:rsidRPr="00543B6F">
        <w:rPr>
          <w:b/>
          <w:i/>
          <w:iCs/>
          <w:sz w:val="22"/>
          <w:szCs w:val="22"/>
        </w:rPr>
        <w:t>Цена размещения каждой Облигации устанавливается равной 100% от ее номинальной стоимости. Номинальная стоимость одной Облигации составляет 1</w:t>
      </w:r>
      <w:r>
        <w:rPr>
          <w:b/>
          <w:i/>
          <w:iCs/>
          <w:sz w:val="22"/>
          <w:szCs w:val="22"/>
        </w:rPr>
        <w:t>0 000</w:t>
      </w:r>
      <w:r w:rsidRPr="00543B6F">
        <w:rPr>
          <w:b/>
          <w:i/>
          <w:iCs/>
          <w:sz w:val="22"/>
          <w:szCs w:val="22"/>
        </w:rPr>
        <w:t xml:space="preserve"> 000 (</w:t>
      </w:r>
      <w:r>
        <w:rPr>
          <w:b/>
          <w:i/>
          <w:iCs/>
          <w:sz w:val="22"/>
          <w:szCs w:val="22"/>
        </w:rPr>
        <w:t>Десять миллионов</w:t>
      </w:r>
      <w:r w:rsidRPr="00543B6F">
        <w:rPr>
          <w:b/>
          <w:i/>
          <w:iCs/>
          <w:sz w:val="22"/>
          <w:szCs w:val="22"/>
        </w:rPr>
        <w:t xml:space="preserve">) рублей. </w:t>
      </w:r>
    </w:p>
    <w:p w14:paraId="37FB6ABF" w14:textId="77777777" w:rsidR="00354D87" w:rsidRPr="00543B6F" w:rsidRDefault="00354D87" w:rsidP="00354D87">
      <w:pPr>
        <w:pStyle w:val="Default"/>
        <w:ind w:firstLine="540"/>
        <w:jc w:val="both"/>
        <w:rPr>
          <w:b/>
          <w:sz w:val="22"/>
          <w:szCs w:val="22"/>
        </w:rPr>
      </w:pPr>
      <w:r w:rsidRPr="00543B6F">
        <w:rPr>
          <w:b/>
          <w:i/>
          <w:iCs/>
          <w:sz w:val="22"/>
          <w:szCs w:val="22"/>
        </w:rPr>
        <w:t xml:space="preserve">Начиная со 2-го (Второго) дня размещения Облигаций приобретатель при совершении операции приобретения Облигаций также уплачивает накопленный купонный доход по Облигациям, определяемый по формуле: </w:t>
      </w:r>
    </w:p>
    <w:p w14:paraId="433AE858" w14:textId="77777777" w:rsidR="00354D87" w:rsidRPr="00543B6F" w:rsidRDefault="00354D87" w:rsidP="00354D87">
      <w:pPr>
        <w:pStyle w:val="Default"/>
        <w:ind w:firstLine="540"/>
        <w:jc w:val="both"/>
        <w:rPr>
          <w:b/>
          <w:sz w:val="22"/>
          <w:szCs w:val="22"/>
        </w:rPr>
      </w:pPr>
      <w:r w:rsidRPr="00393655">
        <w:rPr>
          <w:b/>
          <w:i/>
          <w:iCs/>
          <w:sz w:val="22"/>
          <w:szCs w:val="22"/>
        </w:rPr>
        <w:t>НКД = Nom * C1 * ((T - T0)/ 365)/ 100%, где:</w:t>
      </w:r>
      <w:r w:rsidRPr="00543B6F">
        <w:rPr>
          <w:b/>
          <w:i/>
          <w:iCs/>
          <w:sz w:val="22"/>
          <w:szCs w:val="22"/>
        </w:rPr>
        <w:t xml:space="preserve"> </w:t>
      </w:r>
    </w:p>
    <w:p w14:paraId="45F05255" w14:textId="77777777" w:rsidR="00354D87" w:rsidRPr="00543B6F" w:rsidRDefault="00354D87" w:rsidP="00354D87">
      <w:pPr>
        <w:pStyle w:val="Default"/>
        <w:ind w:firstLine="540"/>
        <w:jc w:val="both"/>
        <w:rPr>
          <w:b/>
          <w:sz w:val="22"/>
          <w:szCs w:val="22"/>
        </w:rPr>
      </w:pPr>
      <w:r w:rsidRPr="00543B6F">
        <w:rPr>
          <w:b/>
          <w:i/>
          <w:iCs/>
          <w:sz w:val="22"/>
          <w:szCs w:val="22"/>
        </w:rPr>
        <w:t xml:space="preserve">НКД – накопленный купонный доход, руб.; </w:t>
      </w:r>
    </w:p>
    <w:p w14:paraId="2F9362F8" w14:textId="77777777" w:rsidR="00354D87" w:rsidRPr="00543B6F" w:rsidRDefault="00354D87" w:rsidP="00354D87">
      <w:pPr>
        <w:pStyle w:val="Default"/>
        <w:ind w:firstLine="540"/>
        <w:jc w:val="both"/>
        <w:rPr>
          <w:b/>
          <w:sz w:val="22"/>
          <w:szCs w:val="22"/>
        </w:rPr>
      </w:pPr>
      <w:r w:rsidRPr="00543B6F">
        <w:rPr>
          <w:b/>
          <w:i/>
          <w:iCs/>
          <w:sz w:val="22"/>
          <w:szCs w:val="22"/>
        </w:rPr>
        <w:t xml:space="preserve">Nom – номинальная стоимость одной Облигации на дату начала размещения, руб.; </w:t>
      </w:r>
    </w:p>
    <w:p w14:paraId="444880A3" w14:textId="77777777" w:rsidR="00354D87" w:rsidRPr="00543B6F" w:rsidRDefault="00354D87" w:rsidP="00354D87">
      <w:pPr>
        <w:pStyle w:val="Default"/>
        <w:ind w:firstLine="540"/>
        <w:jc w:val="both"/>
        <w:rPr>
          <w:b/>
          <w:sz w:val="22"/>
          <w:szCs w:val="22"/>
        </w:rPr>
      </w:pPr>
      <w:r w:rsidRPr="00543B6F">
        <w:rPr>
          <w:b/>
          <w:i/>
          <w:iCs/>
          <w:sz w:val="22"/>
          <w:szCs w:val="22"/>
        </w:rPr>
        <w:t xml:space="preserve">С1 – размер процентной ставки по первому купону, в процентах годовых, который не может превышать уровня, установленного Положением Банка России от 4.07.2018 № 646-П «О методике определения собственных средств (капитала) кредитных организаций («Базель III»)» для субординированных займов (облигационных выпусков), включаемых в состав источников </w:t>
      </w:r>
      <w:r>
        <w:rPr>
          <w:b/>
          <w:i/>
          <w:iCs/>
          <w:sz w:val="22"/>
          <w:szCs w:val="22"/>
        </w:rPr>
        <w:t>дополнительного</w:t>
      </w:r>
      <w:r w:rsidRPr="00543B6F">
        <w:rPr>
          <w:b/>
          <w:i/>
          <w:iCs/>
          <w:sz w:val="22"/>
          <w:szCs w:val="22"/>
        </w:rPr>
        <w:t xml:space="preserve"> капитала кредитной организации-эмитента;</w:t>
      </w:r>
    </w:p>
    <w:p w14:paraId="2C7BBE10" w14:textId="77777777" w:rsidR="00354D87" w:rsidRPr="00543B6F" w:rsidRDefault="00354D87" w:rsidP="00354D87">
      <w:pPr>
        <w:pStyle w:val="Default"/>
        <w:ind w:firstLine="540"/>
        <w:jc w:val="both"/>
        <w:rPr>
          <w:b/>
          <w:sz w:val="22"/>
          <w:szCs w:val="22"/>
        </w:rPr>
      </w:pPr>
      <w:r w:rsidRPr="00543B6F">
        <w:rPr>
          <w:b/>
          <w:i/>
          <w:iCs/>
          <w:sz w:val="22"/>
          <w:szCs w:val="22"/>
        </w:rPr>
        <w:t xml:space="preserve">T – дата размещения Облигаций, на которую рассчитывается НКД; </w:t>
      </w:r>
    </w:p>
    <w:p w14:paraId="22374547" w14:textId="77777777" w:rsidR="00354D87" w:rsidRPr="00543B6F" w:rsidRDefault="00354D87" w:rsidP="00354D87">
      <w:pPr>
        <w:pStyle w:val="Default"/>
        <w:ind w:firstLine="540"/>
        <w:jc w:val="both"/>
        <w:rPr>
          <w:b/>
          <w:sz w:val="22"/>
          <w:szCs w:val="22"/>
        </w:rPr>
      </w:pPr>
      <w:r w:rsidRPr="00543B6F">
        <w:rPr>
          <w:b/>
          <w:i/>
          <w:iCs/>
          <w:sz w:val="22"/>
          <w:szCs w:val="22"/>
        </w:rPr>
        <w:t xml:space="preserve">T0 – дата начала размещения Облигаций. </w:t>
      </w:r>
    </w:p>
    <w:p w14:paraId="3D6989FD" w14:textId="77777777" w:rsidR="00354D87" w:rsidRPr="00F22F2A" w:rsidRDefault="00354D87" w:rsidP="00354D87">
      <w:pPr>
        <w:adjustRightInd w:val="0"/>
        <w:spacing w:before="240"/>
        <w:ind w:firstLine="540"/>
        <w:jc w:val="both"/>
        <w:rPr>
          <w:b/>
          <w:bCs/>
          <w:iCs/>
          <w:sz w:val="22"/>
          <w:szCs w:val="22"/>
        </w:rPr>
      </w:pPr>
      <w:r w:rsidRPr="00F22F2A">
        <w:rPr>
          <w:b/>
          <w:i/>
          <w:iCs/>
          <w:sz w:val="22"/>
          <w:szCs w:val="22"/>
        </w:rPr>
        <w:t>Величина накопленного купонного дохода в расчете на одну Облигацию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14DF768B" w14:textId="77777777" w:rsidR="00354D87" w:rsidRPr="00CA7B9A" w:rsidRDefault="00354D87" w:rsidP="00354D87">
      <w:pPr>
        <w:adjustRightInd w:val="0"/>
        <w:spacing w:before="240"/>
        <w:ind w:firstLine="540"/>
        <w:jc w:val="both"/>
        <w:rPr>
          <w:bCs/>
          <w:iCs/>
          <w:sz w:val="22"/>
          <w:szCs w:val="22"/>
        </w:rPr>
      </w:pPr>
      <w:r w:rsidRPr="00CA7B9A">
        <w:rPr>
          <w:bCs/>
          <w:iCs/>
          <w:sz w:val="22"/>
          <w:szCs w:val="22"/>
        </w:rPr>
        <w:t>5) Порядок и срок оплаты облигаций.</w:t>
      </w:r>
    </w:p>
    <w:p w14:paraId="5BD37ED9" w14:textId="77777777" w:rsidR="00354D87" w:rsidRPr="00CA7B9A" w:rsidRDefault="00354D87" w:rsidP="00354D87">
      <w:pPr>
        <w:pStyle w:val="Default"/>
        <w:ind w:firstLine="540"/>
        <w:jc w:val="both"/>
        <w:rPr>
          <w:b/>
          <w:i/>
          <w:sz w:val="22"/>
          <w:szCs w:val="22"/>
        </w:rPr>
      </w:pPr>
      <w:r w:rsidRPr="00CA7B9A">
        <w:rPr>
          <w:b/>
          <w:i/>
          <w:iCs/>
          <w:sz w:val="22"/>
          <w:szCs w:val="22"/>
        </w:rPr>
        <w:t xml:space="preserve">Облигации оплачиваются денежными средствами в рублях Российской Федерации в безналичном порядке. </w:t>
      </w:r>
    </w:p>
    <w:p w14:paraId="5BB62831" w14:textId="77777777" w:rsidR="00354D87" w:rsidRPr="00CA7B9A" w:rsidRDefault="00354D87" w:rsidP="00354D87">
      <w:pPr>
        <w:pStyle w:val="Default"/>
        <w:ind w:firstLine="540"/>
        <w:rPr>
          <w:b/>
          <w:i/>
          <w:sz w:val="22"/>
          <w:szCs w:val="22"/>
        </w:rPr>
      </w:pPr>
      <w:r w:rsidRPr="00CA7B9A">
        <w:rPr>
          <w:b/>
          <w:i/>
          <w:iCs/>
          <w:sz w:val="22"/>
          <w:szCs w:val="22"/>
        </w:rPr>
        <w:t xml:space="preserve">Оплата ценных бумаг неденежными средствами не предусмотрена. </w:t>
      </w:r>
    </w:p>
    <w:p w14:paraId="7630C613" w14:textId="77777777" w:rsidR="00354D87" w:rsidRPr="00CA7B9A" w:rsidRDefault="00354D87" w:rsidP="00354D87">
      <w:pPr>
        <w:pStyle w:val="Default"/>
        <w:ind w:firstLine="540"/>
        <w:rPr>
          <w:b/>
          <w:i/>
          <w:sz w:val="22"/>
          <w:szCs w:val="22"/>
        </w:rPr>
      </w:pPr>
      <w:r w:rsidRPr="00CA7B9A">
        <w:rPr>
          <w:b/>
          <w:i/>
          <w:iCs/>
          <w:sz w:val="22"/>
          <w:szCs w:val="22"/>
        </w:rPr>
        <w:t>Облигации размещаются при условии их полной оплаты</w:t>
      </w:r>
      <w:r w:rsidRPr="00CA7B9A">
        <w:rPr>
          <w:b/>
          <w:i/>
          <w:sz w:val="22"/>
          <w:szCs w:val="22"/>
        </w:rPr>
        <w:t xml:space="preserve">, </w:t>
      </w:r>
      <w:r w:rsidRPr="00CA7B9A">
        <w:rPr>
          <w:b/>
          <w:i/>
          <w:iCs/>
          <w:sz w:val="22"/>
          <w:szCs w:val="22"/>
        </w:rPr>
        <w:t xml:space="preserve">возможность рассрочки при оплате Облигаций не предусмотрена. </w:t>
      </w:r>
    </w:p>
    <w:p w14:paraId="482BC4C8" w14:textId="77777777" w:rsidR="00354D87" w:rsidRDefault="00354D87" w:rsidP="00354D87">
      <w:pPr>
        <w:adjustRightInd w:val="0"/>
        <w:spacing w:before="240"/>
        <w:ind w:firstLine="540"/>
        <w:jc w:val="both"/>
        <w:rPr>
          <w:b/>
          <w:i/>
          <w:iCs/>
          <w:sz w:val="22"/>
          <w:szCs w:val="22"/>
        </w:rPr>
      </w:pPr>
      <w:r w:rsidRPr="006A37B6">
        <w:rPr>
          <w:b/>
          <w:i/>
          <w:iCs/>
          <w:sz w:val="22"/>
          <w:szCs w:val="22"/>
        </w:rPr>
        <w:t xml:space="preserve">Денежные средства должны быть зарезервированы на торговых счетах Участников торгов в НРД в сумме, достаточной для полной оплаты Облигаций, указанных в заявках на приобретение Облигаций, с учётом всех необходимых комиссионных сборов, а также накопленного купонного дохода, рассчитанного в соответствии с пп.4 пункта 7.3.1. </w:t>
      </w:r>
      <w:r w:rsidR="006309EF">
        <w:rPr>
          <w:b/>
          <w:i/>
          <w:iCs/>
          <w:sz w:val="22"/>
          <w:szCs w:val="22"/>
        </w:rPr>
        <w:t>Сертификата</w:t>
      </w:r>
      <w:r w:rsidRPr="006A37B6">
        <w:rPr>
          <w:b/>
          <w:i/>
          <w:iCs/>
          <w:sz w:val="22"/>
          <w:szCs w:val="22"/>
        </w:rPr>
        <w:t>.</w:t>
      </w:r>
    </w:p>
    <w:p w14:paraId="52290C7D" w14:textId="77777777" w:rsidR="00354D87" w:rsidRPr="006A37B6" w:rsidRDefault="00354D87" w:rsidP="00354D87">
      <w:pPr>
        <w:adjustRightInd w:val="0"/>
        <w:spacing w:before="240"/>
        <w:ind w:firstLine="540"/>
        <w:jc w:val="both"/>
        <w:rPr>
          <w:b/>
          <w:i/>
          <w:iCs/>
          <w:sz w:val="22"/>
          <w:szCs w:val="22"/>
        </w:rPr>
      </w:pPr>
      <w:r w:rsidRPr="006A37B6">
        <w:rPr>
          <w:b/>
          <w:i/>
          <w:iCs/>
          <w:sz w:val="22"/>
          <w:szCs w:val="22"/>
        </w:rPr>
        <w:t>Все расходы, связанные с внесением приходных записей о зачислении размещаемых ценных бумаг на счета их первых владельцев (приобретателей), несут первые владельцы (приобретатели) ценных бумаг.</w:t>
      </w:r>
    </w:p>
    <w:p w14:paraId="0BD0FD77" w14:textId="77777777" w:rsidR="00354D87" w:rsidRDefault="00354D87" w:rsidP="00354D87">
      <w:pPr>
        <w:pStyle w:val="Default"/>
        <w:ind w:firstLine="540"/>
        <w:rPr>
          <w:sz w:val="22"/>
          <w:szCs w:val="22"/>
        </w:rPr>
      </w:pPr>
    </w:p>
    <w:p w14:paraId="6B9880D7" w14:textId="77777777" w:rsidR="00354D87" w:rsidRPr="006A37B6" w:rsidRDefault="00354D87" w:rsidP="00354D87">
      <w:pPr>
        <w:pStyle w:val="Default"/>
        <w:ind w:firstLine="540"/>
        <w:rPr>
          <w:sz w:val="22"/>
          <w:szCs w:val="22"/>
        </w:rPr>
      </w:pPr>
      <w:r w:rsidRPr="006A37B6">
        <w:rPr>
          <w:sz w:val="22"/>
          <w:szCs w:val="22"/>
        </w:rPr>
        <w:t xml:space="preserve">Порядок оплаты размещаемых ценных бумаг: </w:t>
      </w:r>
    </w:p>
    <w:p w14:paraId="5493A44D" w14:textId="77777777" w:rsidR="00354D87" w:rsidRPr="006A37B6" w:rsidRDefault="00354D87" w:rsidP="00354D87">
      <w:pPr>
        <w:pStyle w:val="Default"/>
        <w:ind w:firstLine="540"/>
        <w:jc w:val="both"/>
        <w:rPr>
          <w:b/>
          <w:sz w:val="22"/>
          <w:szCs w:val="22"/>
        </w:rPr>
      </w:pPr>
      <w:r w:rsidRPr="006A37B6">
        <w:rPr>
          <w:b/>
          <w:i/>
          <w:iCs/>
          <w:sz w:val="22"/>
          <w:szCs w:val="22"/>
        </w:rPr>
        <w:t xml:space="preserve">Денежные расчеты по сделкам купли-продажи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3F1302E7" w14:textId="77777777" w:rsidR="00354D87" w:rsidRPr="006A37B6" w:rsidRDefault="00354D87" w:rsidP="00354D87">
      <w:pPr>
        <w:pStyle w:val="Default"/>
        <w:ind w:firstLine="540"/>
        <w:jc w:val="both"/>
        <w:rPr>
          <w:b/>
          <w:sz w:val="22"/>
          <w:szCs w:val="22"/>
        </w:rPr>
      </w:pPr>
      <w:r w:rsidRPr="006A37B6">
        <w:rPr>
          <w:b/>
          <w:i/>
          <w:iCs/>
          <w:sz w:val="22"/>
          <w:szCs w:val="22"/>
        </w:rPr>
        <w:t xml:space="preserve">Денежные расчеты при размещении Облигаций по заключенным сделкам осуществляются в день заключения соответствующих сделок. </w:t>
      </w:r>
    </w:p>
    <w:p w14:paraId="57632518" w14:textId="77777777" w:rsidR="00354D87" w:rsidRPr="006A37B6" w:rsidRDefault="00354D87" w:rsidP="00354D87">
      <w:pPr>
        <w:pStyle w:val="Default"/>
        <w:ind w:firstLine="540"/>
        <w:jc w:val="both"/>
        <w:rPr>
          <w:b/>
          <w:sz w:val="22"/>
          <w:szCs w:val="22"/>
        </w:rPr>
      </w:pPr>
      <w:r w:rsidRPr="006A37B6">
        <w:rPr>
          <w:b/>
          <w:i/>
          <w:iCs/>
          <w:sz w:val="22"/>
          <w:szCs w:val="22"/>
        </w:rPr>
        <w:t xml:space="preserve">При размещении Облигаций на Бирже денежные средства, полученные при размещении Облигаций, зачисляются на счет </w:t>
      </w:r>
      <w:r>
        <w:rPr>
          <w:b/>
          <w:i/>
          <w:iCs/>
          <w:sz w:val="22"/>
          <w:szCs w:val="22"/>
        </w:rPr>
        <w:t>Андеррайтера</w:t>
      </w:r>
      <w:r w:rsidRPr="006A37B6">
        <w:rPr>
          <w:b/>
          <w:i/>
          <w:iCs/>
          <w:sz w:val="22"/>
          <w:szCs w:val="22"/>
        </w:rPr>
        <w:t xml:space="preserve">, открытый в НРД. </w:t>
      </w:r>
    </w:p>
    <w:p w14:paraId="1192E702" w14:textId="77777777" w:rsidR="00354D87" w:rsidRDefault="00354D87" w:rsidP="00354D87">
      <w:pPr>
        <w:pStyle w:val="Default"/>
        <w:ind w:firstLine="540"/>
        <w:jc w:val="both"/>
        <w:rPr>
          <w:iCs/>
          <w:sz w:val="22"/>
          <w:szCs w:val="22"/>
        </w:rPr>
      </w:pPr>
    </w:p>
    <w:p w14:paraId="4BB4F0AC" w14:textId="77777777" w:rsidR="00354D87" w:rsidRPr="006A37B6" w:rsidRDefault="00354D87" w:rsidP="00354D87">
      <w:pPr>
        <w:pStyle w:val="Default"/>
        <w:ind w:firstLine="540"/>
        <w:jc w:val="both"/>
        <w:rPr>
          <w:sz w:val="22"/>
          <w:szCs w:val="22"/>
        </w:rPr>
      </w:pPr>
      <w:r w:rsidRPr="006A37B6">
        <w:rPr>
          <w:iCs/>
          <w:sz w:val="22"/>
          <w:szCs w:val="22"/>
        </w:rPr>
        <w:t xml:space="preserve">Реквизиты для зачисления денежных средств при размещении Облигаций: </w:t>
      </w:r>
    </w:p>
    <w:p w14:paraId="7781D21E" w14:textId="77777777" w:rsidR="00354D87" w:rsidRPr="006A37B6" w:rsidRDefault="00354D87" w:rsidP="00354D87">
      <w:pPr>
        <w:pStyle w:val="Default"/>
        <w:ind w:firstLine="540"/>
        <w:jc w:val="both"/>
        <w:rPr>
          <w:sz w:val="22"/>
          <w:szCs w:val="22"/>
        </w:rPr>
      </w:pPr>
      <w:r w:rsidRPr="006A37B6">
        <w:rPr>
          <w:sz w:val="22"/>
          <w:szCs w:val="22"/>
        </w:rPr>
        <w:t xml:space="preserve">Полное фирменное наименование владельца счета: </w:t>
      </w:r>
      <w:r w:rsidRPr="006A37B6">
        <w:rPr>
          <w:b/>
          <w:i/>
          <w:iCs/>
          <w:sz w:val="22"/>
          <w:szCs w:val="22"/>
        </w:rPr>
        <w:t xml:space="preserve">«Газпромбанк» (Акционерное общество). </w:t>
      </w:r>
    </w:p>
    <w:p w14:paraId="4A66CEB8" w14:textId="77777777" w:rsidR="00354D87" w:rsidRPr="006A37B6" w:rsidRDefault="00354D87" w:rsidP="00354D87">
      <w:pPr>
        <w:pStyle w:val="Default"/>
        <w:ind w:firstLine="540"/>
        <w:jc w:val="both"/>
        <w:rPr>
          <w:sz w:val="22"/>
          <w:szCs w:val="22"/>
        </w:rPr>
      </w:pPr>
      <w:r w:rsidRPr="006A37B6">
        <w:rPr>
          <w:sz w:val="22"/>
          <w:szCs w:val="22"/>
        </w:rPr>
        <w:t xml:space="preserve">ИНН получателя средств, поступающих в оплату ценных бумаг: </w:t>
      </w:r>
      <w:r w:rsidRPr="006A37B6">
        <w:rPr>
          <w:b/>
          <w:i/>
          <w:iCs/>
          <w:sz w:val="22"/>
          <w:szCs w:val="22"/>
        </w:rPr>
        <w:t>7744001497.</w:t>
      </w:r>
      <w:r w:rsidRPr="006A37B6">
        <w:rPr>
          <w:i/>
          <w:iCs/>
          <w:sz w:val="22"/>
          <w:szCs w:val="22"/>
        </w:rPr>
        <w:t xml:space="preserve"> </w:t>
      </w:r>
    </w:p>
    <w:p w14:paraId="65155291" w14:textId="77777777" w:rsidR="00354D87" w:rsidRPr="006A37B6" w:rsidRDefault="00354D87" w:rsidP="00354D87">
      <w:pPr>
        <w:pStyle w:val="Default"/>
        <w:ind w:firstLine="540"/>
        <w:jc w:val="both"/>
        <w:rPr>
          <w:sz w:val="22"/>
          <w:szCs w:val="22"/>
        </w:rPr>
      </w:pPr>
      <w:r w:rsidRPr="006A37B6">
        <w:rPr>
          <w:sz w:val="22"/>
          <w:szCs w:val="22"/>
        </w:rPr>
        <w:t xml:space="preserve">КПП получателя средств, поступающих в оплату ценных бумаг: </w:t>
      </w:r>
      <w:r w:rsidRPr="006A37B6">
        <w:rPr>
          <w:b/>
          <w:i/>
          <w:iCs/>
          <w:sz w:val="22"/>
          <w:szCs w:val="22"/>
        </w:rPr>
        <w:t>997950001.</w:t>
      </w:r>
      <w:r w:rsidRPr="006A37B6">
        <w:rPr>
          <w:i/>
          <w:iCs/>
          <w:sz w:val="22"/>
          <w:szCs w:val="22"/>
        </w:rPr>
        <w:t xml:space="preserve"> </w:t>
      </w:r>
    </w:p>
    <w:p w14:paraId="7E0D69D3" w14:textId="77777777" w:rsidR="00354D87" w:rsidRPr="006A37B6" w:rsidRDefault="00354D87" w:rsidP="00354D87">
      <w:pPr>
        <w:pStyle w:val="Default"/>
        <w:ind w:firstLine="540"/>
        <w:jc w:val="both"/>
        <w:rPr>
          <w:sz w:val="22"/>
          <w:szCs w:val="22"/>
        </w:rPr>
      </w:pPr>
      <w:r w:rsidRPr="006A37B6">
        <w:rPr>
          <w:sz w:val="22"/>
          <w:szCs w:val="22"/>
        </w:rPr>
        <w:t xml:space="preserve">Номер счета: </w:t>
      </w:r>
      <w:r w:rsidRPr="006A37B6">
        <w:rPr>
          <w:b/>
          <w:i/>
          <w:iCs/>
          <w:sz w:val="22"/>
          <w:szCs w:val="22"/>
        </w:rPr>
        <w:t>30411810</w:t>
      </w:r>
      <w:r>
        <w:rPr>
          <w:b/>
          <w:i/>
          <w:iCs/>
          <w:sz w:val="22"/>
          <w:szCs w:val="22"/>
        </w:rPr>
        <w:t>6</w:t>
      </w:r>
      <w:r w:rsidRPr="006A37B6">
        <w:rPr>
          <w:b/>
          <w:i/>
          <w:iCs/>
          <w:sz w:val="22"/>
          <w:szCs w:val="22"/>
        </w:rPr>
        <w:t>0000</w:t>
      </w:r>
      <w:r>
        <w:rPr>
          <w:b/>
          <w:i/>
          <w:iCs/>
          <w:sz w:val="22"/>
          <w:szCs w:val="22"/>
        </w:rPr>
        <w:t>0</w:t>
      </w:r>
      <w:r w:rsidRPr="006A37B6">
        <w:rPr>
          <w:b/>
          <w:i/>
          <w:iCs/>
          <w:sz w:val="22"/>
          <w:szCs w:val="22"/>
        </w:rPr>
        <w:t>000123.</w:t>
      </w:r>
    </w:p>
    <w:p w14:paraId="63A1CC18" w14:textId="77777777" w:rsidR="00354D87" w:rsidRPr="006A37B6" w:rsidRDefault="00354D87" w:rsidP="00354D87">
      <w:pPr>
        <w:pStyle w:val="Default"/>
        <w:ind w:firstLine="540"/>
        <w:jc w:val="both"/>
        <w:rPr>
          <w:sz w:val="22"/>
          <w:szCs w:val="22"/>
        </w:rPr>
      </w:pPr>
      <w:r w:rsidRPr="006A37B6">
        <w:rPr>
          <w:sz w:val="22"/>
          <w:szCs w:val="22"/>
        </w:rPr>
        <w:t xml:space="preserve">Кредитная организация: </w:t>
      </w:r>
    </w:p>
    <w:p w14:paraId="511FAC14" w14:textId="77777777" w:rsidR="00354D87" w:rsidRPr="006A37B6" w:rsidRDefault="00354D87" w:rsidP="00354D87">
      <w:pPr>
        <w:pStyle w:val="Default"/>
        <w:ind w:firstLine="540"/>
        <w:jc w:val="both"/>
        <w:rPr>
          <w:sz w:val="22"/>
          <w:szCs w:val="22"/>
        </w:rPr>
      </w:pPr>
      <w:r w:rsidRPr="006A37B6">
        <w:rPr>
          <w:sz w:val="22"/>
          <w:szCs w:val="22"/>
        </w:rPr>
        <w:t xml:space="preserve">Полное фирменное наименование на русском языке: </w:t>
      </w:r>
      <w:r w:rsidRPr="006A37B6">
        <w:rPr>
          <w:b/>
          <w:i/>
          <w:iCs/>
          <w:sz w:val="22"/>
          <w:szCs w:val="22"/>
        </w:rPr>
        <w:t>Небанковская кредитная организация акционерное общество «Национальный расчетный депозитарий».</w:t>
      </w:r>
      <w:r w:rsidRPr="006A37B6">
        <w:rPr>
          <w:i/>
          <w:iCs/>
          <w:sz w:val="22"/>
          <w:szCs w:val="22"/>
        </w:rPr>
        <w:t xml:space="preserve"> </w:t>
      </w:r>
    </w:p>
    <w:p w14:paraId="471962AB" w14:textId="77777777" w:rsidR="00354D87" w:rsidRPr="006A37B6" w:rsidRDefault="00354D87" w:rsidP="00354D87">
      <w:pPr>
        <w:pStyle w:val="Default"/>
        <w:ind w:firstLine="540"/>
        <w:jc w:val="both"/>
        <w:rPr>
          <w:sz w:val="22"/>
          <w:szCs w:val="22"/>
        </w:rPr>
      </w:pPr>
      <w:r w:rsidRPr="006A37B6">
        <w:rPr>
          <w:sz w:val="22"/>
          <w:szCs w:val="22"/>
        </w:rPr>
        <w:t xml:space="preserve">Сокращенное фирменное наименование на русском языке: </w:t>
      </w:r>
      <w:r w:rsidRPr="006A37B6">
        <w:rPr>
          <w:b/>
          <w:i/>
          <w:iCs/>
          <w:sz w:val="22"/>
          <w:szCs w:val="22"/>
        </w:rPr>
        <w:t>НКО АО НРД.</w:t>
      </w:r>
      <w:r w:rsidRPr="006A37B6">
        <w:rPr>
          <w:i/>
          <w:iCs/>
          <w:sz w:val="22"/>
          <w:szCs w:val="22"/>
        </w:rPr>
        <w:t xml:space="preserve"> </w:t>
      </w:r>
    </w:p>
    <w:p w14:paraId="33EB0713" w14:textId="77777777" w:rsidR="00354D87" w:rsidRPr="006A37B6" w:rsidRDefault="00354D87" w:rsidP="00354D87">
      <w:pPr>
        <w:pStyle w:val="Default"/>
        <w:ind w:firstLine="540"/>
        <w:jc w:val="both"/>
        <w:rPr>
          <w:sz w:val="22"/>
          <w:szCs w:val="22"/>
        </w:rPr>
      </w:pPr>
      <w:r w:rsidRPr="006A37B6">
        <w:rPr>
          <w:sz w:val="22"/>
          <w:szCs w:val="22"/>
        </w:rPr>
        <w:t xml:space="preserve">Место нахождения: </w:t>
      </w:r>
      <w:r w:rsidRPr="006A37B6">
        <w:rPr>
          <w:b/>
          <w:i/>
          <w:iCs/>
          <w:sz w:val="22"/>
          <w:szCs w:val="22"/>
        </w:rPr>
        <w:t>город Москва, ул. Спартаковская, дом 12.</w:t>
      </w:r>
      <w:r w:rsidRPr="006A37B6">
        <w:rPr>
          <w:i/>
          <w:iCs/>
          <w:sz w:val="22"/>
          <w:szCs w:val="22"/>
        </w:rPr>
        <w:t xml:space="preserve"> </w:t>
      </w:r>
    </w:p>
    <w:p w14:paraId="5A7B2C48" w14:textId="77777777" w:rsidR="00354D87" w:rsidRPr="006A37B6" w:rsidRDefault="00354D87" w:rsidP="00354D87">
      <w:pPr>
        <w:pStyle w:val="Default"/>
        <w:ind w:firstLine="540"/>
        <w:jc w:val="both"/>
        <w:rPr>
          <w:sz w:val="22"/>
          <w:szCs w:val="22"/>
        </w:rPr>
      </w:pPr>
      <w:r w:rsidRPr="006A37B6">
        <w:rPr>
          <w:sz w:val="22"/>
          <w:szCs w:val="22"/>
        </w:rPr>
        <w:t xml:space="preserve">Почтовый адрес: </w:t>
      </w:r>
      <w:r w:rsidRPr="006A37B6">
        <w:rPr>
          <w:b/>
          <w:i/>
          <w:iCs/>
          <w:sz w:val="22"/>
          <w:szCs w:val="22"/>
        </w:rPr>
        <w:t xml:space="preserve">105066, г. Москва, ул. Спартаковская, дом 12. </w:t>
      </w:r>
    </w:p>
    <w:p w14:paraId="425EB1D4" w14:textId="77777777" w:rsidR="00354D87" w:rsidRPr="006A37B6" w:rsidRDefault="00354D87" w:rsidP="00354D87">
      <w:pPr>
        <w:pStyle w:val="Default"/>
        <w:ind w:firstLine="540"/>
        <w:jc w:val="both"/>
        <w:rPr>
          <w:sz w:val="22"/>
          <w:szCs w:val="22"/>
        </w:rPr>
      </w:pPr>
      <w:r w:rsidRPr="006A37B6">
        <w:rPr>
          <w:sz w:val="22"/>
          <w:szCs w:val="22"/>
        </w:rPr>
        <w:t>ИНН:</w:t>
      </w:r>
      <w:r w:rsidRPr="006A37B6">
        <w:rPr>
          <w:b/>
          <w:i/>
          <w:iCs/>
          <w:sz w:val="22"/>
          <w:szCs w:val="22"/>
        </w:rPr>
        <w:t>7702165310.</w:t>
      </w:r>
      <w:r w:rsidRPr="006A37B6">
        <w:rPr>
          <w:i/>
          <w:iCs/>
          <w:sz w:val="22"/>
          <w:szCs w:val="22"/>
        </w:rPr>
        <w:t xml:space="preserve"> </w:t>
      </w:r>
    </w:p>
    <w:p w14:paraId="45D8EC87" w14:textId="77777777" w:rsidR="00354D87" w:rsidRPr="006A37B6" w:rsidRDefault="00354D87" w:rsidP="00354D87">
      <w:pPr>
        <w:pStyle w:val="Default"/>
        <w:ind w:firstLine="540"/>
        <w:jc w:val="both"/>
        <w:rPr>
          <w:sz w:val="22"/>
          <w:szCs w:val="22"/>
        </w:rPr>
      </w:pPr>
      <w:r w:rsidRPr="006A37B6">
        <w:rPr>
          <w:sz w:val="22"/>
          <w:szCs w:val="22"/>
        </w:rPr>
        <w:t xml:space="preserve">КПП: </w:t>
      </w:r>
      <w:r w:rsidRPr="006A37B6">
        <w:rPr>
          <w:b/>
          <w:i/>
          <w:iCs/>
          <w:sz w:val="22"/>
          <w:szCs w:val="22"/>
        </w:rPr>
        <w:t>770101001.</w:t>
      </w:r>
      <w:r w:rsidRPr="006A37B6">
        <w:rPr>
          <w:i/>
          <w:iCs/>
          <w:sz w:val="22"/>
          <w:szCs w:val="22"/>
        </w:rPr>
        <w:t xml:space="preserve"> </w:t>
      </w:r>
    </w:p>
    <w:p w14:paraId="2DF6E111" w14:textId="77777777" w:rsidR="00354D87" w:rsidRPr="006A37B6" w:rsidRDefault="00354D87" w:rsidP="00354D87">
      <w:pPr>
        <w:pStyle w:val="Default"/>
        <w:ind w:firstLine="540"/>
        <w:jc w:val="both"/>
        <w:rPr>
          <w:sz w:val="22"/>
          <w:szCs w:val="22"/>
        </w:rPr>
      </w:pPr>
      <w:r w:rsidRPr="006A37B6">
        <w:rPr>
          <w:sz w:val="22"/>
          <w:szCs w:val="22"/>
        </w:rPr>
        <w:t xml:space="preserve">БИК: </w:t>
      </w:r>
      <w:r w:rsidRPr="006A37B6">
        <w:rPr>
          <w:b/>
          <w:i/>
          <w:iCs/>
          <w:sz w:val="22"/>
          <w:szCs w:val="22"/>
        </w:rPr>
        <w:t>044525505.</w:t>
      </w:r>
      <w:r w:rsidRPr="006A37B6">
        <w:rPr>
          <w:i/>
          <w:iCs/>
          <w:sz w:val="22"/>
          <w:szCs w:val="22"/>
        </w:rPr>
        <w:t xml:space="preserve"> </w:t>
      </w:r>
    </w:p>
    <w:p w14:paraId="732523D6" w14:textId="77777777" w:rsidR="00354D87" w:rsidRPr="006A37B6" w:rsidRDefault="00354D87" w:rsidP="00354D87">
      <w:pPr>
        <w:pStyle w:val="Default"/>
        <w:ind w:firstLine="540"/>
        <w:jc w:val="both"/>
        <w:rPr>
          <w:sz w:val="22"/>
          <w:szCs w:val="22"/>
        </w:rPr>
      </w:pPr>
      <w:r w:rsidRPr="006A37B6">
        <w:rPr>
          <w:sz w:val="22"/>
          <w:szCs w:val="22"/>
        </w:rPr>
        <w:t xml:space="preserve">К/с: </w:t>
      </w:r>
      <w:r w:rsidRPr="006A37B6">
        <w:rPr>
          <w:b/>
          <w:i/>
          <w:iCs/>
          <w:sz w:val="22"/>
          <w:szCs w:val="22"/>
        </w:rPr>
        <w:t>30105810345250000505 в Главном управлении Центрального банка Российской Федерации по Центральному федеральному округу (сокращенное наименование – ГУ Банка России по ЦФО</w:t>
      </w:r>
      <w:r>
        <w:rPr>
          <w:b/>
          <w:i/>
          <w:iCs/>
          <w:sz w:val="22"/>
          <w:szCs w:val="22"/>
        </w:rPr>
        <w:t xml:space="preserve"> г. Москва</w:t>
      </w:r>
      <w:r w:rsidRPr="006A37B6">
        <w:rPr>
          <w:b/>
          <w:i/>
          <w:iCs/>
          <w:sz w:val="22"/>
          <w:szCs w:val="22"/>
        </w:rPr>
        <w:t>).</w:t>
      </w:r>
      <w:r w:rsidRPr="006A37B6">
        <w:rPr>
          <w:i/>
          <w:iCs/>
          <w:sz w:val="22"/>
          <w:szCs w:val="22"/>
        </w:rPr>
        <w:t xml:space="preserve"> </w:t>
      </w:r>
    </w:p>
    <w:p w14:paraId="72DCC0B3" w14:textId="77777777" w:rsidR="00354D87" w:rsidRDefault="00354D87" w:rsidP="00354D87">
      <w:pPr>
        <w:ind w:firstLine="540"/>
        <w:jc w:val="both"/>
        <w:rPr>
          <w:b/>
          <w:bCs/>
          <w:i/>
          <w:iCs/>
          <w:sz w:val="22"/>
          <w:szCs w:val="22"/>
        </w:rPr>
      </w:pPr>
    </w:p>
    <w:p w14:paraId="19D98BE4" w14:textId="77777777" w:rsidR="00354D87" w:rsidRPr="00CA7B9A" w:rsidRDefault="00354D87" w:rsidP="00354D87">
      <w:pPr>
        <w:ind w:firstLine="540"/>
        <w:jc w:val="both"/>
        <w:rPr>
          <w:sz w:val="22"/>
          <w:szCs w:val="22"/>
        </w:rPr>
      </w:pPr>
      <w:r w:rsidRPr="00CA7B9A">
        <w:rPr>
          <w:b/>
          <w:bCs/>
          <w:i/>
          <w:iCs/>
          <w:sz w:val="22"/>
          <w:szCs w:val="22"/>
        </w:rPr>
        <w:t xml:space="preserve">Андеррайтер переводит средства, полученные от размещения Облигаций, на счет Эмитента в срок, установленный договором </w:t>
      </w:r>
      <w:r>
        <w:rPr>
          <w:b/>
          <w:bCs/>
          <w:i/>
          <w:iCs/>
          <w:sz w:val="22"/>
          <w:szCs w:val="22"/>
        </w:rPr>
        <w:t xml:space="preserve">заключенным Эмитентом и </w:t>
      </w:r>
      <w:r w:rsidRPr="00CA7B9A">
        <w:rPr>
          <w:b/>
          <w:bCs/>
          <w:i/>
          <w:iCs/>
          <w:sz w:val="22"/>
          <w:szCs w:val="22"/>
        </w:rPr>
        <w:t>Андеррайтер</w:t>
      </w:r>
      <w:r>
        <w:rPr>
          <w:b/>
          <w:bCs/>
          <w:i/>
          <w:iCs/>
          <w:sz w:val="22"/>
          <w:szCs w:val="22"/>
        </w:rPr>
        <w:t>ом</w:t>
      </w:r>
      <w:r w:rsidRPr="00CA7B9A">
        <w:rPr>
          <w:b/>
          <w:bCs/>
          <w:i/>
          <w:iCs/>
          <w:sz w:val="22"/>
          <w:szCs w:val="22"/>
        </w:rPr>
        <w:t>.</w:t>
      </w:r>
    </w:p>
    <w:p w14:paraId="49D85CDB" w14:textId="77777777" w:rsidR="00354D87" w:rsidRPr="00D70A91" w:rsidRDefault="00354D87" w:rsidP="00354D87">
      <w:pPr>
        <w:adjustRightInd w:val="0"/>
        <w:spacing w:before="240"/>
        <w:ind w:firstLine="540"/>
        <w:jc w:val="both"/>
        <w:rPr>
          <w:bCs/>
          <w:iCs/>
          <w:sz w:val="22"/>
          <w:szCs w:val="22"/>
        </w:rPr>
      </w:pPr>
      <w:r w:rsidRPr="00D70A91">
        <w:rPr>
          <w:bCs/>
          <w:iCs/>
          <w:sz w:val="22"/>
          <w:szCs w:val="22"/>
        </w:rPr>
        <w:t>7.3.2. Порядок и условия размещения облигаций путем конвертации.</w:t>
      </w:r>
    </w:p>
    <w:p w14:paraId="0C6F0BCA" w14:textId="77777777" w:rsidR="00354D87" w:rsidRPr="00D70A91" w:rsidRDefault="00354D87" w:rsidP="00354D87">
      <w:pPr>
        <w:ind w:firstLine="540"/>
        <w:jc w:val="both"/>
        <w:rPr>
          <w:b/>
          <w:bCs/>
          <w:i/>
          <w:iCs/>
          <w:sz w:val="22"/>
          <w:szCs w:val="22"/>
        </w:rPr>
      </w:pPr>
      <w:r w:rsidRPr="00D70A91">
        <w:rPr>
          <w:b/>
          <w:bCs/>
          <w:i/>
          <w:iCs/>
          <w:sz w:val="22"/>
          <w:szCs w:val="22"/>
        </w:rPr>
        <w:t>Облигации не размещаются путем конвертации.</w:t>
      </w:r>
    </w:p>
    <w:p w14:paraId="1B23E9C6"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7.3.3. В случае размещения облигаций, конвертируемых в акции, путем закрытой подписки только среди всех акционеров с предоставлением указанным акционерам возможности приобретения целого числа размещаемых конвертируемых облигаций, пропорционального количеству принадлежащих им акций соответствующей категории (типа), указываются:</w:t>
      </w:r>
      <w:r w:rsidRPr="0051709D">
        <w:rPr>
          <w:b/>
          <w:bCs/>
          <w:sz w:val="22"/>
          <w:szCs w:val="23"/>
        </w:rPr>
        <w:t xml:space="preserve"> </w:t>
      </w:r>
      <w:r w:rsidRPr="0051709D">
        <w:rPr>
          <w:b/>
          <w:bCs/>
          <w:i/>
          <w:szCs w:val="22"/>
        </w:rPr>
        <w:t>Облигации не размещаются путем конвертации в акции путем закрытой подписки.</w:t>
      </w:r>
    </w:p>
    <w:p w14:paraId="4BCC1CE8"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 xml:space="preserve">7.3.4. В случае если ценные бумаги размещаются посредством закрытой подписки в несколько этапов, условия размещения по каждому из которых не совпадают (различаются), дополнительно раскрываются сроки (порядок определения сроков) размещения ценных бумаг по каждому этапу и не совпадающие условия размещения: </w:t>
      </w:r>
      <w:r w:rsidRPr="0051709D">
        <w:rPr>
          <w:b/>
          <w:bCs/>
          <w:i/>
          <w:szCs w:val="22"/>
        </w:rPr>
        <w:t>Облигации не размещаются посредством закрытой подписки в несколько этапов с разными условиями размещения.</w:t>
      </w:r>
    </w:p>
    <w:p w14:paraId="707DD129" w14:textId="77777777" w:rsidR="00354D87" w:rsidRPr="00C25D07" w:rsidRDefault="00354D87" w:rsidP="00354D87">
      <w:pPr>
        <w:adjustRightInd w:val="0"/>
        <w:spacing w:before="240"/>
        <w:ind w:firstLine="540"/>
        <w:jc w:val="both"/>
        <w:rPr>
          <w:bCs/>
          <w:iCs/>
          <w:sz w:val="22"/>
          <w:szCs w:val="22"/>
        </w:rPr>
      </w:pPr>
      <w:r w:rsidRPr="00C25D07">
        <w:rPr>
          <w:bCs/>
          <w:iCs/>
          <w:sz w:val="22"/>
          <w:szCs w:val="22"/>
        </w:rPr>
        <w:t>8. Порядок и срок выплаты доходов.</w:t>
      </w:r>
    </w:p>
    <w:p w14:paraId="25CE0CC7" w14:textId="77777777" w:rsidR="00354D87" w:rsidRPr="00C25D07" w:rsidRDefault="00354D87" w:rsidP="00354D87">
      <w:pPr>
        <w:adjustRightInd w:val="0"/>
        <w:spacing w:before="240"/>
        <w:ind w:firstLine="540"/>
        <w:jc w:val="both"/>
        <w:rPr>
          <w:bCs/>
          <w:iCs/>
          <w:sz w:val="22"/>
          <w:szCs w:val="22"/>
        </w:rPr>
      </w:pPr>
      <w:r w:rsidRPr="00C25D07">
        <w:rPr>
          <w:bCs/>
          <w:iCs/>
          <w:sz w:val="22"/>
          <w:szCs w:val="22"/>
        </w:rPr>
        <w:t>8.1. Размер дохода или порядок его определения.</w:t>
      </w:r>
    </w:p>
    <w:p w14:paraId="6CCD03EF" w14:textId="77777777" w:rsidR="00354D87" w:rsidRPr="001C534D" w:rsidRDefault="00354D87" w:rsidP="00354D87">
      <w:pPr>
        <w:ind w:firstLine="540"/>
        <w:jc w:val="both"/>
        <w:rPr>
          <w:b/>
          <w:bCs/>
          <w:i/>
          <w:iCs/>
          <w:sz w:val="22"/>
          <w:szCs w:val="22"/>
        </w:rPr>
      </w:pPr>
      <w:r w:rsidRPr="001C534D">
        <w:rPr>
          <w:b/>
          <w:bCs/>
          <w:i/>
          <w:iCs/>
          <w:sz w:val="22"/>
          <w:szCs w:val="22"/>
        </w:rPr>
        <w:t xml:space="preserve">Доходом по Облигациям является сумма купонных доходов, начисляемых за каждый купонный период (далее – «купонные периоды»). Размер дохода по Облигации за каждый купонный период устанавливается в виде процента от номинальной стоимости Облигации. </w:t>
      </w:r>
    </w:p>
    <w:p w14:paraId="101CD945" w14:textId="77777777" w:rsidR="00354D87" w:rsidRPr="001C534D" w:rsidRDefault="00354D87" w:rsidP="00354D87">
      <w:pPr>
        <w:ind w:firstLine="540"/>
        <w:jc w:val="both"/>
        <w:rPr>
          <w:b/>
          <w:bCs/>
          <w:i/>
          <w:iCs/>
          <w:sz w:val="22"/>
          <w:szCs w:val="22"/>
        </w:rPr>
      </w:pPr>
      <w:r w:rsidRPr="001C534D">
        <w:rPr>
          <w:b/>
          <w:bCs/>
          <w:i/>
          <w:iCs/>
          <w:sz w:val="22"/>
          <w:szCs w:val="22"/>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3DC7DFD8" w14:textId="77777777" w:rsidR="00354D87" w:rsidRPr="001C534D" w:rsidRDefault="00354D87" w:rsidP="00354D87">
      <w:pPr>
        <w:ind w:firstLine="540"/>
        <w:jc w:val="both"/>
        <w:rPr>
          <w:b/>
          <w:bCs/>
          <w:i/>
          <w:iCs/>
          <w:sz w:val="22"/>
          <w:szCs w:val="22"/>
        </w:rPr>
      </w:pPr>
      <w:r w:rsidRPr="001C534D">
        <w:rPr>
          <w:b/>
          <w:bCs/>
          <w:i/>
          <w:iCs/>
          <w:sz w:val="22"/>
          <w:szCs w:val="22"/>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со дня начала размещения Облигаций. </w:t>
      </w:r>
    </w:p>
    <w:p w14:paraId="37E328A7" w14:textId="77777777" w:rsidR="00354D87" w:rsidRPr="001C534D" w:rsidRDefault="00354D87" w:rsidP="00354D87">
      <w:pPr>
        <w:ind w:firstLine="540"/>
        <w:jc w:val="both"/>
        <w:rPr>
          <w:b/>
          <w:bCs/>
          <w:i/>
          <w:iCs/>
          <w:sz w:val="22"/>
          <w:szCs w:val="22"/>
        </w:rPr>
      </w:pPr>
      <w:r w:rsidRPr="001C534D">
        <w:rPr>
          <w:b/>
          <w:bCs/>
          <w:i/>
          <w:iCs/>
          <w:sz w:val="22"/>
          <w:szCs w:val="22"/>
        </w:rPr>
        <w:t xml:space="preserve">Выплата купонного дохода производится в дату окончания соответствующего купонного периода. </w:t>
      </w:r>
    </w:p>
    <w:p w14:paraId="209B5793" w14:textId="77777777" w:rsidR="00354D87" w:rsidRPr="001C534D" w:rsidRDefault="00354D87" w:rsidP="00354D87">
      <w:pPr>
        <w:ind w:firstLine="540"/>
        <w:jc w:val="both"/>
        <w:rPr>
          <w:b/>
          <w:bCs/>
          <w:i/>
          <w:iCs/>
          <w:sz w:val="22"/>
          <w:szCs w:val="22"/>
        </w:rPr>
      </w:pPr>
      <w:r w:rsidRPr="001C534D">
        <w:rPr>
          <w:b/>
          <w:bCs/>
          <w:i/>
          <w:iCs/>
          <w:sz w:val="22"/>
          <w:szCs w:val="22"/>
        </w:rPr>
        <w:t xml:space="preserve">Расчет суммы выплат за каждый купонный период на одну Облигацию производится по следующей формуле: </w:t>
      </w:r>
    </w:p>
    <w:p w14:paraId="027B7221" w14:textId="77777777" w:rsidR="00354D87" w:rsidRPr="001C534D" w:rsidRDefault="00354D87" w:rsidP="00354D87">
      <w:pPr>
        <w:ind w:firstLine="540"/>
        <w:jc w:val="both"/>
        <w:rPr>
          <w:b/>
          <w:bCs/>
          <w:i/>
          <w:iCs/>
          <w:sz w:val="22"/>
          <w:szCs w:val="22"/>
        </w:rPr>
      </w:pPr>
      <w:r w:rsidRPr="001C534D">
        <w:rPr>
          <w:b/>
          <w:bCs/>
          <w:i/>
          <w:iCs/>
          <w:sz w:val="22"/>
          <w:szCs w:val="22"/>
        </w:rPr>
        <w:t xml:space="preserve">Kj = Nom * Сj * (T(j) - T(j-1)) / 365 / 100%, где: </w:t>
      </w:r>
    </w:p>
    <w:p w14:paraId="54D619A7" w14:textId="77777777" w:rsidR="00354D87" w:rsidRPr="001C534D" w:rsidRDefault="00354D87" w:rsidP="00354D87">
      <w:pPr>
        <w:ind w:firstLine="540"/>
        <w:jc w:val="both"/>
        <w:rPr>
          <w:b/>
          <w:bCs/>
          <w:i/>
          <w:iCs/>
          <w:sz w:val="22"/>
          <w:szCs w:val="22"/>
        </w:rPr>
      </w:pPr>
      <w:r w:rsidRPr="001C534D">
        <w:rPr>
          <w:b/>
          <w:bCs/>
          <w:i/>
          <w:iCs/>
          <w:sz w:val="22"/>
          <w:szCs w:val="22"/>
        </w:rPr>
        <w:t xml:space="preserve">Kj – сумма купонной выплаты по каждой Облигации, в рублях; </w:t>
      </w:r>
    </w:p>
    <w:p w14:paraId="34A30851" w14:textId="77777777" w:rsidR="00354D87" w:rsidRPr="001C534D" w:rsidRDefault="00354D87" w:rsidP="00354D87">
      <w:pPr>
        <w:ind w:firstLine="540"/>
        <w:jc w:val="both"/>
        <w:rPr>
          <w:b/>
          <w:bCs/>
          <w:i/>
          <w:iCs/>
          <w:sz w:val="22"/>
          <w:szCs w:val="22"/>
        </w:rPr>
      </w:pPr>
      <w:r w:rsidRPr="001C534D">
        <w:rPr>
          <w:b/>
          <w:bCs/>
          <w:i/>
          <w:iCs/>
          <w:sz w:val="22"/>
          <w:szCs w:val="22"/>
        </w:rPr>
        <w:t xml:space="preserve">j – порядковый номер текущего купонного периода; </w:t>
      </w:r>
    </w:p>
    <w:p w14:paraId="6D82E470" w14:textId="77777777" w:rsidR="00354D87" w:rsidRPr="006B64FD" w:rsidRDefault="00354D87" w:rsidP="00354D87">
      <w:pPr>
        <w:ind w:firstLine="540"/>
        <w:jc w:val="both"/>
        <w:rPr>
          <w:b/>
          <w:bCs/>
          <w:i/>
          <w:iCs/>
          <w:sz w:val="22"/>
          <w:szCs w:val="22"/>
        </w:rPr>
      </w:pPr>
      <w:r w:rsidRPr="00E31E7B">
        <w:rPr>
          <w:b/>
          <w:bCs/>
          <w:i/>
          <w:iCs/>
          <w:sz w:val="22"/>
          <w:szCs w:val="22"/>
        </w:rPr>
        <w:t>Nom – номинальная стоимость одной Облигации, а в случае, если часть обязательств кредитной организации-эмитента по возврату номинальной стоимости владельцам Обл</w:t>
      </w:r>
      <w:r w:rsidRPr="006B64FD">
        <w:rPr>
          <w:b/>
          <w:bCs/>
          <w:i/>
          <w:iCs/>
          <w:sz w:val="22"/>
          <w:szCs w:val="22"/>
        </w:rPr>
        <w:t>игаций была прекращена в связи с наступлением Событий прекращения обязательств, указанных в п. 10.4.1</w:t>
      </w:r>
      <w:r w:rsidRPr="00E31E7B">
        <w:rPr>
          <w:b/>
          <w:bCs/>
          <w:i/>
          <w:iCs/>
          <w:sz w:val="22"/>
          <w:szCs w:val="22"/>
        </w:rPr>
        <w:t xml:space="preserve"> </w:t>
      </w:r>
      <w:r w:rsidR="006309EF">
        <w:rPr>
          <w:b/>
          <w:i/>
          <w:iCs/>
          <w:sz w:val="22"/>
          <w:szCs w:val="22"/>
        </w:rPr>
        <w:t>Сертификата</w:t>
      </w:r>
      <w:r w:rsidRPr="00E31E7B">
        <w:rPr>
          <w:b/>
          <w:bCs/>
          <w:i/>
          <w:iCs/>
          <w:sz w:val="22"/>
          <w:szCs w:val="22"/>
        </w:rPr>
        <w:t>, в предыдущих купонных периодах или в течение j-го купонного периода, часть номинальной стоимости одной Облигации, обязател</w:t>
      </w:r>
      <w:r w:rsidRPr="006B64FD">
        <w:rPr>
          <w:b/>
          <w:bCs/>
          <w:i/>
          <w:iCs/>
          <w:sz w:val="22"/>
          <w:szCs w:val="22"/>
        </w:rPr>
        <w:t xml:space="preserve">ьства по возврату которой не прекращены на дату окончания j-го купонного периода, руб.; </w:t>
      </w:r>
    </w:p>
    <w:p w14:paraId="518294CC" w14:textId="77777777" w:rsidR="00354D87" w:rsidRPr="006B64FD" w:rsidRDefault="00354D87" w:rsidP="00354D87">
      <w:pPr>
        <w:pStyle w:val="Default"/>
        <w:ind w:firstLine="540"/>
        <w:rPr>
          <w:b/>
          <w:sz w:val="23"/>
          <w:szCs w:val="23"/>
        </w:rPr>
      </w:pPr>
      <w:r w:rsidRPr="006B64FD">
        <w:rPr>
          <w:b/>
          <w:i/>
          <w:iCs/>
          <w:sz w:val="23"/>
          <w:szCs w:val="23"/>
        </w:rPr>
        <w:t xml:space="preserve">Сj – размер процентной ставки j-го купона, в процентах годовых; </w:t>
      </w:r>
    </w:p>
    <w:p w14:paraId="1993368B" w14:textId="77777777" w:rsidR="00354D87" w:rsidRPr="006B64FD" w:rsidRDefault="00354D87" w:rsidP="00354D87">
      <w:pPr>
        <w:pStyle w:val="Default"/>
        <w:ind w:firstLine="540"/>
        <w:rPr>
          <w:b/>
          <w:sz w:val="23"/>
          <w:szCs w:val="23"/>
        </w:rPr>
      </w:pPr>
      <w:r w:rsidRPr="006B64FD">
        <w:rPr>
          <w:b/>
          <w:i/>
          <w:iCs/>
          <w:sz w:val="23"/>
          <w:szCs w:val="23"/>
        </w:rPr>
        <w:t xml:space="preserve">T(j) – дата окончания j-го купонного периода; </w:t>
      </w:r>
    </w:p>
    <w:p w14:paraId="3FA04392" w14:textId="77777777" w:rsidR="00354D87" w:rsidRPr="007313A6" w:rsidRDefault="00354D87" w:rsidP="00354D87">
      <w:pPr>
        <w:pStyle w:val="Default"/>
        <w:ind w:firstLine="540"/>
        <w:rPr>
          <w:b/>
          <w:sz w:val="23"/>
          <w:szCs w:val="23"/>
        </w:rPr>
      </w:pPr>
      <w:r w:rsidRPr="006B64FD">
        <w:rPr>
          <w:b/>
          <w:i/>
          <w:iCs/>
          <w:sz w:val="23"/>
          <w:szCs w:val="23"/>
        </w:rPr>
        <w:t>T(j-1) – дата окончания купонного периода (j-1) - ого купона (для случая первого купонного периода Т (j-1) – это дата начала размещения Облигаций).</w:t>
      </w:r>
      <w:r w:rsidRPr="007313A6">
        <w:rPr>
          <w:b/>
          <w:i/>
          <w:iCs/>
          <w:sz w:val="23"/>
          <w:szCs w:val="23"/>
        </w:rPr>
        <w:t xml:space="preserve"> </w:t>
      </w:r>
    </w:p>
    <w:p w14:paraId="024D000D" w14:textId="77777777" w:rsidR="00354D87" w:rsidRPr="006B64FD" w:rsidRDefault="00354D87" w:rsidP="00354D87">
      <w:pPr>
        <w:ind w:firstLine="540"/>
        <w:jc w:val="both"/>
        <w:rPr>
          <w:b/>
          <w:i/>
          <w:iCs/>
          <w:sz w:val="22"/>
          <w:szCs w:val="22"/>
        </w:rPr>
      </w:pPr>
      <w:r w:rsidRPr="00BC0923">
        <w:rPr>
          <w:b/>
          <w:i/>
          <w:iCs/>
          <w:sz w:val="22"/>
          <w:szCs w:val="22"/>
        </w:rPr>
        <w:t xml:space="preserve">Сумма процентного (купонного) дохода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w:t>
      </w:r>
      <w:r w:rsidRPr="00E31E7B">
        <w:rPr>
          <w:b/>
          <w:i/>
          <w:iCs/>
          <w:sz w:val="22"/>
          <w:szCs w:val="22"/>
        </w:rPr>
        <w:t>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w:t>
      </w:r>
      <w:r w:rsidRPr="006B64FD">
        <w:rPr>
          <w:b/>
          <w:i/>
          <w:iCs/>
          <w:sz w:val="22"/>
          <w:szCs w:val="22"/>
        </w:rPr>
        <w:t>тся на единицу, если первая за округляемой цифра находится в промежутке от 5 до 9.</w:t>
      </w:r>
    </w:p>
    <w:p w14:paraId="5F079530" w14:textId="77777777" w:rsidR="00354D87" w:rsidRPr="006B64FD" w:rsidRDefault="00354D87" w:rsidP="00354D87">
      <w:pPr>
        <w:pStyle w:val="Default"/>
        <w:ind w:firstLine="540"/>
        <w:rPr>
          <w:color w:val="auto"/>
          <w:sz w:val="22"/>
          <w:szCs w:val="22"/>
        </w:rPr>
      </w:pPr>
    </w:p>
    <w:p w14:paraId="40F3418F" w14:textId="77777777" w:rsidR="00354D87" w:rsidRPr="006B64FD" w:rsidRDefault="00354D87" w:rsidP="00354D87">
      <w:pPr>
        <w:pStyle w:val="Default"/>
        <w:ind w:firstLine="540"/>
        <w:rPr>
          <w:color w:val="auto"/>
          <w:sz w:val="22"/>
          <w:szCs w:val="22"/>
        </w:rPr>
      </w:pPr>
      <w:r w:rsidRPr="006B64FD">
        <w:rPr>
          <w:color w:val="auto"/>
          <w:sz w:val="22"/>
          <w:szCs w:val="22"/>
        </w:rPr>
        <w:t xml:space="preserve">Порядок определения процентной ставки по первому купону: </w:t>
      </w:r>
    </w:p>
    <w:p w14:paraId="4F26E3BD" w14:textId="77777777" w:rsidR="00354D87" w:rsidRPr="006B64FD" w:rsidRDefault="00354D87" w:rsidP="00354D87">
      <w:pPr>
        <w:ind w:firstLine="540"/>
        <w:jc w:val="both"/>
        <w:rPr>
          <w:b/>
          <w:i/>
          <w:iCs/>
          <w:sz w:val="22"/>
          <w:szCs w:val="22"/>
        </w:rPr>
      </w:pPr>
      <w:r w:rsidRPr="00E31E7B">
        <w:rPr>
          <w:b/>
          <w:i/>
          <w:iCs/>
          <w:sz w:val="22"/>
          <w:szCs w:val="22"/>
        </w:rPr>
        <w:t>Процентная ставка по первому купону определяется единоличным исполнительным органом Эмитента, если иное не предусм</w:t>
      </w:r>
      <w:r w:rsidRPr="006B64FD">
        <w:rPr>
          <w:b/>
          <w:i/>
          <w:iCs/>
          <w:sz w:val="22"/>
          <w:szCs w:val="22"/>
        </w:rPr>
        <w:t xml:space="preserve">отрено федеральными законами или уставом Эмитента, не позднее 1 (Одного) </w:t>
      </w:r>
      <w:r>
        <w:rPr>
          <w:b/>
          <w:i/>
          <w:iCs/>
          <w:sz w:val="22"/>
          <w:szCs w:val="22"/>
        </w:rPr>
        <w:t xml:space="preserve">рабочего </w:t>
      </w:r>
      <w:r w:rsidRPr="006B64FD">
        <w:rPr>
          <w:b/>
          <w:i/>
          <w:iCs/>
          <w:sz w:val="22"/>
          <w:szCs w:val="22"/>
        </w:rPr>
        <w:t>дня до даты начала размещения Облигаций.</w:t>
      </w:r>
    </w:p>
    <w:p w14:paraId="21FBACDE" w14:textId="77777777" w:rsidR="00354D87" w:rsidRPr="006B64FD" w:rsidRDefault="00354D87" w:rsidP="00354D87">
      <w:pPr>
        <w:ind w:firstLine="540"/>
        <w:jc w:val="both"/>
        <w:rPr>
          <w:b/>
          <w:i/>
          <w:iCs/>
          <w:sz w:val="22"/>
          <w:szCs w:val="22"/>
        </w:rPr>
      </w:pPr>
    </w:p>
    <w:p w14:paraId="4F238701" w14:textId="77777777" w:rsidR="00354D87" w:rsidRPr="006B64FD" w:rsidRDefault="00354D87" w:rsidP="00354D87">
      <w:pPr>
        <w:ind w:firstLine="540"/>
        <w:jc w:val="both"/>
        <w:rPr>
          <w:sz w:val="23"/>
          <w:szCs w:val="23"/>
        </w:rPr>
      </w:pPr>
      <w:r w:rsidRPr="006B64FD">
        <w:rPr>
          <w:sz w:val="23"/>
          <w:szCs w:val="23"/>
        </w:rPr>
        <w:t>Порядок определения процентных ставок купонов начиная со второго:</w:t>
      </w:r>
    </w:p>
    <w:p w14:paraId="20FF20B5" w14:textId="77777777" w:rsidR="00354D87" w:rsidRPr="00E31E7B" w:rsidRDefault="00354D87" w:rsidP="00354D87">
      <w:pPr>
        <w:ind w:firstLine="540"/>
        <w:jc w:val="both"/>
        <w:rPr>
          <w:b/>
          <w:i/>
          <w:iCs/>
          <w:sz w:val="23"/>
          <w:szCs w:val="23"/>
        </w:rPr>
      </w:pPr>
      <w:r w:rsidRPr="006B64FD">
        <w:rPr>
          <w:b/>
          <w:i/>
          <w:iCs/>
          <w:sz w:val="23"/>
          <w:szCs w:val="23"/>
        </w:rPr>
        <w:t>Размер процентной ставки по купонным периодам со второго по одиннадцатый (включительно)</w:t>
      </w:r>
      <w:r w:rsidRPr="00E31E7B">
        <w:rPr>
          <w:b/>
          <w:i/>
          <w:iCs/>
          <w:sz w:val="23"/>
          <w:szCs w:val="23"/>
        </w:rPr>
        <w:t xml:space="preserve"> равен размеру процентной ставки по первому купонному периоду.</w:t>
      </w:r>
    </w:p>
    <w:p w14:paraId="76969671" w14:textId="77777777" w:rsidR="00354D87" w:rsidRPr="006B64FD" w:rsidRDefault="00354D87" w:rsidP="00354D87">
      <w:pPr>
        <w:ind w:firstLine="540"/>
        <w:jc w:val="both"/>
        <w:rPr>
          <w:b/>
          <w:i/>
          <w:iCs/>
          <w:sz w:val="22"/>
          <w:szCs w:val="22"/>
        </w:rPr>
      </w:pPr>
      <w:r w:rsidRPr="006B64FD">
        <w:rPr>
          <w:b/>
          <w:i/>
          <w:iCs/>
          <w:sz w:val="22"/>
          <w:szCs w:val="22"/>
        </w:rPr>
        <w:t xml:space="preserve">В случае если Облигации не будут </w:t>
      </w:r>
      <w:r>
        <w:rPr>
          <w:b/>
          <w:i/>
          <w:iCs/>
          <w:sz w:val="22"/>
          <w:szCs w:val="22"/>
        </w:rPr>
        <w:t xml:space="preserve">досрочно </w:t>
      </w:r>
      <w:r w:rsidRPr="006B64FD">
        <w:rPr>
          <w:b/>
          <w:i/>
          <w:iCs/>
          <w:sz w:val="22"/>
          <w:szCs w:val="22"/>
        </w:rPr>
        <w:t>погашены в дату окончания последнего купонного периода, ставка по которому установлена Эмитентом до даты начала размещения Облигаций, размер процентной ставки по двенадцатому – двадцатому</w:t>
      </w:r>
      <w:r w:rsidRPr="00E31E7B">
        <w:rPr>
          <w:b/>
          <w:i/>
          <w:iCs/>
          <w:sz w:val="22"/>
          <w:szCs w:val="22"/>
        </w:rPr>
        <w:t xml:space="preserve"> купонны</w:t>
      </w:r>
      <w:r w:rsidRPr="006B64FD">
        <w:rPr>
          <w:b/>
          <w:i/>
          <w:iCs/>
          <w:sz w:val="22"/>
          <w:szCs w:val="22"/>
        </w:rPr>
        <w:t>м периодам периода обращения Облигаций (далее – «очередная часть периода обращения Облигаций») рассчитывается не позднее, чем за 14 (Четырнадцать) рабочих дней до даты начала очередной части периода обращения Облигаций, по следующей формуле:</w:t>
      </w:r>
    </w:p>
    <w:p w14:paraId="0A167353" w14:textId="77777777" w:rsidR="00354D87" w:rsidRPr="006B64FD" w:rsidRDefault="00354D87" w:rsidP="00354D87">
      <w:pPr>
        <w:ind w:firstLine="540"/>
        <w:jc w:val="both"/>
        <w:rPr>
          <w:b/>
          <w:i/>
          <w:iCs/>
          <w:sz w:val="23"/>
          <w:szCs w:val="23"/>
        </w:rPr>
      </w:pPr>
      <w:r w:rsidRPr="006B64FD">
        <w:rPr>
          <w:b/>
          <w:i/>
          <w:iCs/>
          <w:sz w:val="23"/>
          <w:szCs w:val="23"/>
        </w:rPr>
        <w:t xml:space="preserve">Сj = R + </w:t>
      </w:r>
      <w:r w:rsidRPr="006B64FD">
        <w:rPr>
          <w:b/>
          <w:i/>
          <w:iCs/>
          <w:sz w:val="23"/>
          <w:szCs w:val="23"/>
          <w:lang w:val="en-US"/>
        </w:rPr>
        <w:t>m</w:t>
      </w:r>
      <w:r w:rsidRPr="006B64FD">
        <w:rPr>
          <w:b/>
          <w:i/>
          <w:iCs/>
          <w:sz w:val="23"/>
          <w:szCs w:val="23"/>
        </w:rPr>
        <w:t>, где:</w:t>
      </w:r>
    </w:p>
    <w:p w14:paraId="1A52FDD0" w14:textId="77777777" w:rsidR="00354D87" w:rsidRPr="00C24997" w:rsidRDefault="00354D87" w:rsidP="00354D87">
      <w:pPr>
        <w:ind w:firstLine="540"/>
        <w:jc w:val="both"/>
        <w:rPr>
          <w:b/>
          <w:i/>
          <w:iCs/>
          <w:sz w:val="22"/>
          <w:szCs w:val="22"/>
        </w:rPr>
      </w:pPr>
      <w:r w:rsidRPr="006B64FD">
        <w:rPr>
          <w:b/>
          <w:i/>
          <w:iCs/>
          <w:sz w:val="22"/>
          <w:szCs w:val="22"/>
        </w:rPr>
        <w:t>R – ставка кривой бескупонной доходности облигаций федерального займа на срок до погашения, равный 4,5 годам</w:t>
      </w:r>
      <w:r w:rsidRPr="00E31E7B">
        <w:rPr>
          <w:b/>
          <w:i/>
          <w:iCs/>
          <w:sz w:val="22"/>
          <w:szCs w:val="22"/>
        </w:rPr>
        <w:t>, определяемая в соответствии с Методикой определения Кривой бескупонной доходности государст</w:t>
      </w:r>
      <w:r w:rsidRPr="006B64FD">
        <w:rPr>
          <w:b/>
          <w:i/>
          <w:iCs/>
          <w:sz w:val="22"/>
          <w:szCs w:val="22"/>
        </w:rPr>
        <w:t xml:space="preserve">венных облигаций (облигаций федеральных займов) ПАО Московская Биржа, его правопреемника или иного юридического лица, осуществляющего функции </w:t>
      </w:r>
      <w:r w:rsidRPr="00F4410E">
        <w:rPr>
          <w:b/>
          <w:i/>
          <w:iCs/>
          <w:sz w:val="22"/>
          <w:szCs w:val="22"/>
        </w:rPr>
        <w:t>биржи (далее – «Методика»), в дату, наступающую за 15 (Пятнадцать) рабочих дней до даты начала очередной части периода обращения Облигаций (далее – «Дата определения новой ставки купона»).</w:t>
      </w:r>
    </w:p>
    <w:p w14:paraId="7CDFD30D" w14:textId="77777777" w:rsidR="00354D87" w:rsidRPr="00B70395" w:rsidRDefault="00354D87" w:rsidP="00354D87">
      <w:pPr>
        <w:ind w:firstLine="540"/>
        <w:jc w:val="both"/>
        <w:rPr>
          <w:b/>
          <w:i/>
          <w:iCs/>
          <w:sz w:val="22"/>
          <w:szCs w:val="22"/>
        </w:rPr>
      </w:pPr>
      <w:r w:rsidRPr="00B70395">
        <w:rPr>
          <w:b/>
          <w:i/>
          <w:iCs/>
          <w:sz w:val="22"/>
          <w:szCs w:val="22"/>
          <w:lang w:val="en-US"/>
        </w:rPr>
        <w:t>m</w:t>
      </w:r>
      <w:r w:rsidRPr="00B70395">
        <w:rPr>
          <w:b/>
          <w:i/>
          <w:iCs/>
          <w:sz w:val="22"/>
          <w:szCs w:val="22"/>
        </w:rPr>
        <w:t xml:space="preserve"> - величина в </w:t>
      </w:r>
      <w:r>
        <w:rPr>
          <w:b/>
          <w:i/>
          <w:iCs/>
          <w:sz w:val="22"/>
          <w:szCs w:val="22"/>
        </w:rPr>
        <w:t>процентах годовых</w:t>
      </w:r>
      <w:r w:rsidRPr="00B70395">
        <w:rPr>
          <w:b/>
          <w:i/>
          <w:iCs/>
          <w:sz w:val="22"/>
          <w:szCs w:val="22"/>
        </w:rPr>
        <w:t xml:space="preserve">, определяемая Эмитентом перед датой начала размещения Облигаций, но не позднее, чем за 1 (Один) день до даты начала размещения </w:t>
      </w:r>
      <w:r>
        <w:rPr>
          <w:b/>
          <w:i/>
          <w:iCs/>
          <w:sz w:val="22"/>
          <w:szCs w:val="22"/>
        </w:rPr>
        <w:t>О</w:t>
      </w:r>
      <w:r w:rsidRPr="00B70395">
        <w:rPr>
          <w:b/>
          <w:i/>
          <w:iCs/>
          <w:sz w:val="22"/>
          <w:szCs w:val="22"/>
        </w:rPr>
        <w:t>блигаций;</w:t>
      </w:r>
    </w:p>
    <w:p w14:paraId="31B0864C" w14:textId="77777777" w:rsidR="00354D87" w:rsidRDefault="00354D87" w:rsidP="00354D87">
      <w:pPr>
        <w:ind w:firstLine="540"/>
        <w:jc w:val="both"/>
        <w:rPr>
          <w:b/>
          <w:i/>
          <w:iCs/>
          <w:sz w:val="22"/>
          <w:szCs w:val="22"/>
        </w:rPr>
      </w:pPr>
      <w:r w:rsidRPr="00B4532A">
        <w:rPr>
          <w:b/>
          <w:i/>
          <w:iCs/>
          <w:sz w:val="22"/>
          <w:szCs w:val="22"/>
        </w:rPr>
        <w:t xml:space="preserve">В случае если на Дату определения новой ставки купона ставка кривой бескупонной </w:t>
      </w:r>
      <w:r w:rsidRPr="00E31E7B">
        <w:rPr>
          <w:b/>
          <w:i/>
          <w:iCs/>
          <w:sz w:val="22"/>
          <w:szCs w:val="22"/>
        </w:rPr>
        <w:t>доходности облигаций федерального займа не рассчитывается в соответствии с Методикой, для определения</w:t>
      </w:r>
      <w:r w:rsidRPr="006B64FD">
        <w:rPr>
          <w:b/>
          <w:i/>
          <w:iCs/>
          <w:sz w:val="22"/>
          <w:szCs w:val="22"/>
        </w:rPr>
        <w:t xml:space="preserve"> процентной ставки очередной части периода обращения Облигаций используются три выпуска облигаций федерального займа с фиксированной ставкой купона и сроком погашения от 3,5 до 5,5 лет</w:t>
      </w:r>
      <w:r w:rsidRPr="00E31E7B">
        <w:rPr>
          <w:b/>
          <w:i/>
          <w:iCs/>
          <w:sz w:val="22"/>
          <w:szCs w:val="22"/>
        </w:rPr>
        <w:t xml:space="preserve"> (далее – «Основные ОФЗ») с самым высоким по отношению к иным выпускам облигаций федерального займа среднедневным объемом торгов за 20 торговых дней, непосредственно предшествующих Дате определения новой ставки купона, исключая эту дату.</w:t>
      </w:r>
      <w:r w:rsidRPr="00B4532A">
        <w:rPr>
          <w:b/>
          <w:i/>
          <w:iCs/>
          <w:sz w:val="22"/>
          <w:szCs w:val="22"/>
        </w:rPr>
        <w:t xml:space="preserve"> Указанная доходность до погашения определяется на основании расчетов, публикуемых ПАО Московская Биржа (его правопреемником или иным юридическим лицом, осуществляющим функции биржи) исходя из официальной средневзвешенной цены ценной бумаги по сделкам, совершенным в течение торгового дня, в отношении Основных ОФЗ по данным результатов торгов Основными ОФЗ в ПАО Московская Биржа (его правопреемнике или ином юридическом лице, осуществляющим функции биржи).</w:t>
      </w:r>
    </w:p>
    <w:p w14:paraId="5C1CCCBA" w14:textId="77777777" w:rsidR="00354D87" w:rsidRPr="008A65E1" w:rsidRDefault="00354D87" w:rsidP="00354D87">
      <w:pPr>
        <w:ind w:firstLine="540"/>
        <w:jc w:val="both"/>
        <w:rPr>
          <w:b/>
          <w:i/>
          <w:iCs/>
          <w:sz w:val="22"/>
          <w:szCs w:val="22"/>
        </w:rPr>
      </w:pPr>
      <w:r w:rsidRPr="008A65E1">
        <w:rPr>
          <w:b/>
          <w:i/>
          <w:iCs/>
          <w:sz w:val="22"/>
          <w:szCs w:val="22"/>
        </w:rPr>
        <w:t xml:space="preserve">В случае если на Дату определения новой ставки купона Основные ОФЗ отсутствуют, для определения процентной ставки очередной части периода обращения Облигаций используется Ключевая ставка Банка России, действующая на Дату определения новой ставки купона. В случае если на Дату определения новой ставки купона Ключевая ставка Банка России не будет установлена, то в качестве величины R принимается иная аналогичная процентная ставка по основным операциям Банка России по регулированию ликвидности банковского сектора. </w:t>
      </w:r>
    </w:p>
    <w:p w14:paraId="57E6E179" w14:textId="77777777" w:rsidR="00354D87" w:rsidRPr="008A65E1" w:rsidRDefault="00354D87" w:rsidP="00354D87">
      <w:pPr>
        <w:ind w:firstLine="540"/>
        <w:jc w:val="both"/>
        <w:rPr>
          <w:b/>
          <w:i/>
          <w:iCs/>
          <w:sz w:val="22"/>
          <w:szCs w:val="22"/>
        </w:rPr>
      </w:pPr>
      <w:r w:rsidRPr="008A65E1">
        <w:rPr>
          <w:b/>
          <w:i/>
          <w:iCs/>
          <w:sz w:val="22"/>
          <w:szCs w:val="22"/>
        </w:rPr>
        <w:t xml:space="preserve">При этом величина купонного дохода на каждую очередную часть периода обращения Облигаций не может превышать предельную величину процентной ставки по субординированному обязательству, установленной </w:t>
      </w:r>
      <w:r w:rsidRPr="00F22F2A">
        <w:rPr>
          <w:b/>
          <w:i/>
          <w:iCs/>
          <w:sz w:val="22"/>
          <w:szCs w:val="22"/>
        </w:rPr>
        <w:t xml:space="preserve">Положением Банка России от </w:t>
      </w:r>
      <w:r>
        <w:rPr>
          <w:b/>
          <w:i/>
          <w:iCs/>
          <w:sz w:val="22"/>
          <w:szCs w:val="22"/>
        </w:rPr>
        <w:t>4.07.2018</w:t>
      </w:r>
      <w:r w:rsidRPr="00F22F2A">
        <w:rPr>
          <w:b/>
          <w:i/>
          <w:iCs/>
          <w:sz w:val="22"/>
          <w:szCs w:val="22"/>
        </w:rPr>
        <w:t xml:space="preserve"> №</w:t>
      </w:r>
      <w:r>
        <w:rPr>
          <w:b/>
          <w:i/>
          <w:iCs/>
          <w:sz w:val="22"/>
          <w:szCs w:val="22"/>
        </w:rPr>
        <w:t xml:space="preserve"> 646</w:t>
      </w:r>
      <w:r w:rsidRPr="00F22F2A">
        <w:rPr>
          <w:b/>
          <w:i/>
          <w:iCs/>
          <w:sz w:val="22"/>
          <w:szCs w:val="22"/>
        </w:rPr>
        <w:t>-П «О методике определения собственных средств (капитала) кредитных организаций («Базель III»)»</w:t>
      </w:r>
      <w:r w:rsidRPr="008A65E1">
        <w:rPr>
          <w:b/>
          <w:i/>
          <w:iCs/>
          <w:sz w:val="22"/>
          <w:szCs w:val="22"/>
        </w:rPr>
        <w:t xml:space="preserve">, или иной процентной ставки, установленной Банком России для инструментов, подлежащих включению в состав источников </w:t>
      </w:r>
      <w:r>
        <w:rPr>
          <w:b/>
          <w:i/>
          <w:iCs/>
          <w:sz w:val="22"/>
          <w:szCs w:val="22"/>
        </w:rPr>
        <w:t>дополнительного</w:t>
      </w:r>
      <w:r w:rsidRPr="008A65E1">
        <w:rPr>
          <w:b/>
          <w:i/>
          <w:iCs/>
          <w:sz w:val="22"/>
          <w:szCs w:val="22"/>
        </w:rPr>
        <w:t xml:space="preserve"> капитала, на Дату определения новой ставки купона. </w:t>
      </w:r>
    </w:p>
    <w:p w14:paraId="4F64B9FF" w14:textId="77777777" w:rsidR="00354D87" w:rsidRDefault="00354D87" w:rsidP="00354D87">
      <w:pPr>
        <w:ind w:firstLine="540"/>
        <w:jc w:val="both"/>
        <w:rPr>
          <w:b/>
          <w:i/>
          <w:iCs/>
          <w:sz w:val="22"/>
          <w:szCs w:val="22"/>
        </w:rPr>
      </w:pPr>
      <w:r w:rsidRPr="008A65E1">
        <w:rPr>
          <w:b/>
          <w:i/>
          <w:iCs/>
          <w:sz w:val="22"/>
          <w:szCs w:val="22"/>
        </w:rPr>
        <w:t xml:space="preserve">В случае превышения размера процентной ставки на очередную часть периода обращения Облигаций предельной величины процентной ставки по субординированному обязательству, установленной </w:t>
      </w:r>
      <w:r w:rsidRPr="00F22F2A">
        <w:rPr>
          <w:b/>
          <w:i/>
          <w:iCs/>
          <w:sz w:val="22"/>
          <w:szCs w:val="22"/>
        </w:rPr>
        <w:t xml:space="preserve">Положением Банка России от </w:t>
      </w:r>
      <w:r>
        <w:rPr>
          <w:b/>
          <w:i/>
          <w:iCs/>
          <w:sz w:val="22"/>
          <w:szCs w:val="22"/>
        </w:rPr>
        <w:t>4.07.2018</w:t>
      </w:r>
      <w:r w:rsidRPr="00F22F2A">
        <w:rPr>
          <w:b/>
          <w:i/>
          <w:iCs/>
          <w:sz w:val="22"/>
          <w:szCs w:val="22"/>
        </w:rPr>
        <w:t xml:space="preserve"> №</w:t>
      </w:r>
      <w:r>
        <w:rPr>
          <w:b/>
          <w:i/>
          <w:iCs/>
          <w:sz w:val="22"/>
          <w:szCs w:val="22"/>
        </w:rPr>
        <w:t xml:space="preserve"> 646</w:t>
      </w:r>
      <w:r w:rsidRPr="00F22F2A">
        <w:rPr>
          <w:b/>
          <w:i/>
          <w:iCs/>
          <w:sz w:val="22"/>
          <w:szCs w:val="22"/>
        </w:rPr>
        <w:t>-П «О методике определения собственных средств (капитала) кредитных организаций («Базель III»)»</w:t>
      </w:r>
      <w:r w:rsidRPr="008A65E1">
        <w:rPr>
          <w:b/>
          <w:i/>
          <w:iCs/>
          <w:sz w:val="22"/>
          <w:szCs w:val="22"/>
        </w:rPr>
        <w:t xml:space="preserve">, или иной процентной ставки, установленной Банком России для инструментов, подлежащих включению в состав источников </w:t>
      </w:r>
      <w:r>
        <w:rPr>
          <w:b/>
          <w:i/>
          <w:iCs/>
          <w:sz w:val="22"/>
          <w:szCs w:val="22"/>
        </w:rPr>
        <w:t>дополнительного</w:t>
      </w:r>
      <w:r w:rsidRPr="008A65E1">
        <w:rPr>
          <w:b/>
          <w:i/>
          <w:iCs/>
          <w:sz w:val="22"/>
          <w:szCs w:val="22"/>
        </w:rPr>
        <w:t xml:space="preserve"> капитала, на Дату определения новой ставки купона действует процентная ставка на очередную часть периода обращения Облигаций равная предельной величине процентной ставки по субординированному обязательству, установленной </w:t>
      </w:r>
      <w:r w:rsidRPr="00F22F2A">
        <w:rPr>
          <w:b/>
          <w:i/>
          <w:iCs/>
          <w:sz w:val="22"/>
          <w:szCs w:val="22"/>
        </w:rPr>
        <w:t xml:space="preserve">Положением Банка России от </w:t>
      </w:r>
      <w:r>
        <w:rPr>
          <w:b/>
          <w:i/>
          <w:iCs/>
          <w:sz w:val="22"/>
          <w:szCs w:val="22"/>
        </w:rPr>
        <w:t>4.07.2018</w:t>
      </w:r>
      <w:r w:rsidRPr="00F22F2A">
        <w:rPr>
          <w:b/>
          <w:i/>
          <w:iCs/>
          <w:sz w:val="22"/>
          <w:szCs w:val="22"/>
        </w:rPr>
        <w:t xml:space="preserve"> №</w:t>
      </w:r>
      <w:r>
        <w:rPr>
          <w:b/>
          <w:i/>
          <w:iCs/>
          <w:sz w:val="22"/>
          <w:szCs w:val="22"/>
        </w:rPr>
        <w:t xml:space="preserve"> 646</w:t>
      </w:r>
      <w:r w:rsidRPr="00F22F2A">
        <w:rPr>
          <w:b/>
          <w:i/>
          <w:iCs/>
          <w:sz w:val="22"/>
          <w:szCs w:val="22"/>
        </w:rPr>
        <w:t>-П «О методике определения собственных средств (капитала) кредитных организаций («Базель III»)»</w:t>
      </w:r>
      <w:r w:rsidRPr="008A65E1">
        <w:rPr>
          <w:b/>
          <w:i/>
          <w:iCs/>
          <w:sz w:val="22"/>
          <w:szCs w:val="22"/>
        </w:rPr>
        <w:t xml:space="preserve">, или иной процентной ставки, установленной Банком России для инструментов, подлежащих включению в состав источников </w:t>
      </w:r>
      <w:r>
        <w:rPr>
          <w:b/>
          <w:i/>
          <w:iCs/>
          <w:sz w:val="22"/>
          <w:szCs w:val="22"/>
        </w:rPr>
        <w:t>дополнительного</w:t>
      </w:r>
      <w:r w:rsidRPr="008A65E1">
        <w:rPr>
          <w:b/>
          <w:i/>
          <w:iCs/>
          <w:sz w:val="22"/>
          <w:szCs w:val="22"/>
        </w:rPr>
        <w:t xml:space="preserve"> капитала, на Дату определения новой ставки купона.</w:t>
      </w:r>
    </w:p>
    <w:p w14:paraId="664039B6" w14:textId="77777777" w:rsidR="00354D87" w:rsidRDefault="00354D87" w:rsidP="00354D87">
      <w:pPr>
        <w:ind w:firstLine="540"/>
        <w:jc w:val="both"/>
        <w:rPr>
          <w:b/>
          <w:i/>
          <w:iCs/>
          <w:sz w:val="22"/>
          <w:szCs w:val="22"/>
        </w:rPr>
      </w:pPr>
    </w:p>
    <w:p w14:paraId="48F2DF4C" w14:textId="77777777" w:rsidR="00354D87" w:rsidRPr="00A67667" w:rsidRDefault="00354D87" w:rsidP="00354D87">
      <w:pPr>
        <w:pStyle w:val="Default"/>
        <w:ind w:firstLine="540"/>
        <w:jc w:val="both"/>
        <w:rPr>
          <w:sz w:val="22"/>
          <w:szCs w:val="22"/>
        </w:rPr>
      </w:pPr>
      <w:r w:rsidRPr="00A67667">
        <w:rPr>
          <w:sz w:val="22"/>
          <w:szCs w:val="22"/>
        </w:rPr>
        <w:t xml:space="preserve">Порядок раскрытия (предоставления) кредитной организацией-эмитентом информации о размере (порядке определения размера) процента (купона): </w:t>
      </w:r>
    </w:p>
    <w:p w14:paraId="286D3AD5" w14:textId="2EC95C87" w:rsidR="00354D87" w:rsidRPr="006B64FD" w:rsidRDefault="00354D87" w:rsidP="00354D87">
      <w:pPr>
        <w:pStyle w:val="Default"/>
        <w:ind w:firstLine="540"/>
        <w:jc w:val="both"/>
        <w:rPr>
          <w:b/>
          <w:color w:val="auto"/>
          <w:sz w:val="22"/>
          <w:szCs w:val="22"/>
        </w:rPr>
      </w:pPr>
      <w:r w:rsidRPr="00A67667">
        <w:rPr>
          <w:b/>
          <w:i/>
          <w:iCs/>
          <w:sz w:val="22"/>
          <w:szCs w:val="22"/>
        </w:rPr>
        <w:t>Информация о размере процентной ставки купона на первый купонный период раскрывается Эмитентом не позднее 1 (Одного) дня до даты начала размещения</w:t>
      </w:r>
      <w:r w:rsidR="00D13F28">
        <w:rPr>
          <w:b/>
          <w:i/>
          <w:iCs/>
          <w:sz w:val="22"/>
          <w:szCs w:val="22"/>
        </w:rPr>
        <w:t xml:space="preserve"> Облигаций</w:t>
      </w:r>
      <w:r w:rsidRPr="00A67667">
        <w:rPr>
          <w:b/>
          <w:i/>
          <w:iCs/>
          <w:sz w:val="22"/>
          <w:szCs w:val="22"/>
        </w:rPr>
        <w:t xml:space="preserve"> в форме сообщения о </w:t>
      </w:r>
      <w:r w:rsidRPr="006B64FD">
        <w:rPr>
          <w:b/>
          <w:i/>
          <w:iCs/>
          <w:color w:val="auto"/>
          <w:sz w:val="22"/>
          <w:szCs w:val="22"/>
        </w:rPr>
        <w:t xml:space="preserve">существенном факте и в следующие сроки с даты принятия решения Эмитентом: </w:t>
      </w:r>
    </w:p>
    <w:p w14:paraId="0176B727" w14:textId="77777777" w:rsidR="00354D87" w:rsidRPr="006B64FD" w:rsidRDefault="00354D87" w:rsidP="00354D87">
      <w:pPr>
        <w:pStyle w:val="Default"/>
        <w:ind w:firstLine="540"/>
        <w:jc w:val="both"/>
        <w:rPr>
          <w:b/>
          <w:color w:val="auto"/>
          <w:sz w:val="22"/>
          <w:szCs w:val="22"/>
        </w:rPr>
      </w:pPr>
      <w:r w:rsidRPr="006B64FD">
        <w:rPr>
          <w:b/>
          <w:i/>
          <w:iCs/>
          <w:color w:val="auto"/>
          <w:sz w:val="22"/>
          <w:szCs w:val="22"/>
        </w:rPr>
        <w:t xml:space="preserve">– в Ленте новостей – не позднее 1 (Одного) дня; </w:t>
      </w:r>
    </w:p>
    <w:p w14:paraId="425D085E" w14:textId="77777777" w:rsidR="00354D87" w:rsidRPr="006B64FD" w:rsidRDefault="00354D87" w:rsidP="00354D87">
      <w:pPr>
        <w:pStyle w:val="Default"/>
        <w:ind w:firstLine="540"/>
        <w:jc w:val="both"/>
        <w:rPr>
          <w:b/>
          <w:color w:val="auto"/>
          <w:sz w:val="22"/>
          <w:szCs w:val="22"/>
        </w:rPr>
      </w:pPr>
      <w:r w:rsidRPr="006B64FD">
        <w:rPr>
          <w:b/>
          <w:i/>
          <w:iCs/>
          <w:color w:val="auto"/>
          <w:sz w:val="22"/>
          <w:szCs w:val="22"/>
        </w:rPr>
        <w:t xml:space="preserve">– на странице в Сети Интернет – не позднее 2 (Двух) дней. </w:t>
      </w:r>
    </w:p>
    <w:p w14:paraId="0616D6A5" w14:textId="77777777" w:rsidR="00354D87" w:rsidRPr="006B64FD" w:rsidRDefault="00354D87" w:rsidP="00354D87">
      <w:pPr>
        <w:pStyle w:val="Default"/>
        <w:ind w:firstLine="540"/>
        <w:jc w:val="both"/>
        <w:rPr>
          <w:b/>
          <w:color w:val="auto"/>
          <w:sz w:val="22"/>
          <w:szCs w:val="22"/>
        </w:rPr>
      </w:pPr>
      <w:r w:rsidRPr="006B64FD">
        <w:rPr>
          <w:b/>
          <w:i/>
          <w:iCs/>
          <w:color w:val="auto"/>
          <w:sz w:val="22"/>
          <w:szCs w:val="22"/>
        </w:rPr>
        <w:t xml:space="preserve">При этом публикация на странице в Сети Интернет осуществляется после публикации в Ленте новостей. </w:t>
      </w:r>
    </w:p>
    <w:p w14:paraId="35352460" w14:textId="77777777" w:rsidR="00354D87" w:rsidRPr="006B64FD" w:rsidRDefault="00354D87" w:rsidP="00354D87">
      <w:pPr>
        <w:pStyle w:val="Default"/>
        <w:ind w:firstLine="540"/>
        <w:jc w:val="both"/>
        <w:rPr>
          <w:b/>
          <w:color w:val="auto"/>
          <w:sz w:val="22"/>
          <w:szCs w:val="22"/>
        </w:rPr>
      </w:pPr>
      <w:r w:rsidRPr="006B64FD">
        <w:rPr>
          <w:b/>
          <w:i/>
          <w:iCs/>
          <w:color w:val="auto"/>
          <w:sz w:val="22"/>
          <w:szCs w:val="22"/>
        </w:rPr>
        <w:t xml:space="preserve">Информация об установленной ставке купона на первый купонный период доводится Эмитентом до Биржи и НРД не позднее 1 (одного) </w:t>
      </w:r>
      <w:r>
        <w:rPr>
          <w:b/>
          <w:i/>
          <w:iCs/>
          <w:color w:val="auto"/>
          <w:sz w:val="22"/>
          <w:szCs w:val="22"/>
        </w:rPr>
        <w:t xml:space="preserve">рабочего </w:t>
      </w:r>
      <w:r w:rsidRPr="006B64FD">
        <w:rPr>
          <w:b/>
          <w:i/>
          <w:iCs/>
          <w:color w:val="auto"/>
          <w:sz w:val="22"/>
          <w:szCs w:val="22"/>
        </w:rPr>
        <w:t xml:space="preserve">дня до даты начала размещения Облигаций. </w:t>
      </w:r>
    </w:p>
    <w:p w14:paraId="52C145B3" w14:textId="77777777" w:rsidR="00354D87" w:rsidRPr="006B64FD" w:rsidRDefault="00354D87" w:rsidP="00354D87">
      <w:pPr>
        <w:pStyle w:val="Default"/>
        <w:ind w:firstLine="540"/>
        <w:jc w:val="both"/>
        <w:rPr>
          <w:b/>
          <w:color w:val="auto"/>
          <w:sz w:val="22"/>
          <w:szCs w:val="22"/>
        </w:rPr>
      </w:pPr>
      <w:r w:rsidRPr="006B64FD">
        <w:rPr>
          <w:b/>
          <w:i/>
          <w:iCs/>
          <w:color w:val="auto"/>
          <w:sz w:val="22"/>
          <w:szCs w:val="22"/>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14:paraId="5B9BC129" w14:textId="77777777" w:rsidR="00354D87" w:rsidRPr="006B64FD" w:rsidRDefault="00354D87" w:rsidP="00354D87">
      <w:pPr>
        <w:pStyle w:val="Default"/>
        <w:ind w:firstLine="540"/>
        <w:jc w:val="both"/>
        <w:rPr>
          <w:b/>
          <w:color w:val="auto"/>
          <w:sz w:val="22"/>
          <w:szCs w:val="22"/>
        </w:rPr>
      </w:pPr>
      <w:r w:rsidRPr="006B64FD">
        <w:rPr>
          <w:b/>
          <w:i/>
          <w:iCs/>
          <w:color w:val="auto"/>
          <w:sz w:val="22"/>
          <w:szCs w:val="22"/>
        </w:rPr>
        <w:t xml:space="preserve">В случае если Облигации не будут </w:t>
      </w:r>
      <w:r>
        <w:rPr>
          <w:b/>
          <w:i/>
          <w:iCs/>
          <w:color w:val="auto"/>
          <w:sz w:val="22"/>
          <w:szCs w:val="22"/>
        </w:rPr>
        <w:t xml:space="preserve">досрочно </w:t>
      </w:r>
      <w:r w:rsidRPr="006B64FD">
        <w:rPr>
          <w:b/>
          <w:i/>
          <w:iCs/>
          <w:color w:val="auto"/>
          <w:sz w:val="22"/>
          <w:szCs w:val="22"/>
        </w:rPr>
        <w:t xml:space="preserve">погашены в дату окончания последнего купонного периода, ставка по которому установлена Эмитентом до даты начала размещения Облигаций, информация о размере процентной ставки на каждый последующий купонный период обращения Облигаций раскрывается не позднее, чем за 14 (Четырнадцать) рабочих дней до даты начала очередной части периода обращения Облигаций: </w:t>
      </w:r>
    </w:p>
    <w:p w14:paraId="014E39A2" w14:textId="77777777" w:rsidR="00354D87" w:rsidRPr="006B64FD" w:rsidRDefault="00354D87" w:rsidP="00354D87">
      <w:pPr>
        <w:pStyle w:val="Default"/>
        <w:ind w:firstLine="540"/>
        <w:jc w:val="both"/>
        <w:rPr>
          <w:b/>
          <w:color w:val="auto"/>
          <w:sz w:val="22"/>
          <w:szCs w:val="22"/>
        </w:rPr>
      </w:pPr>
      <w:r w:rsidRPr="006B64FD">
        <w:rPr>
          <w:b/>
          <w:i/>
          <w:iCs/>
          <w:color w:val="auto"/>
          <w:sz w:val="22"/>
          <w:szCs w:val="22"/>
        </w:rPr>
        <w:t xml:space="preserve">– в Ленте новостей; </w:t>
      </w:r>
    </w:p>
    <w:p w14:paraId="3105B95E" w14:textId="77777777" w:rsidR="00354D87" w:rsidRPr="00A67667" w:rsidRDefault="00354D87" w:rsidP="00354D87">
      <w:pPr>
        <w:pStyle w:val="Default"/>
        <w:ind w:firstLine="540"/>
        <w:jc w:val="both"/>
        <w:rPr>
          <w:b/>
          <w:sz w:val="22"/>
          <w:szCs w:val="22"/>
        </w:rPr>
      </w:pPr>
      <w:r w:rsidRPr="006B64FD">
        <w:rPr>
          <w:b/>
          <w:i/>
          <w:iCs/>
          <w:sz w:val="22"/>
          <w:szCs w:val="22"/>
        </w:rPr>
        <w:t>– на странице в Сети Интернет.</w:t>
      </w:r>
      <w:r w:rsidRPr="00A67667">
        <w:rPr>
          <w:b/>
          <w:i/>
          <w:iCs/>
          <w:sz w:val="22"/>
          <w:szCs w:val="22"/>
        </w:rPr>
        <w:t xml:space="preserve"> </w:t>
      </w:r>
    </w:p>
    <w:p w14:paraId="43A529DC" w14:textId="77777777" w:rsidR="00354D87" w:rsidRPr="00A67667" w:rsidRDefault="00354D87" w:rsidP="00354D87">
      <w:pPr>
        <w:pStyle w:val="Default"/>
        <w:ind w:firstLine="540"/>
        <w:jc w:val="both"/>
        <w:rPr>
          <w:b/>
          <w:sz w:val="22"/>
          <w:szCs w:val="22"/>
        </w:rPr>
      </w:pPr>
      <w:r w:rsidRPr="00A67667">
        <w:rPr>
          <w:b/>
          <w:i/>
          <w:iCs/>
          <w:sz w:val="22"/>
          <w:szCs w:val="22"/>
        </w:rPr>
        <w:t xml:space="preserve">Публикация на странице в Сети Интернет осуществляется после публикации в Ленте новостей. </w:t>
      </w:r>
    </w:p>
    <w:p w14:paraId="3243B2AE" w14:textId="77777777" w:rsidR="00354D87" w:rsidRDefault="00354D87" w:rsidP="00354D87">
      <w:pPr>
        <w:ind w:firstLine="540"/>
        <w:jc w:val="both"/>
        <w:rPr>
          <w:b/>
          <w:i/>
          <w:iCs/>
          <w:sz w:val="22"/>
          <w:szCs w:val="22"/>
        </w:rPr>
      </w:pPr>
      <w:r w:rsidRPr="00A67667">
        <w:rPr>
          <w:b/>
          <w:i/>
          <w:iCs/>
          <w:sz w:val="22"/>
          <w:szCs w:val="22"/>
        </w:rPr>
        <w:t xml:space="preserve">Эмитент уведомляет Биржу и НРД об определенной ставке купонного периода не позднее, чем за 1 (Один) </w:t>
      </w:r>
      <w:r>
        <w:rPr>
          <w:b/>
          <w:i/>
          <w:iCs/>
          <w:sz w:val="22"/>
          <w:szCs w:val="22"/>
        </w:rPr>
        <w:t xml:space="preserve">рабочий </w:t>
      </w:r>
      <w:r w:rsidRPr="00A67667">
        <w:rPr>
          <w:b/>
          <w:i/>
          <w:iCs/>
          <w:sz w:val="22"/>
          <w:szCs w:val="22"/>
        </w:rPr>
        <w:t>день до даты начала очередной части периода обращения Облигаций.</w:t>
      </w:r>
    </w:p>
    <w:p w14:paraId="6A2A7F98" w14:textId="77777777" w:rsidR="00354D87" w:rsidRPr="007241A0" w:rsidRDefault="00354D87" w:rsidP="00354D87">
      <w:pPr>
        <w:ind w:firstLine="540"/>
        <w:jc w:val="both"/>
        <w:rPr>
          <w:b/>
          <w:i/>
          <w:iCs/>
          <w:sz w:val="22"/>
          <w:szCs w:val="22"/>
        </w:rPr>
      </w:pPr>
      <w:r w:rsidRPr="007241A0">
        <w:rPr>
          <w:b/>
          <w:i/>
          <w:iCs/>
          <w:sz w:val="22"/>
          <w:szCs w:val="22"/>
        </w:rPr>
        <w:t xml:space="preserve">Информация о величине m, используемой для расчета процентной ставки каждого купонного периода, размер которой не был установлен до </w:t>
      </w:r>
      <w:r>
        <w:rPr>
          <w:b/>
          <w:i/>
          <w:iCs/>
          <w:sz w:val="22"/>
          <w:szCs w:val="22"/>
        </w:rPr>
        <w:t>д</w:t>
      </w:r>
      <w:r w:rsidRPr="007241A0">
        <w:rPr>
          <w:b/>
          <w:i/>
          <w:iCs/>
          <w:sz w:val="22"/>
          <w:szCs w:val="22"/>
        </w:rPr>
        <w:t>аты начала размещения,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с даты принятия такого решения уполномоченным органом управления Эмитента, если составления протокола не требуется:</w:t>
      </w:r>
    </w:p>
    <w:p w14:paraId="7B6DE7DF" w14:textId="77777777" w:rsidR="00354D87" w:rsidRPr="007241A0" w:rsidRDefault="00354D87" w:rsidP="00354D87">
      <w:pPr>
        <w:ind w:firstLine="540"/>
        <w:jc w:val="both"/>
        <w:rPr>
          <w:b/>
          <w:i/>
          <w:iCs/>
          <w:sz w:val="22"/>
          <w:szCs w:val="22"/>
        </w:rPr>
      </w:pPr>
      <w:r w:rsidRPr="007241A0">
        <w:rPr>
          <w:b/>
          <w:i/>
          <w:iCs/>
          <w:sz w:val="22"/>
          <w:szCs w:val="22"/>
        </w:rPr>
        <w:t xml:space="preserve">- в </w:t>
      </w:r>
      <w:r>
        <w:rPr>
          <w:b/>
          <w:i/>
          <w:iCs/>
          <w:sz w:val="22"/>
          <w:szCs w:val="22"/>
        </w:rPr>
        <w:t>Л</w:t>
      </w:r>
      <w:r w:rsidRPr="007241A0">
        <w:rPr>
          <w:b/>
          <w:i/>
          <w:iCs/>
          <w:sz w:val="22"/>
          <w:szCs w:val="22"/>
        </w:rPr>
        <w:t>енте новостей - не позднее 1 (Одного) дня;</w:t>
      </w:r>
    </w:p>
    <w:p w14:paraId="4265474E" w14:textId="77777777" w:rsidR="00354D87" w:rsidRPr="007241A0" w:rsidRDefault="00354D87" w:rsidP="00354D87">
      <w:pPr>
        <w:ind w:firstLine="540"/>
        <w:jc w:val="both"/>
        <w:rPr>
          <w:b/>
          <w:i/>
          <w:iCs/>
          <w:sz w:val="22"/>
          <w:szCs w:val="22"/>
        </w:rPr>
      </w:pPr>
      <w:r w:rsidRPr="007241A0">
        <w:rPr>
          <w:b/>
          <w:i/>
          <w:iCs/>
          <w:sz w:val="22"/>
          <w:szCs w:val="22"/>
        </w:rPr>
        <w:t xml:space="preserve">- на </w:t>
      </w:r>
      <w:r>
        <w:rPr>
          <w:b/>
          <w:i/>
          <w:iCs/>
          <w:sz w:val="22"/>
          <w:szCs w:val="22"/>
        </w:rPr>
        <w:t>с</w:t>
      </w:r>
      <w:r w:rsidRPr="007241A0">
        <w:rPr>
          <w:b/>
          <w:i/>
          <w:iCs/>
          <w:sz w:val="22"/>
          <w:szCs w:val="22"/>
        </w:rPr>
        <w:t>траниц</w:t>
      </w:r>
      <w:r>
        <w:rPr>
          <w:b/>
          <w:i/>
          <w:iCs/>
          <w:sz w:val="22"/>
          <w:szCs w:val="22"/>
        </w:rPr>
        <w:t>е</w:t>
      </w:r>
      <w:r w:rsidRPr="007241A0">
        <w:rPr>
          <w:b/>
          <w:i/>
          <w:iCs/>
          <w:sz w:val="22"/>
          <w:szCs w:val="22"/>
        </w:rPr>
        <w:t xml:space="preserve"> в </w:t>
      </w:r>
      <w:r>
        <w:rPr>
          <w:b/>
          <w:i/>
          <w:iCs/>
          <w:sz w:val="22"/>
          <w:szCs w:val="22"/>
        </w:rPr>
        <w:t>С</w:t>
      </w:r>
      <w:r w:rsidRPr="007241A0">
        <w:rPr>
          <w:b/>
          <w:i/>
          <w:iCs/>
          <w:sz w:val="22"/>
          <w:szCs w:val="22"/>
        </w:rPr>
        <w:t>ети Интернет - не позднее 2 (Двух) дней.</w:t>
      </w:r>
    </w:p>
    <w:p w14:paraId="426D4763" w14:textId="77777777" w:rsidR="00354D87" w:rsidRDefault="00354D87" w:rsidP="00354D87">
      <w:pPr>
        <w:ind w:firstLine="540"/>
        <w:jc w:val="both"/>
        <w:rPr>
          <w:b/>
          <w:i/>
          <w:iCs/>
          <w:sz w:val="22"/>
          <w:szCs w:val="22"/>
        </w:rPr>
      </w:pPr>
      <w:r w:rsidRPr="007241A0">
        <w:rPr>
          <w:b/>
          <w:i/>
          <w:iCs/>
          <w:sz w:val="22"/>
          <w:szCs w:val="22"/>
        </w:rPr>
        <w:t>Публикация на страниц</w:t>
      </w:r>
      <w:r>
        <w:rPr>
          <w:b/>
          <w:i/>
          <w:iCs/>
          <w:sz w:val="22"/>
          <w:szCs w:val="22"/>
        </w:rPr>
        <w:t>е</w:t>
      </w:r>
      <w:r w:rsidRPr="007241A0">
        <w:rPr>
          <w:b/>
          <w:i/>
          <w:iCs/>
          <w:sz w:val="22"/>
          <w:szCs w:val="22"/>
        </w:rPr>
        <w:t xml:space="preserve"> в </w:t>
      </w:r>
      <w:r>
        <w:rPr>
          <w:b/>
          <w:i/>
          <w:iCs/>
          <w:sz w:val="22"/>
          <w:szCs w:val="22"/>
        </w:rPr>
        <w:t>С</w:t>
      </w:r>
      <w:r w:rsidRPr="007241A0">
        <w:rPr>
          <w:b/>
          <w:i/>
          <w:iCs/>
          <w:sz w:val="22"/>
          <w:szCs w:val="22"/>
        </w:rPr>
        <w:t xml:space="preserve">ети Интернет осуществляется после публикации в </w:t>
      </w:r>
      <w:r>
        <w:rPr>
          <w:b/>
          <w:i/>
          <w:iCs/>
          <w:sz w:val="22"/>
          <w:szCs w:val="22"/>
        </w:rPr>
        <w:t>Л</w:t>
      </w:r>
      <w:r w:rsidRPr="007241A0">
        <w:rPr>
          <w:b/>
          <w:i/>
          <w:iCs/>
          <w:sz w:val="22"/>
          <w:szCs w:val="22"/>
        </w:rPr>
        <w:t>енте новостей.</w:t>
      </w:r>
    </w:p>
    <w:p w14:paraId="755888D0" w14:textId="77777777" w:rsidR="00354D87" w:rsidRDefault="00354D87" w:rsidP="00354D87">
      <w:pPr>
        <w:ind w:firstLine="540"/>
        <w:jc w:val="both"/>
        <w:rPr>
          <w:b/>
          <w:i/>
          <w:iCs/>
          <w:sz w:val="22"/>
          <w:szCs w:val="22"/>
        </w:rPr>
      </w:pPr>
      <w:r w:rsidRPr="007241A0">
        <w:rPr>
          <w:b/>
          <w:i/>
          <w:iCs/>
          <w:sz w:val="22"/>
          <w:szCs w:val="22"/>
        </w:rPr>
        <w:t>Информация об установленной ставке купона на первый купонный период доводится Эмитентом до Биржи и НРД не позднее 1 (одного)</w:t>
      </w:r>
      <w:r>
        <w:rPr>
          <w:b/>
          <w:i/>
          <w:iCs/>
          <w:sz w:val="22"/>
          <w:szCs w:val="22"/>
        </w:rPr>
        <w:t xml:space="preserve"> рабочего</w:t>
      </w:r>
      <w:r w:rsidRPr="007241A0">
        <w:rPr>
          <w:b/>
          <w:i/>
          <w:iCs/>
          <w:sz w:val="22"/>
          <w:szCs w:val="22"/>
        </w:rPr>
        <w:t xml:space="preserve"> дня до даты начала размещения Облигаций.</w:t>
      </w:r>
    </w:p>
    <w:p w14:paraId="60858A52" w14:textId="77777777" w:rsidR="00354D87" w:rsidRDefault="00354D87" w:rsidP="00354D87">
      <w:pPr>
        <w:ind w:firstLine="540"/>
        <w:jc w:val="both"/>
        <w:rPr>
          <w:b/>
          <w:i/>
          <w:iCs/>
          <w:sz w:val="22"/>
          <w:szCs w:val="22"/>
        </w:rPr>
      </w:pPr>
    </w:p>
    <w:p w14:paraId="7E18683E" w14:textId="77777777" w:rsidR="00354D87" w:rsidRPr="00E77DEE" w:rsidRDefault="00354D87" w:rsidP="00354D87">
      <w:pPr>
        <w:ind w:firstLine="540"/>
        <w:jc w:val="both"/>
        <w:rPr>
          <w:b/>
          <w:i/>
          <w:iCs/>
          <w:sz w:val="22"/>
          <w:szCs w:val="22"/>
        </w:rPr>
      </w:pPr>
      <w:r w:rsidRPr="00E77DEE">
        <w:rPr>
          <w:sz w:val="22"/>
          <w:szCs w:val="22"/>
        </w:rPr>
        <w:t xml:space="preserve">Иные сведения о порядке определения дохода по облигациям в случаях, предусмотренных законодательством Российской Федерации о ценных бумагах: </w:t>
      </w:r>
      <w:r w:rsidRPr="00E77DEE">
        <w:rPr>
          <w:b/>
          <w:i/>
          <w:iCs/>
          <w:sz w:val="22"/>
          <w:szCs w:val="22"/>
        </w:rPr>
        <w:t>отсутствуют.</w:t>
      </w:r>
    </w:p>
    <w:p w14:paraId="0964076A" w14:textId="77777777" w:rsidR="00354D87" w:rsidRDefault="00354D87" w:rsidP="00354D87">
      <w:pPr>
        <w:ind w:firstLine="540"/>
        <w:jc w:val="both"/>
        <w:rPr>
          <w:b/>
          <w:bCs/>
          <w:i/>
          <w:iCs/>
          <w:sz w:val="22"/>
          <w:szCs w:val="22"/>
        </w:rPr>
      </w:pPr>
    </w:p>
    <w:p w14:paraId="5D7D2EC5" w14:textId="77777777" w:rsidR="00354D87" w:rsidRDefault="00354D87" w:rsidP="00354D87">
      <w:pPr>
        <w:ind w:firstLine="540"/>
        <w:jc w:val="both"/>
        <w:rPr>
          <w:bCs/>
          <w:iCs/>
          <w:sz w:val="22"/>
          <w:szCs w:val="22"/>
        </w:rPr>
      </w:pPr>
      <w:r w:rsidRPr="00683697">
        <w:rPr>
          <w:bCs/>
          <w:iCs/>
          <w:sz w:val="22"/>
          <w:szCs w:val="22"/>
        </w:rPr>
        <w:t>8.2. Порядок выплаты дохода.</w:t>
      </w:r>
    </w:p>
    <w:p w14:paraId="26781D6D" w14:textId="77777777" w:rsidR="00354D87" w:rsidRDefault="00354D87" w:rsidP="00354D87">
      <w:pPr>
        <w:ind w:firstLine="540"/>
        <w:jc w:val="both"/>
        <w:rPr>
          <w:bCs/>
          <w:iCs/>
          <w:sz w:val="22"/>
          <w:szCs w:val="22"/>
        </w:rPr>
      </w:pPr>
    </w:p>
    <w:p w14:paraId="025A4369" w14:textId="77777777" w:rsidR="004133F1" w:rsidRPr="00C25D07" w:rsidRDefault="004133F1" w:rsidP="004133F1">
      <w:pPr>
        <w:pStyle w:val="Default"/>
        <w:ind w:firstLine="540"/>
        <w:jc w:val="both"/>
        <w:rPr>
          <w:sz w:val="22"/>
          <w:szCs w:val="22"/>
        </w:rPr>
      </w:pPr>
      <w:r w:rsidRPr="00C25D07">
        <w:rPr>
          <w:sz w:val="22"/>
          <w:szCs w:val="22"/>
        </w:rPr>
        <w:t xml:space="preserve">Срок (дата) выплаты дохода: </w:t>
      </w:r>
    </w:p>
    <w:p w14:paraId="5BD8D24F" w14:textId="77777777" w:rsidR="004133F1" w:rsidRDefault="004133F1" w:rsidP="004133F1">
      <w:pPr>
        <w:pStyle w:val="Default"/>
        <w:ind w:firstLine="540"/>
        <w:jc w:val="both"/>
        <w:rPr>
          <w:b/>
          <w:i/>
          <w:iCs/>
          <w:sz w:val="22"/>
          <w:szCs w:val="22"/>
        </w:rPr>
      </w:pPr>
      <w:r w:rsidRPr="00C25D07">
        <w:rPr>
          <w:b/>
          <w:i/>
          <w:iCs/>
          <w:sz w:val="22"/>
          <w:szCs w:val="22"/>
        </w:rPr>
        <w:t xml:space="preserve">Период обращения Облигаций разделен на купонные периоды. </w:t>
      </w:r>
      <w:r>
        <w:rPr>
          <w:b/>
          <w:i/>
          <w:iCs/>
          <w:sz w:val="22"/>
          <w:szCs w:val="22"/>
        </w:rPr>
        <w:t xml:space="preserve">Облигации имеют                                 20 (Двадцать) купонных периодов. </w:t>
      </w:r>
      <w:r w:rsidRPr="00C25D07">
        <w:rPr>
          <w:b/>
          <w:i/>
          <w:iCs/>
          <w:sz w:val="22"/>
          <w:szCs w:val="22"/>
        </w:rPr>
        <w:t>Длительность каждого из купонных периодов устанавливается равной 182 (Ста восьмидесяти двум) дням.</w:t>
      </w:r>
      <w:r>
        <w:rPr>
          <w:b/>
          <w:i/>
          <w:iCs/>
          <w:sz w:val="22"/>
          <w:szCs w:val="22"/>
        </w:rPr>
        <w:t xml:space="preserve"> Датой начала первого купонного периода является дата начала размещения Облигаций, датой начала каждого последующего купонного периода (начиная со второго) является дата, следующая за датой окончания предыдущего купонного периода.</w:t>
      </w:r>
    </w:p>
    <w:p w14:paraId="2808FF43" w14:textId="77777777" w:rsidR="004133F1" w:rsidRPr="00465E52" w:rsidRDefault="004133F1" w:rsidP="004133F1">
      <w:pPr>
        <w:pStyle w:val="Default"/>
        <w:ind w:firstLine="540"/>
        <w:jc w:val="both"/>
        <w:rPr>
          <w:b/>
          <w:i/>
          <w:iCs/>
          <w:sz w:val="22"/>
          <w:szCs w:val="22"/>
        </w:rPr>
      </w:pPr>
      <w:r w:rsidRPr="00465E52">
        <w:rPr>
          <w:b/>
          <w:i/>
          <w:iCs/>
          <w:sz w:val="22"/>
          <w:szCs w:val="22"/>
        </w:rPr>
        <w:t>Датами оконча</w:t>
      </w:r>
      <w:r w:rsidRPr="00B303E1">
        <w:rPr>
          <w:b/>
          <w:i/>
          <w:iCs/>
          <w:sz w:val="22"/>
          <w:szCs w:val="22"/>
        </w:rPr>
        <w:t>ния купон</w:t>
      </w:r>
      <w:r w:rsidRPr="00077C2D">
        <w:rPr>
          <w:b/>
          <w:i/>
          <w:iCs/>
          <w:sz w:val="22"/>
          <w:szCs w:val="22"/>
        </w:rPr>
        <w:t>ных периодов являются:</w:t>
      </w:r>
    </w:p>
    <w:p w14:paraId="7C3580A8" w14:textId="77777777" w:rsidR="004133F1" w:rsidRPr="00465E52" w:rsidRDefault="004133F1" w:rsidP="004133F1">
      <w:pPr>
        <w:pStyle w:val="Default"/>
        <w:ind w:firstLine="540"/>
        <w:jc w:val="both"/>
        <w:rPr>
          <w:b/>
          <w:i/>
          <w:iCs/>
          <w:sz w:val="22"/>
          <w:szCs w:val="22"/>
        </w:rPr>
      </w:pPr>
      <w:r w:rsidRPr="00465E52">
        <w:rPr>
          <w:b/>
          <w:i/>
          <w:iCs/>
          <w:sz w:val="22"/>
          <w:szCs w:val="22"/>
        </w:rPr>
        <w:t>• для первого купон</w:t>
      </w:r>
      <w:r>
        <w:rPr>
          <w:b/>
          <w:i/>
          <w:iCs/>
          <w:sz w:val="22"/>
          <w:szCs w:val="22"/>
        </w:rPr>
        <w:t>ного периода</w:t>
      </w:r>
      <w:r w:rsidRPr="00465E52">
        <w:rPr>
          <w:b/>
          <w:i/>
          <w:iCs/>
          <w:sz w:val="22"/>
          <w:szCs w:val="22"/>
        </w:rPr>
        <w:t xml:space="preserve"> – 182-й (Сто восемьдесят второй) день с даты начала размещения Облигаций; </w:t>
      </w:r>
    </w:p>
    <w:p w14:paraId="2B95ACA3" w14:textId="77777777" w:rsidR="004133F1" w:rsidRPr="00465E52" w:rsidRDefault="004133F1" w:rsidP="004133F1">
      <w:pPr>
        <w:pStyle w:val="Default"/>
        <w:ind w:firstLine="540"/>
        <w:jc w:val="both"/>
        <w:rPr>
          <w:b/>
          <w:i/>
          <w:iCs/>
          <w:sz w:val="22"/>
          <w:szCs w:val="22"/>
        </w:rPr>
      </w:pPr>
      <w:r w:rsidRPr="00465E52">
        <w:rPr>
          <w:b/>
          <w:i/>
          <w:iCs/>
          <w:sz w:val="22"/>
          <w:szCs w:val="22"/>
        </w:rPr>
        <w:t>• для второго купон</w:t>
      </w:r>
      <w:r>
        <w:rPr>
          <w:b/>
          <w:i/>
          <w:iCs/>
          <w:sz w:val="22"/>
          <w:szCs w:val="22"/>
        </w:rPr>
        <w:t>ного периода</w:t>
      </w:r>
      <w:r w:rsidRPr="00465E52">
        <w:rPr>
          <w:b/>
          <w:i/>
          <w:iCs/>
          <w:sz w:val="22"/>
          <w:szCs w:val="22"/>
        </w:rPr>
        <w:t xml:space="preserve"> – 364-й (Триста шестьдесят четвертый) день с даты начала размещения Облигаций; </w:t>
      </w:r>
    </w:p>
    <w:p w14:paraId="280CA994" w14:textId="77777777" w:rsidR="004133F1" w:rsidRPr="00465E52" w:rsidRDefault="004133F1" w:rsidP="004133F1">
      <w:pPr>
        <w:pStyle w:val="Default"/>
        <w:ind w:firstLine="540"/>
        <w:jc w:val="both"/>
        <w:rPr>
          <w:b/>
          <w:i/>
          <w:iCs/>
          <w:sz w:val="22"/>
          <w:szCs w:val="22"/>
        </w:rPr>
      </w:pPr>
      <w:r w:rsidRPr="00465E52">
        <w:rPr>
          <w:b/>
          <w:i/>
          <w:iCs/>
          <w:sz w:val="22"/>
          <w:szCs w:val="22"/>
        </w:rPr>
        <w:t>• для третьего купон</w:t>
      </w:r>
      <w:r>
        <w:rPr>
          <w:b/>
          <w:i/>
          <w:iCs/>
          <w:sz w:val="22"/>
          <w:szCs w:val="22"/>
        </w:rPr>
        <w:t>ного периода</w:t>
      </w:r>
      <w:r w:rsidRPr="00465E52">
        <w:rPr>
          <w:b/>
          <w:i/>
          <w:iCs/>
          <w:sz w:val="22"/>
          <w:szCs w:val="22"/>
        </w:rPr>
        <w:t xml:space="preserve"> – 546-й (Пятьсот сорок шестой) день с даты начала размещения Облигаций; </w:t>
      </w:r>
    </w:p>
    <w:p w14:paraId="08D26DBB" w14:textId="77777777" w:rsidR="004133F1" w:rsidRPr="00465E52" w:rsidRDefault="004133F1" w:rsidP="004133F1">
      <w:pPr>
        <w:pStyle w:val="Default"/>
        <w:ind w:firstLine="540"/>
        <w:jc w:val="both"/>
        <w:rPr>
          <w:b/>
          <w:i/>
          <w:iCs/>
          <w:sz w:val="22"/>
          <w:szCs w:val="22"/>
        </w:rPr>
      </w:pPr>
      <w:r w:rsidRPr="00465E52">
        <w:rPr>
          <w:b/>
          <w:i/>
          <w:iCs/>
          <w:sz w:val="22"/>
          <w:szCs w:val="22"/>
        </w:rPr>
        <w:t>• для четвертого купон</w:t>
      </w:r>
      <w:r>
        <w:rPr>
          <w:b/>
          <w:i/>
          <w:iCs/>
          <w:sz w:val="22"/>
          <w:szCs w:val="22"/>
        </w:rPr>
        <w:t>ного периода</w:t>
      </w:r>
      <w:r w:rsidRPr="00465E52">
        <w:rPr>
          <w:b/>
          <w:i/>
          <w:iCs/>
          <w:sz w:val="22"/>
          <w:szCs w:val="22"/>
        </w:rPr>
        <w:t xml:space="preserve"> – 728-й (Семьсот двадцать восьмой) день с даты начала размещения Облигаций; </w:t>
      </w:r>
    </w:p>
    <w:p w14:paraId="0BC8660B" w14:textId="77777777" w:rsidR="004133F1" w:rsidRPr="00465E52" w:rsidRDefault="004133F1" w:rsidP="004133F1">
      <w:pPr>
        <w:pStyle w:val="Default"/>
        <w:ind w:firstLine="540"/>
        <w:jc w:val="both"/>
        <w:rPr>
          <w:b/>
          <w:i/>
          <w:iCs/>
          <w:sz w:val="22"/>
          <w:szCs w:val="22"/>
        </w:rPr>
      </w:pPr>
      <w:r w:rsidRPr="00465E52">
        <w:rPr>
          <w:b/>
          <w:i/>
          <w:iCs/>
          <w:sz w:val="22"/>
          <w:szCs w:val="22"/>
        </w:rPr>
        <w:t>• для пятого купон</w:t>
      </w:r>
      <w:r>
        <w:rPr>
          <w:b/>
          <w:i/>
          <w:iCs/>
          <w:sz w:val="22"/>
          <w:szCs w:val="22"/>
        </w:rPr>
        <w:t>ного периода</w:t>
      </w:r>
      <w:r w:rsidRPr="00465E52">
        <w:rPr>
          <w:b/>
          <w:i/>
          <w:iCs/>
          <w:sz w:val="22"/>
          <w:szCs w:val="22"/>
        </w:rPr>
        <w:t xml:space="preserve"> – 910-й (Девятьсот десятый) день с </w:t>
      </w:r>
      <w:r>
        <w:rPr>
          <w:b/>
          <w:i/>
          <w:iCs/>
          <w:sz w:val="22"/>
          <w:szCs w:val="22"/>
        </w:rPr>
        <w:t>д</w:t>
      </w:r>
      <w:r w:rsidRPr="00465E52">
        <w:rPr>
          <w:b/>
          <w:i/>
          <w:iCs/>
          <w:sz w:val="22"/>
          <w:szCs w:val="22"/>
        </w:rPr>
        <w:t>аты начала размещения Облигаций;</w:t>
      </w:r>
    </w:p>
    <w:p w14:paraId="21FF75EF" w14:textId="77777777" w:rsidR="004133F1" w:rsidRPr="00465E52" w:rsidRDefault="004133F1" w:rsidP="004133F1">
      <w:pPr>
        <w:pStyle w:val="Default"/>
        <w:ind w:firstLine="540"/>
        <w:jc w:val="both"/>
        <w:rPr>
          <w:b/>
          <w:i/>
          <w:iCs/>
          <w:sz w:val="22"/>
          <w:szCs w:val="22"/>
        </w:rPr>
      </w:pPr>
      <w:r w:rsidRPr="00465E52">
        <w:rPr>
          <w:b/>
          <w:i/>
          <w:iCs/>
          <w:sz w:val="22"/>
          <w:szCs w:val="22"/>
        </w:rPr>
        <w:t>• для шестого купон</w:t>
      </w:r>
      <w:r>
        <w:rPr>
          <w:b/>
          <w:i/>
          <w:iCs/>
          <w:sz w:val="22"/>
          <w:szCs w:val="22"/>
        </w:rPr>
        <w:t>ного периода</w:t>
      </w:r>
      <w:r w:rsidRPr="00465E52">
        <w:rPr>
          <w:b/>
          <w:i/>
          <w:iCs/>
          <w:sz w:val="22"/>
          <w:szCs w:val="22"/>
        </w:rPr>
        <w:t xml:space="preserve"> – 1 092-й (Одна тысяча девяносто второй) день с даты начала размещения Облигаций; </w:t>
      </w:r>
    </w:p>
    <w:p w14:paraId="605C25AB" w14:textId="77777777" w:rsidR="004133F1" w:rsidRPr="00465E52" w:rsidRDefault="004133F1" w:rsidP="004133F1">
      <w:pPr>
        <w:pStyle w:val="Default"/>
        <w:ind w:firstLine="540"/>
        <w:jc w:val="both"/>
        <w:rPr>
          <w:b/>
          <w:i/>
          <w:iCs/>
          <w:sz w:val="22"/>
          <w:szCs w:val="22"/>
        </w:rPr>
      </w:pPr>
      <w:r w:rsidRPr="00465E52">
        <w:rPr>
          <w:b/>
          <w:i/>
          <w:iCs/>
          <w:sz w:val="22"/>
          <w:szCs w:val="22"/>
        </w:rPr>
        <w:t>• для седьмого купон</w:t>
      </w:r>
      <w:r>
        <w:rPr>
          <w:b/>
          <w:i/>
          <w:iCs/>
          <w:sz w:val="22"/>
          <w:szCs w:val="22"/>
        </w:rPr>
        <w:t>ного периода</w:t>
      </w:r>
      <w:r w:rsidRPr="00465E52">
        <w:rPr>
          <w:b/>
          <w:i/>
          <w:iCs/>
          <w:sz w:val="22"/>
          <w:szCs w:val="22"/>
        </w:rPr>
        <w:t xml:space="preserve"> – 1 274-й (Одна тысяча двести семьдесят четвертый) день с даты начала размещения Облигаций; </w:t>
      </w:r>
    </w:p>
    <w:p w14:paraId="4A1DF4C7" w14:textId="77777777" w:rsidR="004133F1" w:rsidRPr="00465E52" w:rsidRDefault="004133F1" w:rsidP="004133F1">
      <w:pPr>
        <w:pStyle w:val="Default"/>
        <w:ind w:firstLine="540"/>
        <w:jc w:val="both"/>
        <w:rPr>
          <w:b/>
          <w:i/>
          <w:iCs/>
          <w:sz w:val="22"/>
          <w:szCs w:val="22"/>
        </w:rPr>
      </w:pPr>
      <w:r w:rsidRPr="00465E52">
        <w:rPr>
          <w:b/>
          <w:i/>
          <w:iCs/>
          <w:sz w:val="22"/>
          <w:szCs w:val="22"/>
        </w:rPr>
        <w:t>• для восьмого купон</w:t>
      </w:r>
      <w:r>
        <w:rPr>
          <w:b/>
          <w:i/>
          <w:iCs/>
          <w:sz w:val="22"/>
          <w:szCs w:val="22"/>
        </w:rPr>
        <w:t>ного периода</w:t>
      </w:r>
      <w:r w:rsidRPr="00465E52">
        <w:rPr>
          <w:b/>
          <w:i/>
          <w:iCs/>
          <w:sz w:val="22"/>
          <w:szCs w:val="22"/>
        </w:rPr>
        <w:t xml:space="preserve"> – 1 456-й (Одна тысяча четыреста пятьдесят шестой) день с даты начала размещения Облигаций; </w:t>
      </w:r>
    </w:p>
    <w:p w14:paraId="7A444018" w14:textId="77777777" w:rsidR="004133F1" w:rsidRPr="00465E52" w:rsidRDefault="004133F1" w:rsidP="004133F1">
      <w:pPr>
        <w:pStyle w:val="Default"/>
        <w:ind w:firstLine="540"/>
        <w:jc w:val="both"/>
        <w:rPr>
          <w:b/>
          <w:i/>
          <w:iCs/>
          <w:sz w:val="22"/>
          <w:szCs w:val="22"/>
        </w:rPr>
      </w:pPr>
      <w:r w:rsidRPr="00465E52">
        <w:rPr>
          <w:b/>
          <w:i/>
          <w:iCs/>
          <w:sz w:val="22"/>
          <w:szCs w:val="22"/>
        </w:rPr>
        <w:t>• для девятого купон</w:t>
      </w:r>
      <w:r>
        <w:rPr>
          <w:b/>
          <w:i/>
          <w:iCs/>
          <w:sz w:val="22"/>
          <w:szCs w:val="22"/>
        </w:rPr>
        <w:t>ного периода</w:t>
      </w:r>
      <w:r w:rsidRPr="00465E52">
        <w:rPr>
          <w:b/>
          <w:i/>
          <w:iCs/>
          <w:sz w:val="22"/>
          <w:szCs w:val="22"/>
        </w:rPr>
        <w:t xml:space="preserve"> – 1 638-й (Одна тысяча шестьсот тридцать восьмой) день с даты начала размещения Облигаций; </w:t>
      </w:r>
    </w:p>
    <w:p w14:paraId="275BD5B3" w14:textId="77777777" w:rsidR="004133F1" w:rsidRPr="00465E52" w:rsidRDefault="004133F1" w:rsidP="004133F1">
      <w:pPr>
        <w:pStyle w:val="Default"/>
        <w:ind w:firstLine="540"/>
        <w:jc w:val="both"/>
        <w:rPr>
          <w:b/>
          <w:i/>
          <w:iCs/>
          <w:sz w:val="22"/>
          <w:szCs w:val="22"/>
        </w:rPr>
      </w:pPr>
      <w:r w:rsidRPr="00465E52">
        <w:rPr>
          <w:b/>
          <w:i/>
          <w:iCs/>
          <w:sz w:val="22"/>
          <w:szCs w:val="22"/>
        </w:rPr>
        <w:t>• для десятого купон</w:t>
      </w:r>
      <w:r>
        <w:rPr>
          <w:b/>
          <w:i/>
          <w:iCs/>
          <w:sz w:val="22"/>
          <w:szCs w:val="22"/>
        </w:rPr>
        <w:t>ного периода</w:t>
      </w:r>
      <w:r w:rsidRPr="00465E52">
        <w:rPr>
          <w:b/>
          <w:i/>
          <w:iCs/>
          <w:sz w:val="22"/>
          <w:szCs w:val="22"/>
        </w:rPr>
        <w:t xml:space="preserve"> – 1 820-й (Одна тысяча восемьсот двадцатый) день с даты начала размещения Облигаций; </w:t>
      </w:r>
    </w:p>
    <w:p w14:paraId="09220CF9" w14:textId="77777777" w:rsidR="004133F1" w:rsidRPr="00077C2D" w:rsidRDefault="004133F1" w:rsidP="004133F1">
      <w:pPr>
        <w:pStyle w:val="Default"/>
        <w:ind w:firstLine="540"/>
        <w:jc w:val="both"/>
        <w:rPr>
          <w:b/>
          <w:i/>
          <w:iCs/>
          <w:sz w:val="22"/>
          <w:szCs w:val="22"/>
        </w:rPr>
      </w:pPr>
      <w:r w:rsidRPr="00465E52">
        <w:rPr>
          <w:b/>
          <w:i/>
          <w:iCs/>
          <w:sz w:val="22"/>
          <w:szCs w:val="22"/>
        </w:rPr>
        <w:t>• для одиннадцатого купон</w:t>
      </w:r>
      <w:r>
        <w:rPr>
          <w:b/>
          <w:i/>
          <w:iCs/>
          <w:sz w:val="22"/>
          <w:szCs w:val="22"/>
        </w:rPr>
        <w:t>ного периода</w:t>
      </w:r>
      <w:r w:rsidRPr="00465E52">
        <w:rPr>
          <w:b/>
          <w:i/>
          <w:iCs/>
          <w:sz w:val="22"/>
          <w:szCs w:val="22"/>
        </w:rPr>
        <w:t xml:space="preserve"> – 2002-й (Две тысячи второй) день с даты начала размещения Облигаций</w:t>
      </w:r>
      <w:r w:rsidRPr="00077C2D">
        <w:rPr>
          <w:b/>
          <w:i/>
          <w:iCs/>
          <w:sz w:val="22"/>
          <w:szCs w:val="22"/>
        </w:rPr>
        <w:t xml:space="preserve">; </w:t>
      </w:r>
    </w:p>
    <w:p w14:paraId="7A5850DE" w14:textId="77777777" w:rsidR="004133F1" w:rsidRPr="0091280E" w:rsidRDefault="004133F1" w:rsidP="004133F1">
      <w:pPr>
        <w:pStyle w:val="Default"/>
        <w:ind w:firstLine="540"/>
        <w:jc w:val="both"/>
        <w:rPr>
          <w:b/>
          <w:i/>
          <w:iCs/>
          <w:sz w:val="22"/>
          <w:szCs w:val="22"/>
        </w:rPr>
      </w:pPr>
      <w:r w:rsidRPr="0091280E">
        <w:rPr>
          <w:b/>
          <w:i/>
          <w:iCs/>
          <w:sz w:val="22"/>
          <w:szCs w:val="22"/>
        </w:rPr>
        <w:t xml:space="preserve">• для </w:t>
      </w:r>
      <w:r w:rsidRPr="00077C2D">
        <w:rPr>
          <w:b/>
          <w:i/>
          <w:iCs/>
          <w:sz w:val="22"/>
          <w:szCs w:val="22"/>
        </w:rPr>
        <w:t xml:space="preserve">двенадцатого </w:t>
      </w:r>
      <w:r w:rsidRPr="00465E52">
        <w:rPr>
          <w:b/>
          <w:i/>
          <w:iCs/>
          <w:sz w:val="22"/>
          <w:szCs w:val="22"/>
        </w:rPr>
        <w:t>купон</w:t>
      </w:r>
      <w:r>
        <w:rPr>
          <w:b/>
          <w:i/>
          <w:iCs/>
          <w:sz w:val="22"/>
          <w:szCs w:val="22"/>
        </w:rPr>
        <w:t>ного периода</w:t>
      </w:r>
      <w:r w:rsidRPr="00077C2D">
        <w:rPr>
          <w:b/>
          <w:i/>
          <w:iCs/>
          <w:sz w:val="22"/>
          <w:szCs w:val="22"/>
        </w:rPr>
        <w:t xml:space="preserve"> </w:t>
      </w:r>
      <w:r w:rsidRPr="0091280E">
        <w:rPr>
          <w:b/>
          <w:i/>
          <w:iCs/>
          <w:sz w:val="22"/>
          <w:szCs w:val="22"/>
        </w:rPr>
        <w:t>–</w:t>
      </w:r>
      <w:r w:rsidRPr="00077C2D">
        <w:rPr>
          <w:b/>
          <w:i/>
          <w:iCs/>
          <w:sz w:val="22"/>
          <w:szCs w:val="22"/>
        </w:rPr>
        <w:t xml:space="preserve"> 2184-й (Две тысячи сто восемьдесят четвертый) </w:t>
      </w:r>
      <w:r w:rsidRPr="0091280E">
        <w:rPr>
          <w:b/>
          <w:i/>
          <w:iCs/>
          <w:sz w:val="22"/>
          <w:szCs w:val="22"/>
        </w:rPr>
        <w:t xml:space="preserve">день с даты начала размещения Облигаций; </w:t>
      </w:r>
    </w:p>
    <w:p w14:paraId="29235F7E" w14:textId="77777777" w:rsidR="004133F1" w:rsidRPr="0091280E" w:rsidRDefault="004133F1" w:rsidP="004133F1">
      <w:pPr>
        <w:pStyle w:val="Default"/>
        <w:ind w:firstLine="540"/>
        <w:jc w:val="both"/>
        <w:rPr>
          <w:b/>
          <w:i/>
          <w:iCs/>
          <w:sz w:val="22"/>
          <w:szCs w:val="22"/>
        </w:rPr>
      </w:pPr>
      <w:r w:rsidRPr="0091280E">
        <w:rPr>
          <w:b/>
          <w:i/>
          <w:iCs/>
          <w:sz w:val="22"/>
          <w:szCs w:val="22"/>
        </w:rPr>
        <w:t xml:space="preserve">• для </w:t>
      </w:r>
      <w:r w:rsidRPr="00077C2D">
        <w:rPr>
          <w:b/>
          <w:i/>
          <w:iCs/>
          <w:sz w:val="22"/>
          <w:szCs w:val="22"/>
        </w:rPr>
        <w:t xml:space="preserve">тринадцатого </w:t>
      </w:r>
      <w:r w:rsidRPr="00465E52">
        <w:rPr>
          <w:b/>
          <w:i/>
          <w:iCs/>
          <w:sz w:val="22"/>
          <w:szCs w:val="22"/>
        </w:rPr>
        <w:t>купон</w:t>
      </w:r>
      <w:r>
        <w:rPr>
          <w:b/>
          <w:i/>
          <w:iCs/>
          <w:sz w:val="22"/>
          <w:szCs w:val="22"/>
        </w:rPr>
        <w:t>ного периода</w:t>
      </w:r>
      <w:r w:rsidRPr="00077C2D">
        <w:rPr>
          <w:b/>
          <w:i/>
          <w:iCs/>
          <w:sz w:val="22"/>
          <w:szCs w:val="22"/>
        </w:rPr>
        <w:t xml:space="preserve"> </w:t>
      </w:r>
      <w:r w:rsidRPr="0091280E">
        <w:rPr>
          <w:b/>
          <w:i/>
          <w:iCs/>
          <w:sz w:val="22"/>
          <w:szCs w:val="22"/>
        </w:rPr>
        <w:t>–</w:t>
      </w:r>
      <w:r w:rsidRPr="00465E52">
        <w:rPr>
          <w:b/>
          <w:i/>
          <w:iCs/>
          <w:sz w:val="22"/>
          <w:szCs w:val="22"/>
        </w:rPr>
        <w:t xml:space="preserve"> 2366-й (Две тысячи триста шестьдесят шестой) </w:t>
      </w:r>
      <w:r w:rsidRPr="0091280E">
        <w:rPr>
          <w:b/>
          <w:i/>
          <w:iCs/>
          <w:sz w:val="22"/>
          <w:szCs w:val="22"/>
        </w:rPr>
        <w:t xml:space="preserve">день с даты начала размещения Облигаций; </w:t>
      </w:r>
    </w:p>
    <w:p w14:paraId="4D132E94" w14:textId="77777777" w:rsidR="004133F1" w:rsidRPr="0091280E" w:rsidRDefault="004133F1" w:rsidP="004133F1">
      <w:pPr>
        <w:pStyle w:val="Default"/>
        <w:ind w:firstLine="540"/>
        <w:jc w:val="both"/>
        <w:rPr>
          <w:b/>
          <w:i/>
          <w:iCs/>
          <w:sz w:val="22"/>
          <w:szCs w:val="22"/>
        </w:rPr>
      </w:pPr>
      <w:r w:rsidRPr="0091280E">
        <w:rPr>
          <w:b/>
          <w:i/>
          <w:iCs/>
          <w:sz w:val="22"/>
          <w:szCs w:val="22"/>
        </w:rPr>
        <w:t xml:space="preserve">• для </w:t>
      </w:r>
      <w:r w:rsidRPr="00465E52">
        <w:rPr>
          <w:b/>
          <w:i/>
          <w:iCs/>
          <w:sz w:val="22"/>
          <w:szCs w:val="22"/>
        </w:rPr>
        <w:t>четырнадцатого купон</w:t>
      </w:r>
      <w:r>
        <w:rPr>
          <w:b/>
          <w:i/>
          <w:iCs/>
          <w:sz w:val="22"/>
          <w:szCs w:val="22"/>
        </w:rPr>
        <w:t>ного периода</w:t>
      </w:r>
      <w:r w:rsidRPr="00465E52">
        <w:rPr>
          <w:b/>
          <w:i/>
          <w:iCs/>
          <w:sz w:val="22"/>
          <w:szCs w:val="22"/>
        </w:rPr>
        <w:t xml:space="preserve"> </w:t>
      </w:r>
      <w:r w:rsidRPr="0091280E">
        <w:rPr>
          <w:b/>
          <w:i/>
          <w:iCs/>
          <w:sz w:val="22"/>
          <w:szCs w:val="22"/>
        </w:rPr>
        <w:t>–</w:t>
      </w:r>
      <w:r w:rsidRPr="00465E52">
        <w:rPr>
          <w:b/>
          <w:i/>
          <w:iCs/>
          <w:sz w:val="22"/>
          <w:szCs w:val="22"/>
        </w:rPr>
        <w:t xml:space="preserve"> 2548-й (Две тысячи пятьсот сорок восьмой) </w:t>
      </w:r>
      <w:r w:rsidRPr="0091280E">
        <w:rPr>
          <w:b/>
          <w:i/>
          <w:iCs/>
          <w:sz w:val="22"/>
          <w:szCs w:val="22"/>
        </w:rPr>
        <w:t xml:space="preserve">день с даты начала размещения Облигаций; </w:t>
      </w:r>
    </w:p>
    <w:p w14:paraId="73EEBA61" w14:textId="77777777" w:rsidR="004133F1" w:rsidRPr="0091280E" w:rsidRDefault="004133F1" w:rsidP="004133F1">
      <w:pPr>
        <w:pStyle w:val="Default"/>
        <w:ind w:firstLine="540"/>
        <w:jc w:val="both"/>
        <w:rPr>
          <w:b/>
          <w:i/>
          <w:iCs/>
          <w:sz w:val="22"/>
          <w:szCs w:val="22"/>
        </w:rPr>
      </w:pPr>
      <w:r w:rsidRPr="0091280E">
        <w:rPr>
          <w:b/>
          <w:i/>
          <w:iCs/>
          <w:sz w:val="22"/>
          <w:szCs w:val="22"/>
        </w:rPr>
        <w:t xml:space="preserve">• для </w:t>
      </w:r>
      <w:r w:rsidRPr="00465E52">
        <w:rPr>
          <w:b/>
          <w:i/>
          <w:iCs/>
          <w:sz w:val="22"/>
          <w:szCs w:val="22"/>
        </w:rPr>
        <w:t>пятнадцатого купон</w:t>
      </w:r>
      <w:r>
        <w:rPr>
          <w:b/>
          <w:i/>
          <w:iCs/>
          <w:sz w:val="22"/>
          <w:szCs w:val="22"/>
        </w:rPr>
        <w:t>ного периода</w:t>
      </w:r>
      <w:r w:rsidRPr="00465E52">
        <w:rPr>
          <w:b/>
          <w:i/>
          <w:iCs/>
          <w:sz w:val="22"/>
          <w:szCs w:val="22"/>
        </w:rPr>
        <w:t xml:space="preserve"> </w:t>
      </w:r>
      <w:r w:rsidRPr="0091280E">
        <w:rPr>
          <w:b/>
          <w:i/>
          <w:iCs/>
          <w:sz w:val="22"/>
          <w:szCs w:val="22"/>
        </w:rPr>
        <w:t>–</w:t>
      </w:r>
      <w:r w:rsidRPr="00465E52">
        <w:rPr>
          <w:b/>
          <w:i/>
          <w:iCs/>
          <w:sz w:val="22"/>
          <w:szCs w:val="22"/>
        </w:rPr>
        <w:t xml:space="preserve"> 2730-й (Две тысячи семьсот тридцатый) </w:t>
      </w:r>
      <w:r w:rsidRPr="0091280E">
        <w:rPr>
          <w:b/>
          <w:i/>
          <w:iCs/>
          <w:sz w:val="22"/>
          <w:szCs w:val="22"/>
        </w:rPr>
        <w:t xml:space="preserve">день с даты начала размещения Облигаций; </w:t>
      </w:r>
    </w:p>
    <w:p w14:paraId="28711A8B" w14:textId="77777777" w:rsidR="004133F1" w:rsidRPr="0091280E" w:rsidRDefault="004133F1" w:rsidP="004133F1">
      <w:pPr>
        <w:pStyle w:val="Default"/>
        <w:ind w:firstLine="540"/>
        <w:jc w:val="both"/>
        <w:rPr>
          <w:b/>
          <w:i/>
          <w:iCs/>
          <w:sz w:val="22"/>
          <w:szCs w:val="22"/>
        </w:rPr>
      </w:pPr>
      <w:r w:rsidRPr="0091280E">
        <w:rPr>
          <w:b/>
          <w:i/>
          <w:iCs/>
          <w:sz w:val="22"/>
          <w:szCs w:val="22"/>
        </w:rPr>
        <w:t xml:space="preserve">• для </w:t>
      </w:r>
      <w:r w:rsidRPr="00465E52">
        <w:rPr>
          <w:b/>
          <w:i/>
          <w:iCs/>
          <w:sz w:val="22"/>
          <w:szCs w:val="22"/>
        </w:rPr>
        <w:t>шестнадцатого купон</w:t>
      </w:r>
      <w:r>
        <w:rPr>
          <w:b/>
          <w:i/>
          <w:iCs/>
          <w:sz w:val="22"/>
          <w:szCs w:val="22"/>
        </w:rPr>
        <w:t>ного периода</w:t>
      </w:r>
      <w:r w:rsidRPr="00465E52">
        <w:rPr>
          <w:b/>
          <w:i/>
          <w:iCs/>
          <w:sz w:val="22"/>
          <w:szCs w:val="22"/>
        </w:rPr>
        <w:t xml:space="preserve"> </w:t>
      </w:r>
      <w:r w:rsidRPr="0091280E">
        <w:rPr>
          <w:b/>
          <w:i/>
          <w:iCs/>
          <w:sz w:val="22"/>
          <w:szCs w:val="22"/>
        </w:rPr>
        <w:t>–</w:t>
      </w:r>
      <w:r w:rsidRPr="00465E52">
        <w:rPr>
          <w:b/>
          <w:i/>
          <w:iCs/>
          <w:sz w:val="22"/>
          <w:szCs w:val="22"/>
        </w:rPr>
        <w:t xml:space="preserve"> 2912-й (Две тысячи девятьсот двенадцатый) </w:t>
      </w:r>
      <w:r w:rsidRPr="0091280E">
        <w:rPr>
          <w:b/>
          <w:i/>
          <w:iCs/>
          <w:sz w:val="22"/>
          <w:szCs w:val="22"/>
        </w:rPr>
        <w:t xml:space="preserve">день с даты начала размещения Облигаций; </w:t>
      </w:r>
    </w:p>
    <w:p w14:paraId="1614115A" w14:textId="77777777" w:rsidR="004133F1" w:rsidRPr="0091280E" w:rsidRDefault="004133F1" w:rsidP="004133F1">
      <w:pPr>
        <w:pStyle w:val="Default"/>
        <w:ind w:firstLine="540"/>
        <w:jc w:val="both"/>
        <w:rPr>
          <w:b/>
          <w:i/>
          <w:iCs/>
          <w:sz w:val="22"/>
          <w:szCs w:val="22"/>
        </w:rPr>
      </w:pPr>
      <w:r w:rsidRPr="0091280E">
        <w:rPr>
          <w:b/>
          <w:i/>
          <w:iCs/>
          <w:sz w:val="22"/>
          <w:szCs w:val="22"/>
        </w:rPr>
        <w:t xml:space="preserve">• для </w:t>
      </w:r>
      <w:r w:rsidRPr="00465E52">
        <w:rPr>
          <w:b/>
          <w:i/>
          <w:iCs/>
          <w:sz w:val="22"/>
          <w:szCs w:val="22"/>
        </w:rPr>
        <w:t>семнадцатого купон</w:t>
      </w:r>
      <w:r>
        <w:rPr>
          <w:b/>
          <w:i/>
          <w:iCs/>
          <w:sz w:val="22"/>
          <w:szCs w:val="22"/>
        </w:rPr>
        <w:t>ного периода</w:t>
      </w:r>
      <w:r w:rsidRPr="00465E52">
        <w:rPr>
          <w:b/>
          <w:i/>
          <w:iCs/>
          <w:sz w:val="22"/>
          <w:szCs w:val="22"/>
        </w:rPr>
        <w:t xml:space="preserve"> </w:t>
      </w:r>
      <w:r w:rsidRPr="0091280E">
        <w:rPr>
          <w:b/>
          <w:i/>
          <w:iCs/>
          <w:sz w:val="22"/>
          <w:szCs w:val="22"/>
        </w:rPr>
        <w:t>–</w:t>
      </w:r>
      <w:r w:rsidRPr="00465E52">
        <w:rPr>
          <w:b/>
          <w:i/>
          <w:iCs/>
          <w:sz w:val="22"/>
          <w:szCs w:val="22"/>
        </w:rPr>
        <w:t xml:space="preserve"> 3094-й (Три тысячи девяносто четвертый) </w:t>
      </w:r>
      <w:r w:rsidRPr="0091280E">
        <w:rPr>
          <w:b/>
          <w:i/>
          <w:iCs/>
          <w:sz w:val="22"/>
          <w:szCs w:val="22"/>
        </w:rPr>
        <w:t xml:space="preserve">день с даты начала размещения Облигаций; </w:t>
      </w:r>
    </w:p>
    <w:p w14:paraId="1AEA6EC8" w14:textId="77777777" w:rsidR="004133F1" w:rsidRPr="0091280E" w:rsidRDefault="004133F1" w:rsidP="004133F1">
      <w:pPr>
        <w:pStyle w:val="Default"/>
        <w:ind w:firstLine="540"/>
        <w:jc w:val="both"/>
        <w:rPr>
          <w:b/>
          <w:i/>
          <w:iCs/>
          <w:sz w:val="22"/>
          <w:szCs w:val="22"/>
        </w:rPr>
      </w:pPr>
      <w:r w:rsidRPr="0091280E">
        <w:rPr>
          <w:b/>
          <w:i/>
          <w:iCs/>
          <w:sz w:val="22"/>
          <w:szCs w:val="22"/>
        </w:rPr>
        <w:t xml:space="preserve">• для </w:t>
      </w:r>
      <w:r w:rsidRPr="00465E52">
        <w:rPr>
          <w:b/>
          <w:i/>
          <w:iCs/>
          <w:sz w:val="22"/>
          <w:szCs w:val="22"/>
        </w:rPr>
        <w:t>восемнадцатого купон</w:t>
      </w:r>
      <w:r>
        <w:rPr>
          <w:b/>
          <w:i/>
          <w:iCs/>
          <w:sz w:val="22"/>
          <w:szCs w:val="22"/>
        </w:rPr>
        <w:t>ного периода</w:t>
      </w:r>
      <w:r w:rsidRPr="00465E52">
        <w:rPr>
          <w:b/>
          <w:i/>
          <w:iCs/>
          <w:sz w:val="22"/>
          <w:szCs w:val="22"/>
        </w:rPr>
        <w:t xml:space="preserve"> </w:t>
      </w:r>
      <w:r w:rsidRPr="0091280E">
        <w:rPr>
          <w:b/>
          <w:i/>
          <w:iCs/>
          <w:sz w:val="22"/>
          <w:szCs w:val="22"/>
        </w:rPr>
        <w:t>–</w:t>
      </w:r>
      <w:r w:rsidRPr="00465E52">
        <w:rPr>
          <w:b/>
          <w:i/>
          <w:iCs/>
          <w:sz w:val="22"/>
          <w:szCs w:val="22"/>
        </w:rPr>
        <w:t xml:space="preserve"> 3276-й (Три тысячи двести семьдесят шестой) </w:t>
      </w:r>
      <w:r w:rsidRPr="0091280E">
        <w:rPr>
          <w:b/>
          <w:i/>
          <w:iCs/>
          <w:sz w:val="22"/>
          <w:szCs w:val="22"/>
        </w:rPr>
        <w:t xml:space="preserve">день с даты начала размещения Облигаций; </w:t>
      </w:r>
    </w:p>
    <w:p w14:paraId="2EA8B444" w14:textId="77777777" w:rsidR="004133F1" w:rsidRPr="0091280E" w:rsidRDefault="004133F1" w:rsidP="004133F1">
      <w:pPr>
        <w:pStyle w:val="Default"/>
        <w:ind w:firstLine="540"/>
        <w:jc w:val="both"/>
        <w:rPr>
          <w:b/>
          <w:i/>
          <w:iCs/>
          <w:sz w:val="22"/>
          <w:szCs w:val="22"/>
        </w:rPr>
      </w:pPr>
      <w:r w:rsidRPr="0091280E">
        <w:rPr>
          <w:b/>
          <w:i/>
          <w:iCs/>
          <w:sz w:val="22"/>
          <w:szCs w:val="22"/>
        </w:rPr>
        <w:t xml:space="preserve">• для </w:t>
      </w:r>
      <w:r w:rsidRPr="00465E52">
        <w:rPr>
          <w:b/>
          <w:i/>
          <w:iCs/>
          <w:sz w:val="22"/>
          <w:szCs w:val="22"/>
        </w:rPr>
        <w:t>девятнадцатого купон</w:t>
      </w:r>
      <w:r>
        <w:rPr>
          <w:b/>
          <w:i/>
          <w:iCs/>
          <w:sz w:val="22"/>
          <w:szCs w:val="22"/>
        </w:rPr>
        <w:t>ного периода</w:t>
      </w:r>
      <w:r w:rsidRPr="00465E52">
        <w:rPr>
          <w:b/>
          <w:i/>
          <w:iCs/>
          <w:sz w:val="22"/>
          <w:szCs w:val="22"/>
        </w:rPr>
        <w:t xml:space="preserve"> </w:t>
      </w:r>
      <w:r w:rsidRPr="0091280E">
        <w:rPr>
          <w:b/>
          <w:i/>
          <w:iCs/>
          <w:sz w:val="22"/>
          <w:szCs w:val="22"/>
        </w:rPr>
        <w:t>–</w:t>
      </w:r>
      <w:r w:rsidRPr="00465E52">
        <w:rPr>
          <w:b/>
          <w:i/>
          <w:iCs/>
          <w:sz w:val="22"/>
          <w:szCs w:val="22"/>
        </w:rPr>
        <w:t xml:space="preserve"> 3458-й (Три тысячи четыреста пятьдесят восьмой) </w:t>
      </w:r>
      <w:r w:rsidRPr="0091280E">
        <w:rPr>
          <w:b/>
          <w:i/>
          <w:iCs/>
          <w:sz w:val="22"/>
          <w:szCs w:val="22"/>
        </w:rPr>
        <w:t xml:space="preserve">день с даты начала размещения Облигаций; </w:t>
      </w:r>
    </w:p>
    <w:p w14:paraId="191864BB" w14:textId="77777777" w:rsidR="004133F1" w:rsidRDefault="004133F1" w:rsidP="004133F1">
      <w:pPr>
        <w:pStyle w:val="Default"/>
        <w:ind w:firstLine="540"/>
        <w:jc w:val="both"/>
        <w:rPr>
          <w:b/>
          <w:i/>
          <w:iCs/>
          <w:sz w:val="22"/>
          <w:szCs w:val="22"/>
        </w:rPr>
      </w:pPr>
      <w:r w:rsidRPr="0091280E">
        <w:rPr>
          <w:b/>
          <w:i/>
          <w:iCs/>
          <w:sz w:val="22"/>
          <w:szCs w:val="22"/>
        </w:rPr>
        <w:t xml:space="preserve">• для </w:t>
      </w:r>
      <w:r w:rsidRPr="00465E52">
        <w:rPr>
          <w:b/>
          <w:i/>
          <w:iCs/>
          <w:sz w:val="22"/>
          <w:szCs w:val="22"/>
        </w:rPr>
        <w:t>двадцатого купон</w:t>
      </w:r>
      <w:r>
        <w:rPr>
          <w:b/>
          <w:i/>
          <w:iCs/>
          <w:sz w:val="22"/>
          <w:szCs w:val="22"/>
        </w:rPr>
        <w:t>ного периода</w:t>
      </w:r>
      <w:r w:rsidRPr="00465E52">
        <w:rPr>
          <w:b/>
          <w:i/>
          <w:iCs/>
          <w:sz w:val="22"/>
          <w:szCs w:val="22"/>
        </w:rPr>
        <w:t xml:space="preserve"> </w:t>
      </w:r>
      <w:r w:rsidRPr="0091280E">
        <w:rPr>
          <w:b/>
          <w:i/>
          <w:iCs/>
          <w:sz w:val="22"/>
          <w:szCs w:val="22"/>
        </w:rPr>
        <w:t>–</w:t>
      </w:r>
      <w:r w:rsidRPr="00465E52">
        <w:rPr>
          <w:b/>
          <w:i/>
          <w:iCs/>
          <w:sz w:val="22"/>
          <w:szCs w:val="22"/>
        </w:rPr>
        <w:t xml:space="preserve"> 3640-й (Три тысячи шестьсот сороковой) </w:t>
      </w:r>
      <w:r w:rsidRPr="0091280E">
        <w:rPr>
          <w:b/>
          <w:i/>
          <w:iCs/>
          <w:sz w:val="22"/>
          <w:szCs w:val="22"/>
        </w:rPr>
        <w:t>день с даты начала размещения Облигаций</w:t>
      </w:r>
      <w:r>
        <w:rPr>
          <w:b/>
          <w:i/>
          <w:iCs/>
          <w:sz w:val="22"/>
          <w:szCs w:val="22"/>
        </w:rPr>
        <w:t>.</w:t>
      </w:r>
    </w:p>
    <w:p w14:paraId="4F1FD52F" w14:textId="20E8618D" w:rsidR="00354D87" w:rsidRPr="00C25D07" w:rsidRDefault="00354D87" w:rsidP="00354D87">
      <w:pPr>
        <w:pStyle w:val="Default"/>
        <w:ind w:firstLine="540"/>
        <w:jc w:val="both"/>
        <w:rPr>
          <w:b/>
          <w:sz w:val="22"/>
          <w:szCs w:val="22"/>
        </w:rPr>
      </w:pPr>
    </w:p>
    <w:p w14:paraId="1F60B624" w14:textId="0ABFAECB" w:rsidR="00354D87" w:rsidRDefault="00354D87" w:rsidP="00354D87">
      <w:pPr>
        <w:pStyle w:val="Default"/>
        <w:ind w:firstLine="540"/>
        <w:jc w:val="both"/>
        <w:rPr>
          <w:b/>
          <w:i/>
          <w:iCs/>
          <w:sz w:val="22"/>
          <w:szCs w:val="22"/>
        </w:rPr>
      </w:pPr>
      <w:r w:rsidRPr="00E7462E">
        <w:rPr>
          <w:b/>
          <w:i/>
          <w:iCs/>
          <w:sz w:val="22"/>
          <w:szCs w:val="22"/>
        </w:rPr>
        <w:t xml:space="preserve">Купонный доход по Облигациям за каждый купонный период выплачивается в дату окончания соответствующего купонного периода. </w:t>
      </w:r>
    </w:p>
    <w:p w14:paraId="5C3853B3" w14:textId="77777777" w:rsidR="00354D87" w:rsidRDefault="00354D87" w:rsidP="00354D87">
      <w:pPr>
        <w:pStyle w:val="Default"/>
        <w:ind w:firstLine="540"/>
        <w:jc w:val="both"/>
        <w:rPr>
          <w:b/>
          <w:i/>
          <w:iCs/>
          <w:sz w:val="22"/>
          <w:szCs w:val="22"/>
        </w:rPr>
      </w:pPr>
    </w:p>
    <w:p w14:paraId="77EFE4F2" w14:textId="77777777" w:rsidR="00354D87" w:rsidRPr="00E7462E" w:rsidRDefault="00354D87" w:rsidP="00354D87">
      <w:pPr>
        <w:pStyle w:val="Default"/>
        <w:ind w:firstLine="540"/>
        <w:jc w:val="both"/>
        <w:rPr>
          <w:b/>
          <w:sz w:val="22"/>
          <w:szCs w:val="22"/>
        </w:rPr>
      </w:pPr>
      <w:r w:rsidRPr="00E7462E">
        <w:rPr>
          <w:b/>
          <w:i/>
          <w:iCs/>
          <w:sz w:val="22"/>
          <w:szCs w:val="22"/>
        </w:rPr>
        <w:t xml:space="preserve">В случае принятия кредитной организацией-эмитентом решения о </w:t>
      </w:r>
      <w:r>
        <w:rPr>
          <w:b/>
          <w:i/>
          <w:iCs/>
          <w:sz w:val="22"/>
          <w:szCs w:val="22"/>
        </w:rPr>
        <w:t xml:space="preserve">досрочном </w:t>
      </w:r>
      <w:r w:rsidRPr="00E7462E">
        <w:rPr>
          <w:b/>
          <w:i/>
          <w:iCs/>
          <w:sz w:val="22"/>
          <w:szCs w:val="22"/>
        </w:rPr>
        <w:t xml:space="preserve">погашении Облигаций в соответствии с п.10.3.3. </w:t>
      </w:r>
      <w:r w:rsidR="006309EF">
        <w:rPr>
          <w:b/>
          <w:i/>
          <w:iCs/>
          <w:sz w:val="22"/>
          <w:szCs w:val="22"/>
        </w:rPr>
        <w:t xml:space="preserve">Сертификата </w:t>
      </w:r>
      <w:r w:rsidRPr="00E7462E">
        <w:rPr>
          <w:b/>
          <w:i/>
          <w:iCs/>
          <w:sz w:val="22"/>
          <w:szCs w:val="22"/>
        </w:rPr>
        <w:t>купонный доход за купонный период, в котором такое решение принято, выплачивается одновременно с</w:t>
      </w:r>
      <w:r>
        <w:rPr>
          <w:b/>
          <w:i/>
          <w:iCs/>
          <w:sz w:val="22"/>
          <w:szCs w:val="22"/>
        </w:rPr>
        <w:t xml:space="preserve"> досрочным</w:t>
      </w:r>
      <w:r w:rsidRPr="00E7462E">
        <w:rPr>
          <w:b/>
          <w:i/>
          <w:iCs/>
          <w:sz w:val="22"/>
          <w:szCs w:val="22"/>
        </w:rPr>
        <w:t xml:space="preserve"> погашением Облигаций. </w:t>
      </w:r>
    </w:p>
    <w:p w14:paraId="492F1FD5" w14:textId="77777777" w:rsidR="00354D87" w:rsidRPr="00E7462E" w:rsidRDefault="00354D87" w:rsidP="00354D87">
      <w:pPr>
        <w:pStyle w:val="Default"/>
        <w:ind w:firstLine="540"/>
        <w:jc w:val="both"/>
        <w:rPr>
          <w:b/>
          <w:sz w:val="22"/>
          <w:szCs w:val="22"/>
        </w:rPr>
      </w:pPr>
      <w:r w:rsidRPr="00E7462E">
        <w:rPr>
          <w:b/>
          <w:i/>
          <w:iCs/>
          <w:sz w:val="22"/>
          <w:szCs w:val="22"/>
        </w:rPr>
        <w:t xml:space="preserve">Если дата окончания купонного периода по Облигациям выпадает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2FE51B67" w14:textId="77777777" w:rsidR="00354D87" w:rsidRPr="00E7462E" w:rsidRDefault="00354D87" w:rsidP="00354D87">
      <w:pPr>
        <w:pStyle w:val="Default"/>
        <w:ind w:firstLine="540"/>
        <w:jc w:val="both"/>
        <w:rPr>
          <w:b/>
          <w:sz w:val="22"/>
          <w:szCs w:val="22"/>
        </w:rPr>
      </w:pPr>
      <w:r w:rsidRPr="00E7462E">
        <w:rPr>
          <w:b/>
          <w:i/>
          <w:iCs/>
          <w:sz w:val="22"/>
          <w:szCs w:val="22"/>
        </w:rPr>
        <w:t xml:space="preserve">Если до даты окончания соответствующего купонного периода обязательства кредитной организации-эмитента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п.10.4.1 </w:t>
      </w:r>
      <w:r w:rsidR="006309EF">
        <w:rPr>
          <w:b/>
          <w:i/>
          <w:iCs/>
          <w:sz w:val="22"/>
          <w:szCs w:val="22"/>
        </w:rPr>
        <w:t>Сертификата</w:t>
      </w:r>
      <w:r w:rsidRPr="00E7462E">
        <w:rPr>
          <w:b/>
          <w:i/>
          <w:iCs/>
          <w:sz w:val="22"/>
          <w:szCs w:val="22"/>
        </w:rPr>
        <w:t xml:space="preserve">,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 </w:t>
      </w:r>
    </w:p>
    <w:p w14:paraId="0358FCEA" w14:textId="77777777" w:rsidR="00354D87" w:rsidRDefault="00354D87" w:rsidP="00354D87">
      <w:pPr>
        <w:pStyle w:val="Default"/>
        <w:ind w:firstLine="540"/>
        <w:jc w:val="both"/>
        <w:rPr>
          <w:sz w:val="23"/>
          <w:szCs w:val="23"/>
        </w:rPr>
      </w:pPr>
    </w:p>
    <w:p w14:paraId="07EB3CDB" w14:textId="77777777" w:rsidR="00354D87" w:rsidRPr="00683697" w:rsidRDefault="00354D87" w:rsidP="00354D87">
      <w:pPr>
        <w:pStyle w:val="Default"/>
        <w:ind w:firstLine="540"/>
        <w:jc w:val="both"/>
        <w:rPr>
          <w:sz w:val="22"/>
          <w:szCs w:val="22"/>
        </w:rPr>
      </w:pPr>
      <w:r w:rsidRPr="00683697">
        <w:rPr>
          <w:sz w:val="22"/>
          <w:szCs w:val="22"/>
        </w:rPr>
        <w:t xml:space="preserve">Форма расчетов: </w:t>
      </w:r>
    </w:p>
    <w:p w14:paraId="668A589A" w14:textId="77777777" w:rsidR="00354D87" w:rsidRPr="00E7462E" w:rsidRDefault="00354D87" w:rsidP="00354D87">
      <w:pPr>
        <w:pStyle w:val="Default"/>
        <w:ind w:firstLine="540"/>
        <w:jc w:val="both"/>
        <w:rPr>
          <w:b/>
          <w:sz w:val="22"/>
          <w:szCs w:val="22"/>
        </w:rPr>
      </w:pPr>
      <w:r w:rsidRPr="00E7462E">
        <w:rPr>
          <w:b/>
          <w:i/>
          <w:iCs/>
          <w:sz w:val="22"/>
          <w:szCs w:val="22"/>
        </w:rPr>
        <w:t xml:space="preserve">Выплата доходов по Облигациям производится денежными средствами в рублях в безналичном порядке. </w:t>
      </w:r>
    </w:p>
    <w:p w14:paraId="6475EAE1" w14:textId="77777777" w:rsidR="00354D87" w:rsidRDefault="00354D87" w:rsidP="00354D87">
      <w:pPr>
        <w:pStyle w:val="Default"/>
        <w:ind w:firstLine="540"/>
        <w:jc w:val="both"/>
        <w:rPr>
          <w:sz w:val="22"/>
          <w:szCs w:val="22"/>
        </w:rPr>
      </w:pPr>
    </w:p>
    <w:p w14:paraId="1AC098E6" w14:textId="77777777" w:rsidR="00354D87" w:rsidRPr="00E7462E" w:rsidRDefault="00354D87" w:rsidP="00354D87">
      <w:pPr>
        <w:pStyle w:val="Default"/>
        <w:ind w:firstLine="540"/>
        <w:jc w:val="both"/>
        <w:rPr>
          <w:sz w:val="22"/>
          <w:szCs w:val="22"/>
        </w:rPr>
      </w:pPr>
      <w:r w:rsidRPr="00E7462E">
        <w:rPr>
          <w:sz w:val="22"/>
          <w:szCs w:val="22"/>
        </w:rPr>
        <w:t xml:space="preserve">Сроки перечисления начисленных доходов: </w:t>
      </w:r>
    </w:p>
    <w:p w14:paraId="69B67D41" w14:textId="77777777" w:rsidR="00354D87" w:rsidRPr="00E7462E" w:rsidRDefault="00354D87" w:rsidP="00354D87">
      <w:pPr>
        <w:ind w:firstLine="540"/>
        <w:jc w:val="both"/>
        <w:rPr>
          <w:b/>
          <w:i/>
          <w:iCs/>
          <w:sz w:val="22"/>
          <w:szCs w:val="22"/>
        </w:rPr>
      </w:pPr>
      <w:r w:rsidRPr="00E7462E">
        <w:rPr>
          <w:b/>
          <w:i/>
          <w:iCs/>
          <w:sz w:val="22"/>
          <w:szCs w:val="22"/>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18F00E51" w14:textId="77777777" w:rsidR="00354D87" w:rsidRDefault="00354D87" w:rsidP="00354D87">
      <w:pPr>
        <w:ind w:firstLine="540"/>
        <w:jc w:val="both"/>
        <w:rPr>
          <w:i/>
          <w:iCs/>
          <w:sz w:val="22"/>
          <w:szCs w:val="22"/>
        </w:rPr>
      </w:pPr>
    </w:p>
    <w:p w14:paraId="4C61FBE3" w14:textId="77777777" w:rsidR="00354D87" w:rsidRDefault="00354D87" w:rsidP="00354D87">
      <w:pPr>
        <w:pStyle w:val="Default"/>
        <w:ind w:firstLine="540"/>
        <w:rPr>
          <w:sz w:val="23"/>
          <w:szCs w:val="23"/>
        </w:rPr>
      </w:pPr>
      <w:r>
        <w:rPr>
          <w:sz w:val="23"/>
          <w:szCs w:val="23"/>
        </w:rPr>
        <w:t xml:space="preserve">Место выплаты доходов: </w:t>
      </w:r>
    </w:p>
    <w:p w14:paraId="660911B9" w14:textId="77777777" w:rsidR="00354D87" w:rsidRPr="00AC591F" w:rsidRDefault="00354D87" w:rsidP="00354D87">
      <w:pPr>
        <w:pStyle w:val="Default"/>
        <w:ind w:firstLine="540"/>
        <w:jc w:val="both"/>
        <w:rPr>
          <w:b/>
          <w:sz w:val="22"/>
          <w:szCs w:val="22"/>
        </w:rPr>
      </w:pPr>
      <w:r w:rsidRPr="00AC591F">
        <w:rPr>
          <w:b/>
          <w:i/>
          <w:iCs/>
          <w:sz w:val="22"/>
          <w:szCs w:val="22"/>
        </w:rPr>
        <w:t xml:space="preserve">В связи с тем, что выплата доходов по Облигациям выпуска осуществляется в безналичном порядке, место выплаты доходов не указывается. </w:t>
      </w:r>
    </w:p>
    <w:p w14:paraId="04F9D362" w14:textId="77777777" w:rsidR="00354D87" w:rsidRPr="00AC591F" w:rsidRDefault="00354D87" w:rsidP="00354D87">
      <w:pPr>
        <w:pStyle w:val="Default"/>
        <w:ind w:firstLine="540"/>
        <w:jc w:val="both"/>
        <w:rPr>
          <w:b/>
          <w:sz w:val="22"/>
          <w:szCs w:val="22"/>
        </w:rPr>
      </w:pPr>
      <w:r w:rsidRPr="00AC591F">
        <w:rPr>
          <w:b/>
          <w:i/>
          <w:iCs/>
          <w:sz w:val="22"/>
          <w:szCs w:val="22"/>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w:t>
      </w:r>
    </w:p>
    <w:p w14:paraId="7F2EFCA9" w14:textId="77777777" w:rsidR="00354D87" w:rsidRPr="00AC591F" w:rsidRDefault="00354D87" w:rsidP="00354D87">
      <w:pPr>
        <w:ind w:firstLine="540"/>
        <w:jc w:val="both"/>
        <w:rPr>
          <w:b/>
          <w:sz w:val="22"/>
          <w:szCs w:val="22"/>
        </w:rPr>
      </w:pPr>
      <w:r w:rsidRPr="00AC591F">
        <w:rPr>
          <w:b/>
          <w:i/>
          <w:iCs/>
          <w:sz w:val="22"/>
          <w:szCs w:val="22"/>
        </w:rPr>
        <w:t xml:space="preserve">Для получения выплат по Облигациям указанные лица должны иметь банковский счет в российских рублях. Указанные лица самостоятельно оценивают и несут риск того, что их личный закон запрещает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запрещает такой кредитной организации участвовать в переводе средств, предназначенных для указанных выплат по Облигациям. </w:t>
      </w:r>
    </w:p>
    <w:p w14:paraId="489FEA16" w14:textId="77777777" w:rsidR="00354D87" w:rsidRPr="00AC591F" w:rsidRDefault="00354D87" w:rsidP="00354D87">
      <w:pPr>
        <w:pStyle w:val="Default"/>
        <w:ind w:firstLine="540"/>
        <w:jc w:val="both"/>
        <w:rPr>
          <w:b/>
          <w:sz w:val="22"/>
          <w:szCs w:val="22"/>
        </w:rPr>
      </w:pPr>
      <w:r w:rsidRPr="00AC591F">
        <w:rPr>
          <w:b/>
          <w:i/>
          <w:iCs/>
          <w:sz w:val="22"/>
          <w:szCs w:val="22"/>
        </w:rPr>
        <w:t xml:space="preserve">В указанном выше случае владелец Облигаций и иные лица, осуществляющие в соответствии с федеральными законами права по Облигациям, несут риски частичного или полного неполучения или задержки в получении выплат по Облигациям. </w:t>
      </w:r>
    </w:p>
    <w:p w14:paraId="39E43039" w14:textId="77777777" w:rsidR="00354D87" w:rsidRPr="00AC591F" w:rsidRDefault="00354D87" w:rsidP="00354D87">
      <w:pPr>
        <w:ind w:firstLine="540"/>
        <w:jc w:val="both"/>
        <w:rPr>
          <w:b/>
          <w:i/>
          <w:iCs/>
          <w:sz w:val="22"/>
          <w:szCs w:val="22"/>
        </w:rPr>
      </w:pPr>
      <w:r w:rsidRPr="00AC591F">
        <w:rPr>
          <w:b/>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21AD992" w14:textId="77777777" w:rsidR="00354D87" w:rsidRPr="00AC591F" w:rsidRDefault="00354D87" w:rsidP="00354D87">
      <w:pPr>
        <w:pStyle w:val="Default"/>
        <w:ind w:firstLine="540"/>
        <w:jc w:val="both"/>
        <w:rPr>
          <w:b/>
          <w:sz w:val="22"/>
          <w:szCs w:val="22"/>
        </w:rPr>
      </w:pPr>
      <w:r w:rsidRPr="00AC591F">
        <w:rPr>
          <w:b/>
          <w:i/>
          <w:iCs/>
          <w:sz w:val="22"/>
          <w:szCs w:val="22"/>
        </w:rPr>
        <w:t xml:space="preserve">Передача доходов по Облигациям в денежной форме осуществляется депозитарием лицу, являвшемуся его депонентом: </w:t>
      </w:r>
    </w:p>
    <w:p w14:paraId="5B1967DD" w14:textId="77777777" w:rsidR="00354D87" w:rsidRPr="00AC591F" w:rsidRDefault="00354D87" w:rsidP="00354D87">
      <w:pPr>
        <w:pStyle w:val="Default"/>
        <w:ind w:firstLine="540"/>
        <w:jc w:val="both"/>
        <w:rPr>
          <w:b/>
          <w:sz w:val="22"/>
          <w:szCs w:val="22"/>
        </w:rPr>
      </w:pPr>
      <w:r w:rsidRPr="00AC591F">
        <w:rPr>
          <w:b/>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 </w:t>
      </w:r>
    </w:p>
    <w:p w14:paraId="78B28178" w14:textId="77777777" w:rsidR="00354D87" w:rsidRPr="00AC591F" w:rsidRDefault="00354D87" w:rsidP="00354D87">
      <w:pPr>
        <w:pStyle w:val="Default"/>
        <w:ind w:firstLine="540"/>
        <w:jc w:val="both"/>
        <w:rPr>
          <w:b/>
          <w:sz w:val="22"/>
          <w:szCs w:val="22"/>
        </w:rPr>
      </w:pPr>
      <w:r w:rsidRPr="00AC591F">
        <w:rPr>
          <w:b/>
          <w:i/>
          <w:iCs/>
          <w:sz w:val="22"/>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w:t>
      </w:r>
      <w:r>
        <w:rPr>
          <w:b/>
          <w:i/>
          <w:iCs/>
          <w:sz w:val="22"/>
          <w:szCs w:val="22"/>
        </w:rPr>
        <w:t xml:space="preserve"> (досрочного погашения)</w:t>
      </w:r>
      <w:r w:rsidRPr="00AC591F">
        <w:rPr>
          <w:b/>
          <w:i/>
          <w:iCs/>
          <w:sz w:val="22"/>
          <w:szCs w:val="22"/>
        </w:rPr>
        <w:t xml:space="preserve"> Облигаций (обязанность Эмитента по осуществлению последней денежной выплаты по Облигациям), не исполнена или исполнена ненадлежащим образом. </w:t>
      </w:r>
    </w:p>
    <w:p w14:paraId="731DD6EC" w14:textId="77777777" w:rsidR="00354D87" w:rsidRPr="00AC591F" w:rsidRDefault="00354D87" w:rsidP="00354D87">
      <w:pPr>
        <w:pStyle w:val="Default"/>
        <w:ind w:firstLine="540"/>
        <w:jc w:val="both"/>
        <w:rPr>
          <w:b/>
          <w:sz w:val="22"/>
          <w:szCs w:val="22"/>
        </w:rPr>
      </w:pPr>
      <w:r w:rsidRPr="00AC591F">
        <w:rPr>
          <w:b/>
          <w:i/>
          <w:iCs/>
          <w:sz w:val="22"/>
          <w:szCs w:val="22"/>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5ACAFF2A" w14:textId="77777777" w:rsidR="00354D87" w:rsidRPr="00AC591F" w:rsidRDefault="00354D87" w:rsidP="00354D87">
      <w:pPr>
        <w:pStyle w:val="Default"/>
        <w:ind w:firstLine="540"/>
        <w:jc w:val="both"/>
        <w:rPr>
          <w:b/>
          <w:sz w:val="22"/>
          <w:szCs w:val="22"/>
        </w:rPr>
      </w:pPr>
      <w:r w:rsidRPr="00AC591F">
        <w:rPr>
          <w:b/>
          <w:i/>
          <w:iCs/>
          <w:sz w:val="22"/>
          <w:szCs w:val="22"/>
        </w:rPr>
        <w:t xml:space="preserve">Выплата дохода по Облигациям осуществляется в соответствии с порядком, установленным требованиями действующего законодательства Российской Федерации. </w:t>
      </w:r>
    </w:p>
    <w:p w14:paraId="38ABC999" w14:textId="77777777" w:rsidR="00354D87" w:rsidRPr="00AC591F" w:rsidRDefault="00354D87" w:rsidP="00354D87">
      <w:pPr>
        <w:pStyle w:val="Default"/>
        <w:ind w:firstLine="540"/>
        <w:jc w:val="both"/>
        <w:rPr>
          <w:b/>
          <w:sz w:val="22"/>
          <w:szCs w:val="22"/>
        </w:rPr>
      </w:pPr>
      <w:r w:rsidRPr="00AC591F">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3161B62B" w14:textId="77777777" w:rsidR="00354D87" w:rsidRPr="00AC591F" w:rsidRDefault="00354D87" w:rsidP="00354D87">
      <w:pPr>
        <w:ind w:firstLine="540"/>
        <w:jc w:val="both"/>
        <w:rPr>
          <w:b/>
          <w:i/>
          <w:iCs/>
          <w:sz w:val="22"/>
          <w:szCs w:val="22"/>
        </w:rPr>
      </w:pPr>
      <w:r w:rsidRPr="00AC591F">
        <w:rPr>
          <w:b/>
          <w:i/>
          <w:iCs/>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0C966352" w14:textId="77777777" w:rsidR="00354D87" w:rsidRPr="00AC591F" w:rsidRDefault="00354D87" w:rsidP="00354D87">
      <w:pPr>
        <w:ind w:firstLine="540"/>
        <w:jc w:val="both"/>
        <w:rPr>
          <w:b/>
          <w:i/>
          <w:iCs/>
          <w:sz w:val="22"/>
          <w:szCs w:val="22"/>
        </w:rPr>
      </w:pPr>
    </w:p>
    <w:p w14:paraId="006CF026" w14:textId="77777777" w:rsidR="00354D87" w:rsidRPr="00AC591F" w:rsidRDefault="00354D87" w:rsidP="00354D87">
      <w:pPr>
        <w:pStyle w:val="Default"/>
        <w:ind w:firstLine="540"/>
        <w:jc w:val="both"/>
        <w:rPr>
          <w:sz w:val="22"/>
          <w:szCs w:val="22"/>
        </w:rPr>
      </w:pPr>
      <w:r w:rsidRPr="00AC591F">
        <w:rPr>
          <w:sz w:val="22"/>
          <w:szCs w:val="22"/>
        </w:rPr>
        <w:t xml:space="preserve">Указывается информация о наличии (отсутствии) у кредитной организации-эмитента права отказаться в одностороннем порядке от уплаты процента (купона) по облигациям: </w:t>
      </w:r>
    </w:p>
    <w:p w14:paraId="6E458D7C" w14:textId="77777777" w:rsidR="00354D87" w:rsidRPr="00AC591F" w:rsidRDefault="00354D87" w:rsidP="00354D87">
      <w:pPr>
        <w:pStyle w:val="Default"/>
        <w:ind w:firstLine="540"/>
        <w:jc w:val="both"/>
        <w:rPr>
          <w:b/>
          <w:sz w:val="22"/>
          <w:szCs w:val="22"/>
        </w:rPr>
      </w:pPr>
      <w:r w:rsidRPr="00AC591F">
        <w:rPr>
          <w:b/>
          <w:i/>
          <w:iCs/>
          <w:sz w:val="22"/>
          <w:szCs w:val="22"/>
        </w:rPr>
        <w:t xml:space="preserve">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Pr>
          <w:b/>
          <w:i/>
          <w:iCs/>
          <w:sz w:val="22"/>
          <w:szCs w:val="22"/>
        </w:rPr>
        <w:t>дополнительного</w:t>
      </w:r>
      <w:r w:rsidRPr="00AC591F">
        <w:rPr>
          <w:b/>
          <w:i/>
          <w:iCs/>
          <w:sz w:val="22"/>
          <w:szCs w:val="22"/>
        </w:rPr>
        <w:t xml:space="preserve"> капитала, кредитная организация-эмитент вправе отказаться в одностороннем порядке от уплаты дохода по Облигациям. </w:t>
      </w:r>
    </w:p>
    <w:p w14:paraId="7D51CA47" w14:textId="77777777" w:rsidR="00354D87" w:rsidRPr="00AC591F" w:rsidRDefault="00354D87" w:rsidP="00354D87">
      <w:pPr>
        <w:ind w:firstLine="540"/>
        <w:jc w:val="both"/>
        <w:rPr>
          <w:b/>
          <w:sz w:val="22"/>
          <w:szCs w:val="22"/>
        </w:rPr>
      </w:pPr>
      <w:r w:rsidRPr="00AC591F">
        <w:rPr>
          <w:b/>
          <w:i/>
          <w:iCs/>
          <w:sz w:val="22"/>
          <w:szCs w:val="22"/>
        </w:rPr>
        <w:t xml:space="preserve">Приобретение Облигаций означает согласие приобретателя (владельца) Облигаций с возможностью принятия в указанном выше случае кредитной организацией-эмитентом без согласия владельцев Облигаций решения (решений) об отказе от уплаты доходов по Облигациям. </w:t>
      </w:r>
    </w:p>
    <w:p w14:paraId="45C9F151" w14:textId="77777777" w:rsidR="00354D87" w:rsidRPr="00AC591F" w:rsidRDefault="00354D87" w:rsidP="00354D87">
      <w:pPr>
        <w:pStyle w:val="Default"/>
        <w:ind w:firstLine="540"/>
        <w:jc w:val="both"/>
        <w:rPr>
          <w:b/>
          <w:sz w:val="22"/>
          <w:szCs w:val="22"/>
        </w:rPr>
      </w:pPr>
      <w:r w:rsidRPr="00AC591F">
        <w:rPr>
          <w:b/>
          <w:i/>
          <w:iCs/>
          <w:sz w:val="22"/>
          <w:szCs w:val="22"/>
        </w:rPr>
        <w:t xml:space="preserve">В течение периода обращения Облигаций Эмитент может принять решение (решения) об отказе в одностороннем порядке от уплаты дохода по Облигациям по купонному (купонным) периоду (периодам), по которому (которым) кредитной организацией-эмитентом начислен доход. Решение об отказе в одностороннем порядке от уплаты дохода по Облигациям по купонному (купонным) периоду (периодам), по которому (которым) кредитной организацией-эмитентом начислен доход, принимается не позднее, чем за 14 (Четырнадцать) дней до даты окончания очередного купонного периода, по которому начислен доход. </w:t>
      </w:r>
    </w:p>
    <w:p w14:paraId="6F3B7D13" w14:textId="77777777" w:rsidR="00354D87" w:rsidRPr="00AC591F" w:rsidRDefault="00354D87" w:rsidP="00354D87">
      <w:pPr>
        <w:pStyle w:val="Default"/>
        <w:ind w:firstLine="540"/>
        <w:jc w:val="both"/>
        <w:rPr>
          <w:b/>
          <w:sz w:val="22"/>
          <w:szCs w:val="22"/>
        </w:rPr>
      </w:pPr>
      <w:r w:rsidRPr="00AC591F">
        <w:rPr>
          <w:b/>
          <w:i/>
          <w:iCs/>
          <w:sz w:val="22"/>
          <w:szCs w:val="22"/>
        </w:rPr>
        <w:t xml:space="preserve">Решение об отказе от уплаты дохода по Облигациям принимается уполномоченным органом Эмитента. </w:t>
      </w:r>
    </w:p>
    <w:p w14:paraId="583A3B23" w14:textId="77777777" w:rsidR="00354D87" w:rsidRDefault="00354D87" w:rsidP="00354D87">
      <w:pPr>
        <w:ind w:firstLine="540"/>
        <w:jc w:val="both"/>
        <w:rPr>
          <w:b/>
          <w:i/>
          <w:iCs/>
          <w:sz w:val="22"/>
          <w:szCs w:val="22"/>
        </w:rPr>
      </w:pPr>
      <w:r w:rsidRPr="00AC591F">
        <w:rPr>
          <w:b/>
          <w:i/>
          <w:iCs/>
          <w:sz w:val="22"/>
          <w:szCs w:val="22"/>
        </w:rPr>
        <w:t>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 Реализация Эмитентом указанного права осуществляется в отношении всех Облигаций выпуска.</w:t>
      </w:r>
    </w:p>
    <w:p w14:paraId="4CFB83A8" w14:textId="77777777" w:rsidR="00354D87" w:rsidRDefault="00354D87" w:rsidP="00354D87">
      <w:pPr>
        <w:ind w:firstLine="540"/>
        <w:jc w:val="both"/>
        <w:rPr>
          <w:b/>
          <w:i/>
          <w:iCs/>
          <w:sz w:val="22"/>
          <w:szCs w:val="22"/>
        </w:rPr>
      </w:pPr>
    </w:p>
    <w:p w14:paraId="67F6AAFB" w14:textId="77777777" w:rsidR="00354D87" w:rsidRPr="00AC591F" w:rsidRDefault="00354D87" w:rsidP="00354D87">
      <w:pPr>
        <w:pStyle w:val="Default"/>
        <w:ind w:firstLine="540"/>
        <w:jc w:val="both"/>
        <w:rPr>
          <w:sz w:val="22"/>
          <w:szCs w:val="22"/>
        </w:rPr>
      </w:pPr>
      <w:r w:rsidRPr="00AC591F">
        <w:rPr>
          <w:sz w:val="22"/>
          <w:szCs w:val="22"/>
        </w:rPr>
        <w:t xml:space="preserve">Порядок и срок раскрытия информации об отказе кредитной организации-эмитента от уплаты дохода по облигациям: </w:t>
      </w:r>
    </w:p>
    <w:p w14:paraId="7D0A4F0C" w14:textId="77777777" w:rsidR="00354D87" w:rsidRPr="00AC591F" w:rsidRDefault="00354D87" w:rsidP="00354D87">
      <w:pPr>
        <w:pStyle w:val="Default"/>
        <w:ind w:firstLine="540"/>
        <w:jc w:val="both"/>
        <w:rPr>
          <w:b/>
          <w:sz w:val="22"/>
          <w:szCs w:val="22"/>
        </w:rPr>
      </w:pPr>
      <w:r w:rsidRPr="00AC591F">
        <w:rPr>
          <w:b/>
          <w:i/>
          <w:iCs/>
          <w:sz w:val="22"/>
          <w:szCs w:val="22"/>
        </w:rPr>
        <w:t xml:space="preserve">Информация о принятии Эмитентом решения о реализации права отказа в одностороннем порядке от уплаты дохода по Облигациям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и не позднее даты окончания купонного периода: </w:t>
      </w:r>
    </w:p>
    <w:p w14:paraId="0F8786D5" w14:textId="77777777" w:rsidR="00354D87" w:rsidRPr="00AC591F" w:rsidRDefault="00354D87" w:rsidP="00354D87">
      <w:pPr>
        <w:pStyle w:val="Default"/>
        <w:ind w:firstLine="540"/>
        <w:jc w:val="both"/>
        <w:rPr>
          <w:b/>
          <w:sz w:val="22"/>
          <w:szCs w:val="22"/>
        </w:rPr>
      </w:pPr>
      <w:r w:rsidRPr="00AC591F">
        <w:rPr>
          <w:b/>
          <w:i/>
          <w:iCs/>
          <w:sz w:val="22"/>
          <w:szCs w:val="22"/>
        </w:rPr>
        <w:t xml:space="preserve">– в Ленте новостей – не позднее 1 (Одного) дня; </w:t>
      </w:r>
    </w:p>
    <w:p w14:paraId="5D4C5C70" w14:textId="77777777" w:rsidR="00354D87" w:rsidRPr="00AC591F" w:rsidRDefault="00354D87" w:rsidP="00354D87">
      <w:pPr>
        <w:pStyle w:val="Default"/>
        <w:ind w:firstLine="540"/>
        <w:jc w:val="both"/>
        <w:rPr>
          <w:b/>
          <w:sz w:val="22"/>
          <w:szCs w:val="22"/>
        </w:rPr>
      </w:pPr>
      <w:r w:rsidRPr="00AC591F">
        <w:rPr>
          <w:b/>
          <w:i/>
          <w:iCs/>
          <w:sz w:val="22"/>
          <w:szCs w:val="22"/>
        </w:rPr>
        <w:t xml:space="preserve">– на странице в Сети Интернет – не позднее 2 (Двух) дней. </w:t>
      </w:r>
    </w:p>
    <w:p w14:paraId="55832454" w14:textId="77777777" w:rsidR="00354D87" w:rsidRPr="00AC591F" w:rsidRDefault="00354D87" w:rsidP="00354D87">
      <w:pPr>
        <w:pStyle w:val="Default"/>
        <w:ind w:firstLine="540"/>
        <w:jc w:val="both"/>
        <w:rPr>
          <w:b/>
          <w:sz w:val="22"/>
          <w:szCs w:val="22"/>
        </w:rPr>
      </w:pPr>
      <w:r w:rsidRPr="00AC591F">
        <w:rPr>
          <w:b/>
          <w:i/>
          <w:iCs/>
          <w:sz w:val="22"/>
          <w:szCs w:val="22"/>
        </w:rPr>
        <w:t xml:space="preserve">При этом публикация на странице в Сети Интернет осуществляется после публикации в Ленте новостей. </w:t>
      </w:r>
    </w:p>
    <w:p w14:paraId="23159D15" w14:textId="77777777" w:rsidR="00354D87" w:rsidRPr="00AC591F" w:rsidRDefault="00354D87" w:rsidP="00354D87">
      <w:pPr>
        <w:ind w:firstLine="540"/>
        <w:jc w:val="both"/>
        <w:rPr>
          <w:b/>
          <w:bCs/>
          <w:iCs/>
          <w:sz w:val="22"/>
          <w:szCs w:val="22"/>
        </w:rPr>
      </w:pPr>
      <w:r w:rsidRPr="00AC591F">
        <w:rPr>
          <w:b/>
          <w:i/>
          <w:iCs/>
          <w:sz w:val="22"/>
          <w:szCs w:val="22"/>
        </w:rPr>
        <w:t>Указанное сообщение о существенном факте должно содержать индивидуальный государственный регистрационный номер Облигаций, владельцам которых кредитной организацией-эмитентом не будет выплачен доход, размер такого дохода (в процентах и в абсолютной величине) по каждой Облигации, период, за который указанный доход начислен, дат</w:t>
      </w:r>
      <w:r>
        <w:rPr>
          <w:b/>
          <w:i/>
          <w:iCs/>
          <w:sz w:val="22"/>
          <w:szCs w:val="22"/>
        </w:rPr>
        <w:t>у</w:t>
      </w:r>
      <w:r w:rsidRPr="00AC591F">
        <w:rPr>
          <w:b/>
          <w:i/>
          <w:iCs/>
          <w:sz w:val="22"/>
          <w:szCs w:val="22"/>
        </w:rPr>
        <w:t xml:space="preserve"> принятия решения об отказе от уплаты дохода по Облигациям, </w:t>
      </w:r>
      <w:r>
        <w:rPr>
          <w:b/>
          <w:i/>
          <w:iCs/>
          <w:sz w:val="22"/>
          <w:szCs w:val="22"/>
        </w:rPr>
        <w:t xml:space="preserve">указание на </w:t>
      </w:r>
      <w:r w:rsidRPr="00AC591F">
        <w:rPr>
          <w:b/>
          <w:i/>
          <w:iCs/>
          <w:sz w:val="22"/>
          <w:szCs w:val="22"/>
        </w:rPr>
        <w:t>уполномоченный орган кредитной организации-эмитента, принявший решение об отказе от уплаты дохода по Облигациям, ин</w:t>
      </w:r>
      <w:r>
        <w:rPr>
          <w:b/>
          <w:i/>
          <w:iCs/>
          <w:sz w:val="22"/>
          <w:szCs w:val="22"/>
        </w:rPr>
        <w:t>ую</w:t>
      </w:r>
      <w:r w:rsidRPr="00AC591F">
        <w:rPr>
          <w:b/>
          <w:i/>
          <w:iCs/>
          <w:sz w:val="22"/>
          <w:szCs w:val="22"/>
        </w:rPr>
        <w:t xml:space="preserve"> информаци</w:t>
      </w:r>
      <w:r>
        <w:rPr>
          <w:b/>
          <w:i/>
          <w:iCs/>
          <w:sz w:val="22"/>
          <w:szCs w:val="22"/>
        </w:rPr>
        <w:t>ю</w:t>
      </w:r>
      <w:r w:rsidRPr="00AC591F">
        <w:rPr>
          <w:b/>
          <w:i/>
          <w:iCs/>
          <w:sz w:val="22"/>
          <w:szCs w:val="22"/>
        </w:rPr>
        <w:t xml:space="preserve"> по усмотрению кредитной организации-эмитента, в том числе указание на то, что реализация Эмитентом указанного права не влечет за собой возникновение финансовых санкций за неисполнение обязательств по уплате процентов по субординированному облигационному займу.</w:t>
      </w:r>
    </w:p>
    <w:p w14:paraId="0F37FE0E" w14:textId="77777777" w:rsidR="00354D87" w:rsidRDefault="00354D87" w:rsidP="00354D87">
      <w:pPr>
        <w:pStyle w:val="Default"/>
        <w:ind w:firstLine="540"/>
        <w:jc w:val="both"/>
        <w:rPr>
          <w:sz w:val="23"/>
          <w:szCs w:val="23"/>
        </w:rPr>
      </w:pPr>
    </w:p>
    <w:p w14:paraId="721A273D" w14:textId="77777777" w:rsidR="00354D87" w:rsidRPr="000357BF" w:rsidRDefault="00354D87" w:rsidP="00354D87">
      <w:pPr>
        <w:pStyle w:val="Default"/>
        <w:ind w:firstLine="540"/>
        <w:jc w:val="both"/>
        <w:rPr>
          <w:sz w:val="22"/>
          <w:szCs w:val="22"/>
        </w:rPr>
      </w:pPr>
      <w:r w:rsidRPr="000357BF">
        <w:rPr>
          <w:sz w:val="22"/>
          <w:szCs w:val="22"/>
        </w:rPr>
        <w:t xml:space="preserve">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об отказе кредитной организации-эмитента от уплаты дохода по Облигациям данного выпуска: </w:t>
      </w:r>
    </w:p>
    <w:p w14:paraId="70604C4A" w14:textId="77777777" w:rsidR="00354D87" w:rsidRDefault="00354D87" w:rsidP="00354D87">
      <w:pPr>
        <w:pStyle w:val="Default"/>
        <w:ind w:firstLine="540"/>
        <w:jc w:val="both"/>
        <w:rPr>
          <w:b/>
          <w:i/>
          <w:iCs/>
          <w:sz w:val="22"/>
          <w:szCs w:val="22"/>
        </w:rPr>
      </w:pPr>
      <w:r w:rsidRPr="000357BF">
        <w:rPr>
          <w:b/>
          <w:i/>
          <w:iCs/>
          <w:sz w:val="22"/>
          <w:szCs w:val="22"/>
        </w:rPr>
        <w:t>Эмитент уведомляет НРД и Биржу о принятом решении об отказе Эмитента от уплаты дохода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w:t>
      </w:r>
    </w:p>
    <w:p w14:paraId="395B99E9" w14:textId="77777777" w:rsidR="00354D87" w:rsidRDefault="00354D87" w:rsidP="00354D87">
      <w:pPr>
        <w:pStyle w:val="Default"/>
        <w:ind w:firstLine="540"/>
        <w:jc w:val="both"/>
        <w:rPr>
          <w:b/>
          <w:i/>
          <w:iCs/>
          <w:sz w:val="22"/>
          <w:szCs w:val="22"/>
        </w:rPr>
      </w:pPr>
    </w:p>
    <w:p w14:paraId="0A2C5032" w14:textId="77777777" w:rsidR="00354D87" w:rsidRPr="000357BF" w:rsidRDefault="00354D87" w:rsidP="00354D87">
      <w:pPr>
        <w:pStyle w:val="Default"/>
        <w:ind w:firstLine="540"/>
        <w:jc w:val="both"/>
        <w:rPr>
          <w:b/>
          <w:i/>
          <w:iCs/>
          <w:sz w:val="22"/>
          <w:szCs w:val="22"/>
        </w:rPr>
      </w:pPr>
      <w:r w:rsidRPr="000357BF">
        <w:rPr>
          <w:sz w:val="22"/>
          <w:szCs w:val="22"/>
        </w:rPr>
        <w:t xml:space="preserve">Иные сведения об условиях и порядке выплаты доходов: </w:t>
      </w:r>
      <w:r w:rsidRPr="000357BF">
        <w:rPr>
          <w:b/>
          <w:i/>
          <w:sz w:val="22"/>
          <w:szCs w:val="22"/>
        </w:rPr>
        <w:t>о</w:t>
      </w:r>
      <w:r w:rsidRPr="000357BF">
        <w:rPr>
          <w:b/>
          <w:i/>
          <w:iCs/>
          <w:sz w:val="22"/>
          <w:szCs w:val="22"/>
        </w:rPr>
        <w:t>тсутствуют.</w:t>
      </w:r>
    </w:p>
    <w:p w14:paraId="610D4BC1" w14:textId="77777777" w:rsidR="00354D87" w:rsidRPr="00287706" w:rsidRDefault="00354D87" w:rsidP="00354D87">
      <w:pPr>
        <w:adjustRightInd w:val="0"/>
        <w:spacing w:before="240"/>
        <w:ind w:firstLine="540"/>
        <w:jc w:val="both"/>
        <w:rPr>
          <w:bCs/>
          <w:iCs/>
          <w:sz w:val="24"/>
          <w:szCs w:val="24"/>
        </w:rPr>
      </w:pPr>
      <w:r w:rsidRPr="00287706">
        <w:rPr>
          <w:bCs/>
          <w:iCs/>
          <w:sz w:val="24"/>
          <w:szCs w:val="24"/>
        </w:rPr>
        <w:t>9. Срок и порядок обращения облигаций.</w:t>
      </w:r>
    </w:p>
    <w:p w14:paraId="562010CA" w14:textId="77777777" w:rsidR="00354D87" w:rsidRDefault="00354D87" w:rsidP="00354D87">
      <w:pPr>
        <w:adjustRightInd w:val="0"/>
        <w:spacing w:before="240"/>
        <w:ind w:firstLine="540"/>
        <w:jc w:val="both"/>
        <w:rPr>
          <w:bCs/>
          <w:iCs/>
          <w:sz w:val="24"/>
          <w:szCs w:val="24"/>
        </w:rPr>
      </w:pPr>
      <w:r w:rsidRPr="00287706">
        <w:rPr>
          <w:bCs/>
          <w:iCs/>
          <w:sz w:val="24"/>
          <w:szCs w:val="24"/>
        </w:rPr>
        <w:t>9.1. Указывается срок обращения облигаций.</w:t>
      </w:r>
    </w:p>
    <w:p w14:paraId="273101E1" w14:textId="77777777" w:rsidR="00354D87" w:rsidRDefault="00354D87" w:rsidP="00354D87">
      <w:pPr>
        <w:pStyle w:val="Default"/>
        <w:ind w:firstLine="540"/>
        <w:jc w:val="both"/>
        <w:rPr>
          <w:b/>
          <w:i/>
          <w:iCs/>
          <w:sz w:val="22"/>
          <w:szCs w:val="22"/>
        </w:rPr>
      </w:pPr>
    </w:p>
    <w:p w14:paraId="1E21EF2E" w14:textId="77777777" w:rsidR="00354D87" w:rsidRPr="007A3581" w:rsidRDefault="00354D87" w:rsidP="00354D87">
      <w:pPr>
        <w:pStyle w:val="Default"/>
        <w:ind w:firstLine="540"/>
        <w:jc w:val="both"/>
        <w:rPr>
          <w:b/>
          <w:i/>
          <w:iCs/>
          <w:sz w:val="22"/>
          <w:szCs w:val="22"/>
        </w:rPr>
      </w:pPr>
      <w:r w:rsidRPr="007A3581">
        <w:rPr>
          <w:b/>
          <w:i/>
          <w:iCs/>
          <w:sz w:val="22"/>
          <w:szCs w:val="22"/>
        </w:rPr>
        <w:t>Срок обращения Облигаций</w:t>
      </w:r>
      <w:r>
        <w:rPr>
          <w:i/>
          <w:iCs/>
          <w:sz w:val="23"/>
          <w:szCs w:val="23"/>
        </w:rPr>
        <w:t xml:space="preserve"> </w:t>
      </w:r>
      <w:r w:rsidRPr="007A3581">
        <w:rPr>
          <w:b/>
          <w:i/>
          <w:iCs/>
          <w:sz w:val="22"/>
          <w:szCs w:val="22"/>
        </w:rPr>
        <w:t>3 640-й (Три тысячи шестьсот сороковой) день с даты начала размещения Облигаций.</w:t>
      </w:r>
    </w:p>
    <w:p w14:paraId="16E17468" w14:textId="77777777" w:rsidR="00354D87" w:rsidRPr="00287706" w:rsidRDefault="00354D87" w:rsidP="00354D87">
      <w:pPr>
        <w:adjustRightInd w:val="0"/>
        <w:spacing w:before="240"/>
        <w:ind w:firstLine="540"/>
        <w:jc w:val="both"/>
        <w:rPr>
          <w:bCs/>
          <w:iCs/>
          <w:sz w:val="24"/>
          <w:szCs w:val="24"/>
        </w:rPr>
      </w:pPr>
      <w:r w:rsidRPr="00287706">
        <w:rPr>
          <w:bCs/>
          <w:iCs/>
          <w:sz w:val="24"/>
          <w:szCs w:val="24"/>
        </w:rPr>
        <w:t>9.2. Ограничения, связанные с обращением облигаций.</w:t>
      </w:r>
    </w:p>
    <w:p w14:paraId="623B7233" w14:textId="77777777" w:rsidR="00354D87" w:rsidRPr="006B64FD" w:rsidRDefault="00354D87" w:rsidP="00354D87">
      <w:pPr>
        <w:pStyle w:val="Default"/>
        <w:ind w:firstLine="540"/>
        <w:jc w:val="both"/>
        <w:rPr>
          <w:b/>
          <w:i/>
          <w:iCs/>
          <w:sz w:val="22"/>
          <w:szCs w:val="22"/>
        </w:rPr>
      </w:pPr>
      <w:r w:rsidRPr="00E31E7B">
        <w:rPr>
          <w:b/>
          <w:i/>
          <w:iCs/>
          <w:sz w:val="22"/>
          <w:szCs w:val="22"/>
        </w:rPr>
        <w:t>Облигации могут принадлежать только ква</w:t>
      </w:r>
      <w:r w:rsidRPr="006B64FD">
        <w:rPr>
          <w:b/>
          <w:i/>
          <w:iCs/>
          <w:sz w:val="22"/>
          <w:szCs w:val="22"/>
        </w:rPr>
        <w:t xml:space="preserve">лифицированным инвесторам, за исключением случаев, предусмотренных Законом о рынке ценных бумаг и нормативными правовыми актами Банка России. </w:t>
      </w:r>
    </w:p>
    <w:p w14:paraId="1D99061E" w14:textId="77777777" w:rsidR="00354D87" w:rsidRPr="00E31E7B" w:rsidRDefault="00354D87" w:rsidP="00354D87">
      <w:pPr>
        <w:pStyle w:val="Default"/>
        <w:ind w:firstLine="540"/>
        <w:jc w:val="both"/>
        <w:rPr>
          <w:b/>
          <w:i/>
          <w:iCs/>
          <w:sz w:val="22"/>
          <w:szCs w:val="22"/>
        </w:rPr>
      </w:pPr>
      <w:r w:rsidRPr="006B64FD">
        <w:rPr>
          <w:b/>
          <w:bCs/>
          <w:i/>
          <w:iCs/>
          <w:sz w:val="22"/>
          <w:szCs w:val="22"/>
        </w:rPr>
        <w:t>Допуск Облигаций к Организованным торгам осуществляется без их включения в котировальные списки.</w:t>
      </w:r>
    </w:p>
    <w:p w14:paraId="128C5C7B" w14:textId="77777777" w:rsidR="00354D87" w:rsidRPr="006B64FD" w:rsidRDefault="00354D87" w:rsidP="00354D87">
      <w:pPr>
        <w:pStyle w:val="Default"/>
        <w:ind w:firstLine="540"/>
        <w:jc w:val="both"/>
        <w:rPr>
          <w:b/>
          <w:i/>
          <w:iCs/>
          <w:sz w:val="22"/>
          <w:szCs w:val="22"/>
        </w:rPr>
      </w:pPr>
      <w:r w:rsidRPr="006B64FD">
        <w:rPr>
          <w:b/>
          <w:i/>
          <w:iCs/>
          <w:sz w:val="22"/>
          <w:szCs w:val="22"/>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2DC49B46" w14:textId="08AFDFF8" w:rsidR="00354D87" w:rsidRPr="00D93C8C" w:rsidRDefault="00354D87" w:rsidP="00354D87">
      <w:pPr>
        <w:pStyle w:val="Default"/>
        <w:ind w:firstLine="540"/>
        <w:jc w:val="both"/>
        <w:rPr>
          <w:b/>
          <w:i/>
          <w:iCs/>
          <w:sz w:val="22"/>
          <w:szCs w:val="22"/>
        </w:rPr>
      </w:pPr>
      <w:r w:rsidRPr="006B64FD">
        <w:rPr>
          <w:b/>
          <w:i/>
          <w:iCs/>
          <w:sz w:val="22"/>
          <w:szCs w:val="22"/>
        </w:rPr>
        <w:t>Обращение Облигаций осуществляется в соответствии с условиями Решения о выпуске</w:t>
      </w:r>
      <w:r w:rsidRPr="00D93C8C">
        <w:rPr>
          <w:b/>
          <w:i/>
          <w:iCs/>
          <w:sz w:val="22"/>
          <w:szCs w:val="22"/>
        </w:rPr>
        <w:t xml:space="preserve"> </w:t>
      </w:r>
      <w:r>
        <w:rPr>
          <w:b/>
          <w:i/>
          <w:iCs/>
          <w:sz w:val="22"/>
          <w:szCs w:val="22"/>
        </w:rPr>
        <w:t>Облигаций</w:t>
      </w:r>
      <w:r w:rsidR="00DF5AE0">
        <w:rPr>
          <w:b/>
          <w:i/>
          <w:iCs/>
          <w:sz w:val="22"/>
          <w:szCs w:val="22"/>
        </w:rPr>
        <w:t>, Сертификата</w:t>
      </w:r>
      <w:r>
        <w:rPr>
          <w:b/>
          <w:i/>
          <w:iCs/>
          <w:sz w:val="22"/>
          <w:szCs w:val="22"/>
        </w:rPr>
        <w:t xml:space="preserve"> </w:t>
      </w:r>
      <w:r w:rsidRPr="00D93C8C">
        <w:rPr>
          <w:b/>
          <w:i/>
          <w:iCs/>
          <w:sz w:val="22"/>
          <w:szCs w:val="22"/>
        </w:rPr>
        <w:t xml:space="preserve">и действующего законодательства Российской Федерации. </w:t>
      </w:r>
    </w:p>
    <w:p w14:paraId="6A8595EF" w14:textId="77777777" w:rsidR="00354D87" w:rsidRPr="00D93C8C" w:rsidRDefault="00354D87" w:rsidP="00354D87">
      <w:pPr>
        <w:pStyle w:val="Default"/>
        <w:ind w:firstLine="540"/>
        <w:jc w:val="both"/>
        <w:rPr>
          <w:b/>
          <w:i/>
          <w:iCs/>
          <w:sz w:val="22"/>
          <w:szCs w:val="22"/>
        </w:rPr>
      </w:pPr>
      <w:r w:rsidRPr="00D93C8C">
        <w:rPr>
          <w:b/>
          <w:i/>
          <w:iCs/>
          <w:sz w:val="22"/>
          <w:szCs w:val="22"/>
        </w:rPr>
        <w:t xml:space="preserve">Приобретение и отчуждение Облигаций, а также предоставление (принятие) 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21D5D2EF" w14:textId="77777777" w:rsidR="00354D87" w:rsidRPr="00D93C8C" w:rsidRDefault="00354D87" w:rsidP="00354D87">
      <w:pPr>
        <w:pStyle w:val="Default"/>
        <w:ind w:firstLine="540"/>
        <w:jc w:val="both"/>
        <w:rPr>
          <w:b/>
          <w:i/>
          <w:iCs/>
          <w:sz w:val="22"/>
          <w:szCs w:val="22"/>
        </w:rPr>
      </w:pPr>
      <w:r w:rsidRPr="00D93C8C">
        <w:rPr>
          <w:b/>
          <w:i/>
          <w:iCs/>
          <w:sz w:val="22"/>
          <w:szCs w:val="22"/>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2309DDE3" w14:textId="77777777" w:rsidR="00354D87" w:rsidRPr="00D93C8C" w:rsidRDefault="00354D87" w:rsidP="00354D87">
      <w:pPr>
        <w:pStyle w:val="Default"/>
        <w:ind w:firstLine="540"/>
        <w:jc w:val="both"/>
        <w:rPr>
          <w:b/>
          <w:i/>
          <w:iCs/>
          <w:sz w:val="22"/>
          <w:szCs w:val="22"/>
        </w:rPr>
      </w:pPr>
      <w:r w:rsidRPr="00D93C8C">
        <w:rPr>
          <w:b/>
          <w:i/>
          <w:iCs/>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 </w:t>
      </w:r>
    </w:p>
    <w:p w14:paraId="4C9216BF" w14:textId="77777777" w:rsidR="00354D87" w:rsidRDefault="00354D87" w:rsidP="00354D87">
      <w:pPr>
        <w:pStyle w:val="Default"/>
        <w:ind w:firstLine="540"/>
        <w:jc w:val="both"/>
        <w:rPr>
          <w:b/>
          <w:i/>
          <w:iCs/>
          <w:sz w:val="22"/>
          <w:szCs w:val="22"/>
        </w:rPr>
      </w:pPr>
      <w:r w:rsidRPr="00D93C8C">
        <w:rPr>
          <w:b/>
          <w:i/>
          <w:iCs/>
          <w:sz w:val="22"/>
          <w:szCs w:val="22"/>
        </w:rPr>
        <w:t xml:space="preserve">Обращение Облигаций допускается после их полной оплаты и государственной регистрации отчета об итогах выпуска ценных бумаг в отношении Облигаций. </w:t>
      </w:r>
    </w:p>
    <w:p w14:paraId="1B7F6997" w14:textId="799B17E9" w:rsidR="00354D87" w:rsidRPr="00D93C8C" w:rsidRDefault="00354D87" w:rsidP="00354D87">
      <w:pPr>
        <w:pStyle w:val="Default"/>
        <w:ind w:firstLine="540"/>
        <w:jc w:val="both"/>
        <w:rPr>
          <w:b/>
          <w:i/>
          <w:iCs/>
          <w:sz w:val="22"/>
          <w:szCs w:val="22"/>
        </w:rPr>
      </w:pPr>
      <w:r w:rsidRPr="00D93C8C">
        <w:rPr>
          <w:b/>
          <w:i/>
          <w:iCs/>
          <w:sz w:val="22"/>
          <w:szCs w:val="22"/>
        </w:rPr>
        <w:t xml:space="preserve">Нерезиденты Российской Федерации могут приобретать Облигации в соответствии с условиями Решения о выпуске </w:t>
      </w:r>
      <w:r>
        <w:rPr>
          <w:b/>
          <w:i/>
          <w:iCs/>
          <w:sz w:val="22"/>
          <w:szCs w:val="22"/>
        </w:rPr>
        <w:t>Облигаций</w:t>
      </w:r>
      <w:r w:rsidRPr="00D93C8C">
        <w:rPr>
          <w:b/>
          <w:i/>
          <w:iCs/>
          <w:sz w:val="22"/>
          <w:szCs w:val="22"/>
        </w:rPr>
        <w:t xml:space="preserve">, </w:t>
      </w:r>
      <w:r w:rsidR="00DF5AE0">
        <w:rPr>
          <w:b/>
          <w:i/>
          <w:iCs/>
          <w:sz w:val="22"/>
          <w:szCs w:val="22"/>
        </w:rPr>
        <w:t xml:space="preserve">Сертификата, </w:t>
      </w:r>
      <w:r w:rsidRPr="00D93C8C">
        <w:rPr>
          <w:b/>
          <w:i/>
          <w:iCs/>
          <w:sz w:val="22"/>
          <w:szCs w:val="22"/>
        </w:rPr>
        <w:t xml:space="preserve">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 </w:t>
      </w:r>
    </w:p>
    <w:p w14:paraId="02029549" w14:textId="77777777" w:rsidR="00354D87" w:rsidRPr="00D93C8C" w:rsidRDefault="00354D87" w:rsidP="00354D87">
      <w:pPr>
        <w:pStyle w:val="Default"/>
        <w:ind w:firstLine="540"/>
        <w:jc w:val="both"/>
        <w:rPr>
          <w:b/>
          <w:i/>
          <w:iCs/>
          <w:sz w:val="22"/>
          <w:szCs w:val="22"/>
        </w:rPr>
      </w:pPr>
      <w:r w:rsidRPr="00D93C8C">
        <w:rPr>
          <w:b/>
          <w:i/>
          <w:iCs/>
          <w:sz w:val="22"/>
          <w:szCs w:val="22"/>
        </w:rPr>
        <w:t>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w:t>
      </w:r>
      <w:r>
        <w:rPr>
          <w:b/>
          <w:i/>
          <w:iCs/>
          <w:sz w:val="22"/>
          <w:szCs w:val="22"/>
        </w:rPr>
        <w:t xml:space="preserve"> </w:t>
      </w:r>
      <w:r w:rsidRPr="00D93C8C">
        <w:rPr>
          <w:b/>
          <w:i/>
          <w:iCs/>
          <w:sz w:val="22"/>
          <w:szCs w:val="22"/>
        </w:rPr>
        <w:t xml:space="preserve">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825B350" w14:textId="77777777" w:rsidR="00354D87" w:rsidRPr="00D93C8C" w:rsidRDefault="00354D87" w:rsidP="00354D87">
      <w:pPr>
        <w:pStyle w:val="Default"/>
        <w:ind w:firstLine="540"/>
        <w:jc w:val="both"/>
        <w:rPr>
          <w:b/>
          <w:i/>
          <w:iCs/>
          <w:sz w:val="22"/>
          <w:szCs w:val="22"/>
        </w:rPr>
      </w:pPr>
      <w:r w:rsidRPr="00D93C8C">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195CDAD6" w14:textId="77777777" w:rsidR="00354D87" w:rsidRPr="00D93C8C" w:rsidRDefault="00354D87" w:rsidP="00354D87">
      <w:pPr>
        <w:pStyle w:val="Default"/>
        <w:ind w:firstLine="540"/>
        <w:jc w:val="both"/>
        <w:rPr>
          <w:b/>
          <w:i/>
          <w:iCs/>
          <w:sz w:val="22"/>
          <w:szCs w:val="22"/>
        </w:rPr>
      </w:pPr>
      <w:r w:rsidRPr="00D93C8C">
        <w:rPr>
          <w:b/>
          <w:i/>
          <w:iCs/>
          <w:sz w:val="22"/>
          <w:szCs w:val="22"/>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14:paraId="1A43F4E6" w14:textId="77777777" w:rsidR="00354D87" w:rsidRPr="00D93C8C" w:rsidRDefault="00354D87" w:rsidP="00354D87">
      <w:pPr>
        <w:pStyle w:val="Default"/>
        <w:ind w:firstLine="540"/>
        <w:jc w:val="both"/>
        <w:rPr>
          <w:b/>
          <w:i/>
          <w:iCs/>
          <w:sz w:val="22"/>
          <w:szCs w:val="22"/>
        </w:rPr>
      </w:pPr>
      <w:r w:rsidRPr="00D93C8C">
        <w:rPr>
          <w:b/>
          <w:i/>
          <w:iCs/>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3C16D506" w14:textId="77777777" w:rsidR="00354D87" w:rsidRPr="0084085E" w:rsidRDefault="00354D87" w:rsidP="00354D87">
      <w:pPr>
        <w:adjustRightInd w:val="0"/>
        <w:spacing w:before="240"/>
        <w:ind w:firstLine="540"/>
        <w:jc w:val="both"/>
        <w:rPr>
          <w:bCs/>
          <w:iCs/>
          <w:sz w:val="22"/>
          <w:szCs w:val="22"/>
        </w:rPr>
      </w:pPr>
      <w:r w:rsidRPr="0084085E">
        <w:rPr>
          <w:bCs/>
          <w:iCs/>
          <w:sz w:val="22"/>
          <w:szCs w:val="22"/>
        </w:rPr>
        <w:t>10. Сведения о порядке погашения (досрочного погашения) облигаций и прекращения обязательств по облигациям.</w:t>
      </w:r>
    </w:p>
    <w:p w14:paraId="52F72D3B" w14:textId="77777777" w:rsidR="00354D87" w:rsidRPr="0084085E" w:rsidRDefault="00354D87" w:rsidP="00354D87">
      <w:pPr>
        <w:adjustRightInd w:val="0"/>
        <w:spacing w:before="240"/>
        <w:ind w:firstLine="540"/>
        <w:jc w:val="both"/>
        <w:rPr>
          <w:bCs/>
          <w:iCs/>
          <w:sz w:val="22"/>
          <w:szCs w:val="22"/>
        </w:rPr>
      </w:pPr>
      <w:r w:rsidRPr="0084085E">
        <w:rPr>
          <w:bCs/>
          <w:iCs/>
          <w:sz w:val="22"/>
          <w:szCs w:val="22"/>
        </w:rPr>
        <w:t>10.1. Погашение облигаций.</w:t>
      </w:r>
    </w:p>
    <w:p w14:paraId="6F8F1968" w14:textId="77777777" w:rsidR="00354D87" w:rsidRPr="0084085E" w:rsidRDefault="00354D87" w:rsidP="00354D87">
      <w:pPr>
        <w:pStyle w:val="Default"/>
        <w:ind w:firstLine="540"/>
        <w:jc w:val="both"/>
        <w:rPr>
          <w:b/>
          <w:i/>
          <w:iCs/>
          <w:sz w:val="22"/>
          <w:szCs w:val="22"/>
        </w:rPr>
      </w:pPr>
    </w:p>
    <w:p w14:paraId="5FCE96FA" w14:textId="77777777" w:rsidR="00354D87" w:rsidRPr="0084085E" w:rsidRDefault="00354D87" w:rsidP="00354D87">
      <w:pPr>
        <w:pStyle w:val="Default"/>
        <w:ind w:firstLine="540"/>
        <w:jc w:val="both"/>
        <w:rPr>
          <w:b/>
          <w:i/>
          <w:iCs/>
          <w:sz w:val="22"/>
          <w:szCs w:val="22"/>
        </w:rPr>
      </w:pPr>
      <w:r w:rsidRPr="0084085E">
        <w:rPr>
          <w:b/>
          <w:i/>
          <w:iCs/>
          <w:sz w:val="22"/>
          <w:szCs w:val="22"/>
        </w:rPr>
        <w:t xml:space="preserve">Погашение Облигаций производится в случаях, установленных п. 10.2 и п. 10.3.3 </w:t>
      </w:r>
      <w:r w:rsidR="006309EF">
        <w:rPr>
          <w:b/>
          <w:i/>
          <w:iCs/>
          <w:sz w:val="22"/>
          <w:szCs w:val="22"/>
        </w:rPr>
        <w:t>Сертификата</w:t>
      </w:r>
      <w:r w:rsidRPr="0084085E">
        <w:rPr>
          <w:b/>
          <w:i/>
          <w:iCs/>
          <w:sz w:val="22"/>
          <w:szCs w:val="22"/>
        </w:rPr>
        <w:t xml:space="preserve">, денежными средствами в рублях Российской Федерации в безналичном порядке. </w:t>
      </w:r>
    </w:p>
    <w:p w14:paraId="1382D9C0" w14:textId="77777777" w:rsidR="00354D87" w:rsidRPr="0084085E" w:rsidRDefault="00354D87" w:rsidP="00354D87">
      <w:pPr>
        <w:pStyle w:val="Default"/>
        <w:ind w:firstLine="540"/>
        <w:jc w:val="both"/>
        <w:rPr>
          <w:b/>
          <w:i/>
          <w:iCs/>
          <w:sz w:val="22"/>
          <w:szCs w:val="22"/>
        </w:rPr>
      </w:pPr>
      <w:r w:rsidRPr="0084085E">
        <w:rPr>
          <w:b/>
          <w:i/>
          <w:iCs/>
          <w:sz w:val="22"/>
          <w:szCs w:val="22"/>
        </w:rPr>
        <w:t xml:space="preserve">Возможность и условия выбора владельцами Облигаций формы их погашения не предусмотрена. </w:t>
      </w:r>
    </w:p>
    <w:p w14:paraId="1DE867EE" w14:textId="77777777" w:rsidR="00354D87" w:rsidRPr="0084085E" w:rsidRDefault="00354D87" w:rsidP="00354D87">
      <w:pPr>
        <w:adjustRightInd w:val="0"/>
        <w:spacing w:before="240"/>
        <w:ind w:firstLine="540"/>
        <w:jc w:val="both"/>
        <w:rPr>
          <w:bCs/>
          <w:iCs/>
          <w:sz w:val="22"/>
          <w:szCs w:val="22"/>
        </w:rPr>
      </w:pPr>
      <w:r w:rsidRPr="0084085E">
        <w:rPr>
          <w:bCs/>
          <w:iCs/>
          <w:sz w:val="22"/>
          <w:szCs w:val="22"/>
        </w:rPr>
        <w:t>10.2. Погашение облигаций по истечении срока обращения.</w:t>
      </w:r>
    </w:p>
    <w:p w14:paraId="77E7CC61" w14:textId="77777777" w:rsidR="00354D87" w:rsidRPr="0084085E" w:rsidRDefault="00354D87" w:rsidP="00354D87">
      <w:pPr>
        <w:pStyle w:val="Default"/>
        <w:ind w:firstLine="540"/>
        <w:jc w:val="both"/>
        <w:rPr>
          <w:b/>
          <w:i/>
          <w:iCs/>
          <w:sz w:val="22"/>
          <w:szCs w:val="22"/>
        </w:rPr>
      </w:pPr>
      <w:r w:rsidRPr="0084085E">
        <w:rPr>
          <w:b/>
          <w:i/>
          <w:iCs/>
          <w:sz w:val="22"/>
          <w:szCs w:val="22"/>
        </w:rPr>
        <w:t xml:space="preserve">Срок (дата) погашения Облигаций 3 640-й (Три тысячи шестьсот сороковой) день с даты начала размещения Облигаций (далее – «Дата погашения»). </w:t>
      </w:r>
    </w:p>
    <w:p w14:paraId="1298AAEA" w14:textId="77777777" w:rsidR="00354D87" w:rsidRPr="0084085E" w:rsidRDefault="00354D87" w:rsidP="00354D87">
      <w:pPr>
        <w:pStyle w:val="Default"/>
        <w:ind w:firstLine="540"/>
        <w:jc w:val="both"/>
        <w:rPr>
          <w:b/>
          <w:i/>
          <w:iCs/>
          <w:sz w:val="22"/>
          <w:szCs w:val="22"/>
        </w:rPr>
      </w:pPr>
      <w:r w:rsidRPr="0084085E">
        <w:rPr>
          <w:b/>
          <w:i/>
          <w:iCs/>
          <w:sz w:val="22"/>
          <w:szCs w:val="22"/>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05E18849" w14:textId="77777777" w:rsidR="00354D87" w:rsidRPr="0084085E" w:rsidRDefault="00354D87" w:rsidP="00354D87">
      <w:pPr>
        <w:adjustRightInd w:val="0"/>
        <w:spacing w:before="240"/>
        <w:ind w:firstLine="540"/>
        <w:jc w:val="both"/>
        <w:rPr>
          <w:bCs/>
          <w:iCs/>
          <w:sz w:val="22"/>
          <w:szCs w:val="22"/>
        </w:rPr>
      </w:pPr>
      <w:r w:rsidRPr="0084085E">
        <w:rPr>
          <w:bCs/>
          <w:iCs/>
          <w:sz w:val="22"/>
          <w:szCs w:val="22"/>
        </w:rPr>
        <w:t>Стоимость (порядок определения стоимости) погашения облигаций выпуска по усмотрению кредитной организации - эмитента:</w:t>
      </w:r>
    </w:p>
    <w:p w14:paraId="3836119E" w14:textId="77777777" w:rsidR="00354D87" w:rsidRPr="006B64FD" w:rsidRDefault="00354D87" w:rsidP="00354D87">
      <w:pPr>
        <w:pStyle w:val="Default"/>
        <w:ind w:firstLine="540"/>
        <w:jc w:val="both"/>
        <w:rPr>
          <w:b/>
          <w:i/>
          <w:iCs/>
          <w:sz w:val="22"/>
          <w:szCs w:val="22"/>
        </w:rPr>
      </w:pPr>
      <w:r w:rsidRPr="0084085E">
        <w:rPr>
          <w:b/>
          <w:i/>
          <w:iCs/>
          <w:sz w:val="22"/>
          <w:szCs w:val="22"/>
        </w:rPr>
        <w:t xml:space="preserve">Погашение Облигаций производится по цене, равной 100% номинальной стоимости Облигации. </w:t>
      </w:r>
      <w:r>
        <w:rPr>
          <w:b/>
          <w:i/>
          <w:iCs/>
          <w:sz w:val="22"/>
          <w:szCs w:val="22"/>
        </w:rPr>
        <w:t>Если до Д</w:t>
      </w:r>
      <w:r w:rsidRPr="00402159">
        <w:rPr>
          <w:b/>
          <w:i/>
          <w:iCs/>
          <w:sz w:val="22"/>
          <w:szCs w:val="22"/>
        </w:rPr>
        <w:t xml:space="preserve">аты погашения Облигаций обязательства кредитной организации-эмитента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10.4.1. </w:t>
      </w:r>
      <w:r w:rsidR="006309EF">
        <w:rPr>
          <w:b/>
          <w:i/>
          <w:iCs/>
          <w:sz w:val="22"/>
          <w:szCs w:val="22"/>
        </w:rPr>
        <w:t>Сертификата</w:t>
      </w:r>
      <w:r w:rsidRPr="00402159">
        <w:rPr>
          <w:b/>
          <w:i/>
          <w:iCs/>
          <w:sz w:val="22"/>
          <w:szCs w:val="22"/>
        </w:rPr>
        <w:t xml:space="preserve">, погашение Облигаций производится по цене, равной 100% от оставшейся </w:t>
      </w:r>
      <w:r w:rsidRPr="006B64FD">
        <w:rPr>
          <w:b/>
          <w:i/>
          <w:iCs/>
          <w:sz w:val="22"/>
          <w:szCs w:val="22"/>
        </w:rPr>
        <w:t xml:space="preserve">части номинальной стоимости Облигаций, обязательства по возврату которой не прекращены, на Дату погашения. </w:t>
      </w:r>
    </w:p>
    <w:p w14:paraId="0D4E9D9D" w14:textId="77777777" w:rsidR="00354D87" w:rsidRPr="00F57CAD" w:rsidRDefault="00354D87" w:rsidP="00354D87">
      <w:pPr>
        <w:pStyle w:val="Default"/>
        <w:ind w:firstLine="540"/>
        <w:jc w:val="both"/>
        <w:rPr>
          <w:b/>
          <w:i/>
          <w:iCs/>
          <w:sz w:val="22"/>
          <w:szCs w:val="22"/>
        </w:rPr>
      </w:pPr>
      <w:r w:rsidRPr="006B64FD">
        <w:rPr>
          <w:b/>
          <w:i/>
          <w:iCs/>
          <w:sz w:val="22"/>
          <w:szCs w:val="22"/>
        </w:rPr>
        <w:t xml:space="preserve">Также при погашении Облигаций владельцам Облигаций будет выплачен купонный доход, рассчитанный на Дату погашения Облигаций в соответствии с п.2 раздела 18 </w:t>
      </w:r>
      <w:r w:rsidR="006309EF">
        <w:rPr>
          <w:b/>
          <w:i/>
          <w:iCs/>
          <w:sz w:val="22"/>
          <w:szCs w:val="22"/>
        </w:rPr>
        <w:t>Сертификата</w:t>
      </w:r>
      <w:r w:rsidRPr="006B64FD">
        <w:rPr>
          <w:b/>
          <w:i/>
          <w:iCs/>
          <w:sz w:val="22"/>
          <w:szCs w:val="22"/>
        </w:rPr>
        <w:t>.</w:t>
      </w:r>
    </w:p>
    <w:p w14:paraId="1C0140E4" w14:textId="77777777" w:rsidR="00354D87" w:rsidRPr="0084085E" w:rsidRDefault="00354D87" w:rsidP="00354D87">
      <w:pPr>
        <w:pStyle w:val="Default"/>
        <w:ind w:firstLine="540"/>
        <w:jc w:val="both"/>
        <w:rPr>
          <w:b/>
          <w:i/>
          <w:iCs/>
          <w:sz w:val="22"/>
          <w:szCs w:val="22"/>
        </w:rPr>
      </w:pPr>
    </w:p>
    <w:p w14:paraId="77232EC9" w14:textId="77777777" w:rsidR="00354D87" w:rsidRPr="0084085E" w:rsidRDefault="00354D87" w:rsidP="00354D87">
      <w:pPr>
        <w:pStyle w:val="Default"/>
        <w:ind w:firstLine="540"/>
        <w:jc w:val="both"/>
        <w:rPr>
          <w:b/>
          <w:i/>
          <w:iCs/>
          <w:sz w:val="22"/>
          <w:szCs w:val="22"/>
        </w:rPr>
      </w:pPr>
      <w:r w:rsidRPr="0084085E">
        <w:rPr>
          <w:sz w:val="22"/>
          <w:szCs w:val="22"/>
        </w:rPr>
        <w:t xml:space="preserve">Порядок погашения облигаций: </w:t>
      </w:r>
    </w:p>
    <w:p w14:paraId="1BC6CB8F" w14:textId="77777777" w:rsidR="00354D87" w:rsidRPr="0084085E" w:rsidRDefault="00354D87" w:rsidP="00354D87">
      <w:pPr>
        <w:pStyle w:val="Default"/>
        <w:ind w:firstLine="540"/>
        <w:jc w:val="both"/>
        <w:rPr>
          <w:b/>
          <w:i/>
          <w:iCs/>
          <w:sz w:val="22"/>
          <w:szCs w:val="22"/>
        </w:rPr>
      </w:pPr>
      <w:r w:rsidRPr="0084085E">
        <w:rPr>
          <w:b/>
          <w:i/>
          <w:iCs/>
          <w:sz w:val="22"/>
          <w:szCs w:val="22"/>
        </w:rPr>
        <w:t xml:space="preserve">Эмитент исполняет обязанность по осуществлению денежных выплат в счет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47BEE36" w14:textId="77777777" w:rsidR="00354D87" w:rsidRPr="0084085E" w:rsidRDefault="00354D87" w:rsidP="00354D87">
      <w:pPr>
        <w:pStyle w:val="Default"/>
        <w:ind w:firstLine="540"/>
        <w:jc w:val="both"/>
        <w:rPr>
          <w:b/>
          <w:i/>
          <w:iCs/>
          <w:sz w:val="22"/>
          <w:szCs w:val="22"/>
        </w:rPr>
      </w:pPr>
      <w:r w:rsidRPr="0084085E">
        <w:rPr>
          <w:b/>
          <w:i/>
          <w:iCs/>
          <w:sz w:val="22"/>
          <w:szCs w:val="22"/>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w:t>
      </w:r>
    </w:p>
    <w:p w14:paraId="116E6F7A" w14:textId="77777777" w:rsidR="00354D87" w:rsidRPr="0084085E" w:rsidRDefault="00354D87" w:rsidP="00354D87">
      <w:pPr>
        <w:pStyle w:val="Default"/>
        <w:ind w:firstLine="540"/>
        <w:jc w:val="both"/>
        <w:rPr>
          <w:b/>
          <w:i/>
          <w:iCs/>
          <w:sz w:val="22"/>
          <w:szCs w:val="22"/>
        </w:rPr>
      </w:pPr>
      <w:r w:rsidRPr="0084085E">
        <w:rPr>
          <w:b/>
          <w:i/>
          <w:iCs/>
          <w:sz w:val="22"/>
          <w:szCs w:val="22"/>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54B75756" w14:textId="77777777" w:rsidR="00354D87" w:rsidRPr="0084085E" w:rsidRDefault="00354D87" w:rsidP="00354D87">
      <w:pPr>
        <w:pStyle w:val="Default"/>
        <w:ind w:firstLine="540"/>
        <w:jc w:val="both"/>
        <w:rPr>
          <w:b/>
          <w:i/>
          <w:iCs/>
          <w:sz w:val="22"/>
          <w:szCs w:val="22"/>
        </w:rPr>
      </w:pPr>
      <w:r w:rsidRPr="0084085E">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189E6B0A" w14:textId="77777777" w:rsidR="00354D87" w:rsidRPr="0084085E" w:rsidRDefault="00354D87" w:rsidP="00354D87">
      <w:pPr>
        <w:pStyle w:val="Default"/>
        <w:ind w:firstLine="540"/>
        <w:jc w:val="both"/>
        <w:rPr>
          <w:b/>
          <w:i/>
          <w:iCs/>
          <w:sz w:val="22"/>
          <w:szCs w:val="22"/>
        </w:rPr>
      </w:pPr>
      <w:r w:rsidRPr="0084085E">
        <w:rPr>
          <w:b/>
          <w:i/>
          <w:iCs/>
          <w:sz w:val="22"/>
          <w:szCs w:val="22"/>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14:paraId="107D2E96" w14:textId="77777777" w:rsidR="00354D87" w:rsidRPr="0084085E" w:rsidRDefault="00354D87" w:rsidP="00354D87">
      <w:pPr>
        <w:pStyle w:val="Default"/>
        <w:ind w:firstLine="540"/>
        <w:jc w:val="both"/>
        <w:rPr>
          <w:b/>
          <w:i/>
          <w:iCs/>
          <w:sz w:val="22"/>
          <w:szCs w:val="22"/>
        </w:rPr>
      </w:pPr>
      <w:r w:rsidRPr="0084085E">
        <w:rPr>
          <w:b/>
          <w:i/>
          <w:iCs/>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2D70DCB4" w14:textId="77777777" w:rsidR="00354D87" w:rsidRPr="0084085E" w:rsidRDefault="00354D87" w:rsidP="00354D87">
      <w:pPr>
        <w:pStyle w:val="Default"/>
        <w:ind w:firstLine="540"/>
        <w:jc w:val="both"/>
        <w:rPr>
          <w:b/>
          <w:i/>
          <w:iCs/>
          <w:sz w:val="22"/>
          <w:szCs w:val="22"/>
        </w:rPr>
      </w:pPr>
      <w:r w:rsidRPr="0084085E">
        <w:rPr>
          <w:b/>
          <w:i/>
          <w:iCs/>
          <w:sz w:val="22"/>
          <w:szCs w:val="22"/>
        </w:rPr>
        <w:t xml:space="preserve">Передача денежных выплат в счет погашения Облигаций осуществляется депозитарием лицу, являющемуся его депонентом: </w:t>
      </w:r>
    </w:p>
    <w:p w14:paraId="5DCF9F4F" w14:textId="77777777" w:rsidR="00354D87" w:rsidRPr="0084085E" w:rsidRDefault="00354D87" w:rsidP="00354D87">
      <w:pPr>
        <w:pStyle w:val="Default"/>
        <w:ind w:firstLine="540"/>
        <w:jc w:val="both"/>
        <w:rPr>
          <w:b/>
          <w:i/>
          <w:iCs/>
          <w:sz w:val="22"/>
          <w:szCs w:val="22"/>
        </w:rPr>
      </w:pPr>
      <w:r w:rsidRPr="0084085E">
        <w:rPr>
          <w:b/>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Облигациями, и на которую обязанность по осуществлению выплат по ценным бумагам подлежит исполнению; </w:t>
      </w:r>
    </w:p>
    <w:p w14:paraId="011F8334" w14:textId="77777777" w:rsidR="00354D87" w:rsidRPr="0084085E" w:rsidRDefault="00354D87" w:rsidP="00354D87">
      <w:pPr>
        <w:pStyle w:val="Default"/>
        <w:ind w:firstLine="540"/>
        <w:jc w:val="both"/>
        <w:rPr>
          <w:b/>
          <w:i/>
          <w:iCs/>
          <w:sz w:val="22"/>
          <w:szCs w:val="22"/>
        </w:rPr>
      </w:pPr>
      <w:r w:rsidRPr="0084085E">
        <w:rPr>
          <w:b/>
          <w:i/>
          <w:iCs/>
          <w:sz w:val="22"/>
          <w:szCs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0F90BC7" w14:textId="77777777" w:rsidR="00354D87" w:rsidRPr="0084085E" w:rsidRDefault="00354D87" w:rsidP="00354D87">
      <w:pPr>
        <w:pStyle w:val="Default"/>
        <w:ind w:firstLine="540"/>
        <w:jc w:val="both"/>
        <w:rPr>
          <w:b/>
          <w:i/>
          <w:iCs/>
          <w:sz w:val="22"/>
          <w:szCs w:val="22"/>
        </w:rPr>
      </w:pPr>
      <w:r w:rsidRPr="0084085E">
        <w:rPr>
          <w:b/>
          <w:i/>
          <w:iCs/>
          <w:sz w:val="22"/>
          <w:szCs w:val="22"/>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5D459960" w14:textId="77777777" w:rsidR="00354D87" w:rsidRPr="0084085E" w:rsidRDefault="00354D87" w:rsidP="00354D87">
      <w:pPr>
        <w:pStyle w:val="Default"/>
        <w:ind w:firstLine="540"/>
        <w:jc w:val="both"/>
        <w:rPr>
          <w:b/>
          <w:i/>
          <w:iCs/>
          <w:sz w:val="22"/>
          <w:szCs w:val="22"/>
        </w:rPr>
      </w:pPr>
      <w:r w:rsidRPr="0084085E">
        <w:rPr>
          <w:b/>
          <w:i/>
          <w:iCs/>
          <w:sz w:val="22"/>
          <w:szCs w:val="22"/>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14:paraId="5219D32D" w14:textId="77777777" w:rsidR="00354D87" w:rsidRPr="0084085E" w:rsidRDefault="00354D87" w:rsidP="00354D87">
      <w:pPr>
        <w:pStyle w:val="Default"/>
        <w:ind w:firstLine="540"/>
        <w:jc w:val="both"/>
        <w:rPr>
          <w:b/>
          <w:i/>
          <w:iCs/>
          <w:sz w:val="22"/>
          <w:szCs w:val="22"/>
        </w:rPr>
      </w:pPr>
      <w:r w:rsidRPr="0084085E">
        <w:rPr>
          <w:b/>
          <w:i/>
          <w:iCs/>
          <w:sz w:val="22"/>
          <w:szCs w:val="22"/>
        </w:rPr>
        <w:t>Списание Облигаций со счетов депо производится при погашении Облигаций после исполнения кредитной организацией-эмитентом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w:t>
      </w:r>
    </w:p>
    <w:p w14:paraId="43C738AB" w14:textId="77777777" w:rsidR="00354D87" w:rsidRPr="0084085E" w:rsidRDefault="00354D87" w:rsidP="00354D87">
      <w:pPr>
        <w:pStyle w:val="Default"/>
        <w:ind w:firstLine="540"/>
        <w:jc w:val="both"/>
        <w:rPr>
          <w:b/>
          <w:i/>
          <w:iCs/>
          <w:sz w:val="22"/>
          <w:szCs w:val="22"/>
        </w:rPr>
      </w:pPr>
      <w:r w:rsidRPr="0084085E">
        <w:rPr>
          <w:b/>
          <w:i/>
          <w:iCs/>
          <w:sz w:val="22"/>
          <w:szCs w:val="22"/>
        </w:rPr>
        <w:t xml:space="preserve">Снятие Сертификата с хранения производится после списания всех Облигаций со счетов в НРД. </w:t>
      </w:r>
    </w:p>
    <w:p w14:paraId="4CD5D15C" w14:textId="77777777" w:rsidR="00354D87" w:rsidRPr="0084085E" w:rsidRDefault="00354D87" w:rsidP="00354D87">
      <w:pPr>
        <w:pStyle w:val="Default"/>
        <w:ind w:firstLine="540"/>
        <w:jc w:val="both"/>
        <w:rPr>
          <w:b/>
          <w:i/>
          <w:iCs/>
          <w:sz w:val="22"/>
          <w:szCs w:val="22"/>
        </w:rPr>
      </w:pPr>
      <w:r w:rsidRPr="0084085E">
        <w:rPr>
          <w:b/>
          <w:i/>
          <w:iCs/>
          <w:sz w:val="22"/>
          <w:szCs w:val="22"/>
        </w:rPr>
        <w:t>Облигации, погашенные кредитной организацией-эмитентом, не могут быть вновь выпущены в обращение.</w:t>
      </w:r>
    </w:p>
    <w:p w14:paraId="41CD9D13" w14:textId="77777777" w:rsidR="00354D87" w:rsidRPr="00287706" w:rsidRDefault="00354D87" w:rsidP="00354D87">
      <w:pPr>
        <w:adjustRightInd w:val="0"/>
        <w:spacing w:before="240"/>
        <w:ind w:firstLine="540"/>
        <w:jc w:val="both"/>
        <w:rPr>
          <w:bCs/>
          <w:iCs/>
          <w:sz w:val="24"/>
          <w:szCs w:val="24"/>
        </w:rPr>
      </w:pPr>
      <w:r w:rsidRPr="00287706">
        <w:rPr>
          <w:bCs/>
          <w:iCs/>
          <w:sz w:val="24"/>
          <w:szCs w:val="24"/>
        </w:rPr>
        <w:t>10.3. Возможность и условия досрочного погашения облигаций.</w:t>
      </w:r>
    </w:p>
    <w:p w14:paraId="080FB5E7" w14:textId="77777777" w:rsidR="00354D87" w:rsidRPr="00682769" w:rsidRDefault="00354D87" w:rsidP="00354D87">
      <w:pPr>
        <w:adjustRightInd w:val="0"/>
        <w:spacing w:before="240"/>
        <w:ind w:firstLine="540"/>
        <w:jc w:val="both"/>
        <w:rPr>
          <w:bCs/>
          <w:iCs/>
          <w:sz w:val="22"/>
          <w:szCs w:val="22"/>
        </w:rPr>
      </w:pPr>
      <w:r w:rsidRPr="00682769">
        <w:rPr>
          <w:bCs/>
          <w:iCs/>
          <w:sz w:val="22"/>
          <w:szCs w:val="22"/>
        </w:rPr>
        <w:t>10.3.1. Указывается на наличие или отсутствие возможности досрочного погашения облигаций выпуска по требованию их владельцев и (или) по усмотрению кредитной организации - эмитента.</w:t>
      </w:r>
    </w:p>
    <w:p w14:paraId="5DC203C8" w14:textId="77777777" w:rsidR="00354D87" w:rsidRPr="00682769" w:rsidRDefault="00354D87" w:rsidP="00354D87">
      <w:pPr>
        <w:pStyle w:val="Default"/>
        <w:ind w:firstLine="540"/>
        <w:jc w:val="both"/>
        <w:rPr>
          <w:b/>
          <w:i/>
          <w:iCs/>
          <w:sz w:val="22"/>
          <w:szCs w:val="22"/>
        </w:rPr>
      </w:pPr>
      <w:r w:rsidRPr="00682769">
        <w:rPr>
          <w:b/>
          <w:i/>
          <w:iCs/>
          <w:sz w:val="22"/>
          <w:szCs w:val="22"/>
        </w:rPr>
        <w:t xml:space="preserve">Досрочное погашение Облигаций по требованию их владельцев не предусмотрено. </w:t>
      </w:r>
    </w:p>
    <w:p w14:paraId="7717F794" w14:textId="77777777" w:rsidR="00354D87" w:rsidRPr="00682769" w:rsidRDefault="00354D87" w:rsidP="00354D87">
      <w:pPr>
        <w:pStyle w:val="Default"/>
        <w:ind w:firstLine="540"/>
        <w:jc w:val="both"/>
        <w:rPr>
          <w:b/>
          <w:i/>
          <w:iCs/>
          <w:sz w:val="22"/>
          <w:szCs w:val="22"/>
        </w:rPr>
      </w:pPr>
      <w:r w:rsidRPr="00682769">
        <w:rPr>
          <w:b/>
          <w:i/>
          <w:iCs/>
          <w:sz w:val="22"/>
          <w:szCs w:val="22"/>
        </w:rPr>
        <w:t>Приобретение Облигаций означает согласие приобретателя (владельца) Облигаций с отсутствием у него права требовать от кредитной организации-эмитента их досрочного погашения.</w:t>
      </w:r>
    </w:p>
    <w:p w14:paraId="6D81E67E" w14:textId="77777777" w:rsidR="00354D87" w:rsidRPr="00682769" w:rsidRDefault="00354D87" w:rsidP="00354D87">
      <w:pPr>
        <w:pStyle w:val="Default"/>
        <w:ind w:firstLine="540"/>
        <w:jc w:val="both"/>
        <w:rPr>
          <w:b/>
          <w:i/>
          <w:iCs/>
          <w:sz w:val="22"/>
          <w:szCs w:val="22"/>
        </w:rPr>
      </w:pPr>
      <w:r w:rsidRPr="00682769">
        <w:rPr>
          <w:b/>
          <w:i/>
          <w:iCs/>
          <w:sz w:val="22"/>
          <w:szCs w:val="22"/>
        </w:rPr>
        <w:t xml:space="preserve">Предусмотрена возможность </w:t>
      </w:r>
      <w:r>
        <w:rPr>
          <w:b/>
          <w:i/>
          <w:iCs/>
          <w:sz w:val="22"/>
          <w:szCs w:val="22"/>
        </w:rPr>
        <w:t xml:space="preserve">досрочного </w:t>
      </w:r>
      <w:r w:rsidRPr="00682769">
        <w:rPr>
          <w:b/>
          <w:i/>
          <w:iCs/>
          <w:sz w:val="22"/>
          <w:szCs w:val="22"/>
        </w:rPr>
        <w:t>погашения Облигаций по усмотрению кредитной организации-эмитента.</w:t>
      </w:r>
    </w:p>
    <w:p w14:paraId="2B74682F" w14:textId="77777777" w:rsidR="00354D87" w:rsidRPr="00682769" w:rsidRDefault="00354D87" w:rsidP="00354D87">
      <w:pPr>
        <w:pStyle w:val="Default"/>
        <w:ind w:firstLine="540"/>
        <w:jc w:val="both"/>
        <w:rPr>
          <w:b/>
          <w:i/>
          <w:iCs/>
          <w:sz w:val="22"/>
          <w:szCs w:val="22"/>
        </w:rPr>
      </w:pPr>
      <w:r>
        <w:rPr>
          <w:b/>
          <w:i/>
          <w:iCs/>
          <w:sz w:val="22"/>
          <w:szCs w:val="22"/>
        </w:rPr>
        <w:t>Досрочное п</w:t>
      </w:r>
      <w:r w:rsidRPr="00682769">
        <w:rPr>
          <w:b/>
          <w:i/>
          <w:iCs/>
          <w:sz w:val="22"/>
          <w:szCs w:val="22"/>
        </w:rPr>
        <w:t>огашение Облигаций по усмотрению кредитной организации-эмитента допускается только после полной оплаты Облигаций и государственной регистрации отчета об итогах выпуска Облигаций.</w:t>
      </w:r>
    </w:p>
    <w:p w14:paraId="2BCDA905" w14:textId="77777777" w:rsidR="00354D87" w:rsidRPr="00682769" w:rsidRDefault="00354D87" w:rsidP="00354D87">
      <w:pPr>
        <w:pStyle w:val="Default"/>
        <w:ind w:firstLine="540"/>
        <w:jc w:val="both"/>
        <w:rPr>
          <w:b/>
          <w:i/>
          <w:iCs/>
          <w:sz w:val="22"/>
          <w:szCs w:val="22"/>
        </w:rPr>
      </w:pPr>
      <w:r w:rsidRPr="00682769">
        <w:rPr>
          <w:b/>
          <w:i/>
          <w:iCs/>
          <w:sz w:val="22"/>
          <w:szCs w:val="22"/>
        </w:rPr>
        <w:t xml:space="preserve">Облигации, погашенные Эмитентом досрочно, не могут быть вновь выпущены в обращение. </w:t>
      </w:r>
    </w:p>
    <w:p w14:paraId="0BD9E568" w14:textId="77777777" w:rsidR="00354D87" w:rsidRPr="00682769" w:rsidRDefault="00354D87" w:rsidP="00354D87">
      <w:pPr>
        <w:pStyle w:val="Default"/>
        <w:ind w:firstLine="540"/>
        <w:jc w:val="both"/>
        <w:rPr>
          <w:b/>
          <w:i/>
          <w:iCs/>
          <w:sz w:val="22"/>
          <w:szCs w:val="22"/>
        </w:rPr>
      </w:pPr>
      <w:r>
        <w:rPr>
          <w:b/>
          <w:i/>
          <w:iCs/>
          <w:sz w:val="22"/>
          <w:szCs w:val="22"/>
        </w:rPr>
        <w:t>Досрочное п</w:t>
      </w:r>
      <w:r w:rsidRPr="00682769">
        <w:rPr>
          <w:b/>
          <w:i/>
          <w:iCs/>
          <w:sz w:val="22"/>
          <w:szCs w:val="22"/>
        </w:rPr>
        <w:t>огашение Облигаций по усмотрению кредитной организации-эмитента осуществляется в отношении всех Облигаций выпуска.</w:t>
      </w:r>
    </w:p>
    <w:p w14:paraId="41429049" w14:textId="77777777" w:rsidR="00354D87" w:rsidRPr="00287706" w:rsidRDefault="00354D87" w:rsidP="00354D87">
      <w:pPr>
        <w:adjustRightInd w:val="0"/>
        <w:spacing w:before="240"/>
        <w:ind w:firstLine="540"/>
        <w:jc w:val="both"/>
        <w:rPr>
          <w:bCs/>
          <w:iCs/>
          <w:sz w:val="24"/>
          <w:szCs w:val="24"/>
        </w:rPr>
      </w:pPr>
      <w:r w:rsidRPr="00287706">
        <w:rPr>
          <w:bCs/>
          <w:iCs/>
          <w:sz w:val="24"/>
          <w:szCs w:val="24"/>
        </w:rPr>
        <w:t>10.3.2. Порядок досрочного погашения облигаций по требованию владельцев облигаций.</w:t>
      </w:r>
    </w:p>
    <w:p w14:paraId="31A621A1" w14:textId="77777777" w:rsidR="00354D87" w:rsidRPr="00040BD3" w:rsidRDefault="00354D87" w:rsidP="00354D87">
      <w:pPr>
        <w:pStyle w:val="Default"/>
        <w:ind w:firstLine="540"/>
        <w:jc w:val="both"/>
        <w:rPr>
          <w:b/>
          <w:i/>
          <w:iCs/>
          <w:sz w:val="22"/>
          <w:szCs w:val="22"/>
        </w:rPr>
      </w:pPr>
      <w:r w:rsidRPr="00040BD3">
        <w:rPr>
          <w:b/>
          <w:i/>
          <w:iCs/>
          <w:sz w:val="22"/>
          <w:szCs w:val="22"/>
        </w:rPr>
        <w:t xml:space="preserve">Досрочное погашение Облигаций по требованию их владельцев не предусмотрено. </w:t>
      </w:r>
    </w:p>
    <w:p w14:paraId="4D64E08C" w14:textId="77777777" w:rsidR="00354D87" w:rsidRPr="00287706" w:rsidRDefault="00354D87" w:rsidP="00354D87">
      <w:pPr>
        <w:adjustRightInd w:val="0"/>
        <w:spacing w:before="240"/>
        <w:ind w:firstLine="540"/>
        <w:jc w:val="both"/>
        <w:rPr>
          <w:bCs/>
          <w:iCs/>
          <w:sz w:val="24"/>
          <w:szCs w:val="24"/>
        </w:rPr>
      </w:pPr>
      <w:r w:rsidRPr="00287706">
        <w:rPr>
          <w:bCs/>
          <w:iCs/>
          <w:sz w:val="24"/>
          <w:szCs w:val="24"/>
        </w:rPr>
        <w:t>10.3.3. Порядок досрочного погашения облигаций по усмотрению кредитной организации - эмитента.</w:t>
      </w:r>
    </w:p>
    <w:p w14:paraId="32074A81" w14:textId="77777777" w:rsidR="00354D87" w:rsidRPr="00040BD3" w:rsidRDefault="00354D87" w:rsidP="00354D87">
      <w:pPr>
        <w:pStyle w:val="Default"/>
        <w:ind w:firstLine="540"/>
        <w:jc w:val="both"/>
        <w:rPr>
          <w:b/>
          <w:i/>
          <w:iCs/>
          <w:sz w:val="22"/>
          <w:szCs w:val="22"/>
        </w:rPr>
      </w:pPr>
      <w:r w:rsidRPr="00040BD3">
        <w:rPr>
          <w:b/>
          <w:i/>
          <w:iCs/>
          <w:sz w:val="22"/>
          <w:szCs w:val="22"/>
        </w:rPr>
        <w:t>Приобретение Облигаций означает согласие приобретателей (владельцев) Облигаций с тем, что</w:t>
      </w:r>
      <w:r>
        <w:rPr>
          <w:b/>
          <w:i/>
          <w:iCs/>
          <w:sz w:val="22"/>
          <w:szCs w:val="22"/>
        </w:rPr>
        <w:t xml:space="preserve"> досрочное</w:t>
      </w:r>
      <w:r w:rsidRPr="00040BD3">
        <w:rPr>
          <w:b/>
          <w:i/>
          <w:iCs/>
          <w:sz w:val="22"/>
          <w:szCs w:val="22"/>
        </w:rPr>
        <w:t xml:space="preserve"> погашение Облигаций может осуществляться только по усмотрению кредитной организации-эмитента. </w:t>
      </w:r>
    </w:p>
    <w:p w14:paraId="5CC20310" w14:textId="77777777" w:rsidR="00354D87" w:rsidRPr="00040BD3" w:rsidRDefault="00354D87" w:rsidP="00354D87">
      <w:pPr>
        <w:pStyle w:val="Default"/>
        <w:ind w:firstLine="540"/>
        <w:jc w:val="both"/>
        <w:rPr>
          <w:b/>
          <w:i/>
          <w:iCs/>
          <w:sz w:val="22"/>
          <w:szCs w:val="22"/>
        </w:rPr>
      </w:pPr>
      <w:r>
        <w:rPr>
          <w:b/>
          <w:i/>
          <w:iCs/>
          <w:sz w:val="22"/>
          <w:szCs w:val="22"/>
        </w:rPr>
        <w:t>Досрочное п</w:t>
      </w:r>
      <w:r w:rsidRPr="00040BD3">
        <w:rPr>
          <w:b/>
          <w:i/>
          <w:iCs/>
          <w:sz w:val="22"/>
          <w:szCs w:val="22"/>
        </w:rPr>
        <w:t xml:space="preserve">огашение Облигаций по усмотрению кредитной организации-эмитента осуществляется в отношении всех Облигаций выпуска. </w:t>
      </w:r>
    </w:p>
    <w:p w14:paraId="19FC729A" w14:textId="77777777" w:rsidR="00354D87" w:rsidRPr="00040BD3" w:rsidRDefault="00354D87" w:rsidP="00354D87">
      <w:pPr>
        <w:pStyle w:val="Default"/>
        <w:ind w:firstLine="540"/>
        <w:jc w:val="both"/>
        <w:rPr>
          <w:b/>
          <w:i/>
          <w:iCs/>
          <w:sz w:val="22"/>
          <w:szCs w:val="22"/>
        </w:rPr>
      </w:pPr>
      <w:r w:rsidRPr="00040BD3">
        <w:rPr>
          <w:b/>
          <w:i/>
          <w:iCs/>
          <w:sz w:val="22"/>
          <w:szCs w:val="22"/>
        </w:rPr>
        <w:t xml:space="preserve">Решение о </w:t>
      </w:r>
      <w:r>
        <w:rPr>
          <w:b/>
          <w:i/>
          <w:iCs/>
          <w:sz w:val="22"/>
          <w:szCs w:val="22"/>
        </w:rPr>
        <w:t xml:space="preserve">досрочном </w:t>
      </w:r>
      <w:r w:rsidRPr="00040BD3">
        <w:rPr>
          <w:b/>
          <w:i/>
          <w:iCs/>
          <w:sz w:val="22"/>
          <w:szCs w:val="22"/>
        </w:rPr>
        <w:t xml:space="preserve">погашении Облигаций принимает уполномоченный орган Эмитента. </w:t>
      </w:r>
    </w:p>
    <w:p w14:paraId="04C5461B" w14:textId="77777777" w:rsidR="00354D87" w:rsidRPr="00040BD3" w:rsidRDefault="00354D87" w:rsidP="00354D87">
      <w:pPr>
        <w:pStyle w:val="Default"/>
        <w:ind w:firstLine="540"/>
        <w:jc w:val="both"/>
        <w:rPr>
          <w:b/>
          <w:i/>
          <w:iCs/>
          <w:sz w:val="22"/>
          <w:szCs w:val="22"/>
        </w:rPr>
      </w:pPr>
      <w:r w:rsidRPr="00040BD3">
        <w:rPr>
          <w:b/>
          <w:i/>
          <w:iCs/>
          <w:sz w:val="22"/>
          <w:szCs w:val="22"/>
        </w:rPr>
        <w:t xml:space="preserve">Условия, при которых Облигации могут быть </w:t>
      </w:r>
      <w:r>
        <w:rPr>
          <w:b/>
          <w:i/>
          <w:iCs/>
          <w:sz w:val="22"/>
          <w:szCs w:val="22"/>
        </w:rPr>
        <w:t xml:space="preserve">досрочно </w:t>
      </w:r>
      <w:r w:rsidRPr="00040BD3">
        <w:rPr>
          <w:b/>
          <w:i/>
          <w:iCs/>
          <w:sz w:val="22"/>
          <w:szCs w:val="22"/>
        </w:rPr>
        <w:t>погашены по усмотрению кредитной организации-эмитента</w:t>
      </w:r>
      <w:r>
        <w:rPr>
          <w:b/>
          <w:i/>
          <w:iCs/>
          <w:sz w:val="22"/>
          <w:szCs w:val="22"/>
        </w:rPr>
        <w:t xml:space="preserve"> (далее по отдельности – «Событие досрочного погашения»)</w:t>
      </w:r>
      <w:r w:rsidRPr="00040BD3">
        <w:rPr>
          <w:b/>
          <w:i/>
          <w:iCs/>
          <w:sz w:val="22"/>
          <w:szCs w:val="22"/>
        </w:rPr>
        <w:t xml:space="preserve">: </w:t>
      </w:r>
    </w:p>
    <w:p w14:paraId="1F1F2A37" w14:textId="77777777" w:rsidR="00354D87" w:rsidRPr="00040BD3" w:rsidRDefault="00354D87" w:rsidP="00354D87">
      <w:pPr>
        <w:pStyle w:val="Default"/>
        <w:ind w:firstLine="540"/>
        <w:jc w:val="both"/>
        <w:rPr>
          <w:b/>
          <w:i/>
          <w:iCs/>
          <w:sz w:val="22"/>
          <w:szCs w:val="22"/>
        </w:rPr>
      </w:pPr>
      <w:r w:rsidRPr="00040BD3">
        <w:rPr>
          <w:b/>
          <w:i/>
          <w:iCs/>
          <w:sz w:val="22"/>
          <w:szCs w:val="22"/>
        </w:rPr>
        <w:t xml:space="preserve">А) В случае если выпуск Облигаций не будет соответствовать требованиям федеральных законов, установленным для субординированных облигационных займов, кредитная организация-эмитент должна принять решение о </w:t>
      </w:r>
      <w:r>
        <w:rPr>
          <w:b/>
          <w:i/>
          <w:iCs/>
          <w:sz w:val="22"/>
          <w:szCs w:val="22"/>
        </w:rPr>
        <w:t xml:space="preserve">досрочном </w:t>
      </w:r>
      <w:r w:rsidRPr="00040BD3">
        <w:rPr>
          <w:b/>
          <w:i/>
          <w:iCs/>
          <w:sz w:val="22"/>
          <w:szCs w:val="22"/>
        </w:rPr>
        <w:t xml:space="preserve">погашении Облигаций при получении отказа Банка России на включение денежных средств, полученных от размещения Облигаций, в состав источников </w:t>
      </w:r>
      <w:r>
        <w:rPr>
          <w:b/>
          <w:i/>
          <w:iCs/>
          <w:sz w:val="22"/>
          <w:szCs w:val="22"/>
        </w:rPr>
        <w:t>дополнительного</w:t>
      </w:r>
      <w:r w:rsidRPr="00040BD3">
        <w:rPr>
          <w:b/>
          <w:i/>
          <w:iCs/>
          <w:sz w:val="22"/>
          <w:szCs w:val="22"/>
        </w:rPr>
        <w:t xml:space="preserve"> капитала. </w:t>
      </w:r>
    </w:p>
    <w:p w14:paraId="09A3407F" w14:textId="77777777" w:rsidR="00354D87" w:rsidRPr="00040BD3" w:rsidRDefault="00354D87" w:rsidP="00354D87">
      <w:pPr>
        <w:pStyle w:val="Default"/>
        <w:ind w:firstLine="540"/>
        <w:jc w:val="both"/>
        <w:rPr>
          <w:b/>
          <w:i/>
          <w:iCs/>
          <w:sz w:val="22"/>
          <w:szCs w:val="22"/>
        </w:rPr>
      </w:pPr>
      <w:r w:rsidRPr="00040BD3">
        <w:rPr>
          <w:b/>
          <w:i/>
          <w:iCs/>
          <w:sz w:val="22"/>
          <w:szCs w:val="22"/>
        </w:rPr>
        <w:t xml:space="preserve">При этом Эмитент принимает решение о </w:t>
      </w:r>
      <w:r>
        <w:rPr>
          <w:b/>
          <w:i/>
          <w:iCs/>
          <w:sz w:val="22"/>
          <w:szCs w:val="22"/>
        </w:rPr>
        <w:t>досрочном</w:t>
      </w:r>
      <w:r w:rsidRPr="00040BD3">
        <w:rPr>
          <w:b/>
          <w:i/>
          <w:iCs/>
          <w:sz w:val="22"/>
          <w:szCs w:val="22"/>
        </w:rPr>
        <w:t xml:space="preserve"> погашении Облигаций без согласования с Банком России возможности их</w:t>
      </w:r>
      <w:r w:rsidRPr="00191FDD">
        <w:rPr>
          <w:b/>
          <w:i/>
          <w:iCs/>
          <w:sz w:val="22"/>
          <w:szCs w:val="22"/>
        </w:rPr>
        <w:t xml:space="preserve"> </w:t>
      </w:r>
      <w:r>
        <w:rPr>
          <w:b/>
          <w:i/>
          <w:iCs/>
          <w:sz w:val="22"/>
          <w:szCs w:val="22"/>
        </w:rPr>
        <w:t>досрочного</w:t>
      </w:r>
      <w:r w:rsidRPr="00040BD3">
        <w:rPr>
          <w:b/>
          <w:i/>
          <w:iCs/>
          <w:sz w:val="22"/>
          <w:szCs w:val="22"/>
        </w:rPr>
        <w:t xml:space="preserve"> погашения.</w:t>
      </w:r>
    </w:p>
    <w:p w14:paraId="56EE0AAC" w14:textId="77777777" w:rsidR="00354D87" w:rsidRPr="00040BD3" w:rsidRDefault="00354D87" w:rsidP="00354D87">
      <w:pPr>
        <w:pStyle w:val="Default"/>
        <w:ind w:firstLine="540"/>
        <w:jc w:val="both"/>
        <w:rPr>
          <w:b/>
          <w:i/>
          <w:iCs/>
          <w:sz w:val="22"/>
          <w:szCs w:val="22"/>
        </w:rPr>
      </w:pPr>
      <w:r w:rsidRPr="00040BD3">
        <w:rPr>
          <w:b/>
          <w:i/>
          <w:iCs/>
          <w:sz w:val="22"/>
          <w:szCs w:val="22"/>
        </w:rPr>
        <w:t xml:space="preserve">Б) 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Pr>
          <w:b/>
          <w:i/>
          <w:iCs/>
          <w:sz w:val="22"/>
          <w:szCs w:val="22"/>
        </w:rPr>
        <w:t>дополнительного</w:t>
      </w:r>
      <w:r w:rsidRPr="00040BD3">
        <w:rPr>
          <w:b/>
          <w:i/>
          <w:iCs/>
          <w:sz w:val="22"/>
          <w:szCs w:val="22"/>
        </w:rPr>
        <w:t xml:space="preserve"> капитала кредитной организации-эмитента, кредитная организация-эмитент может </w:t>
      </w:r>
      <w:r>
        <w:rPr>
          <w:b/>
          <w:i/>
          <w:iCs/>
          <w:sz w:val="22"/>
          <w:szCs w:val="22"/>
        </w:rPr>
        <w:t xml:space="preserve">досрочно </w:t>
      </w:r>
      <w:r w:rsidRPr="00040BD3">
        <w:rPr>
          <w:b/>
          <w:i/>
          <w:iCs/>
          <w:sz w:val="22"/>
          <w:szCs w:val="22"/>
        </w:rPr>
        <w:t xml:space="preserve">погасить Облигации по своему усмотрению, если после государственной регистрации отчета об итогах выпуска Облигаций, в нормативные правовые акты Российской Федерации внесены изменения, существенно ухудшающие условия эмиссии для кредитной организации-эмитента и владельца(ев) Облигаций, включая, но не ограничиваясь, если в результате внесения изменений в налоговое законодательство Российской Федерации, у кредитной организации-эмитента возникнет обязанность удерживать налоги, не предусмотренные законодательством Российской Федерации на дату утверждения Решения о выпуске </w:t>
      </w:r>
      <w:r>
        <w:rPr>
          <w:b/>
          <w:i/>
          <w:iCs/>
          <w:sz w:val="22"/>
          <w:szCs w:val="22"/>
        </w:rPr>
        <w:t>Облигаций</w:t>
      </w:r>
      <w:r w:rsidRPr="00040BD3">
        <w:rPr>
          <w:b/>
          <w:i/>
          <w:iCs/>
          <w:sz w:val="22"/>
          <w:szCs w:val="22"/>
        </w:rPr>
        <w:t xml:space="preserve">, или увеличить размер подлежащих уплате налогов в связи с увеличением ставок налогов, существующих на дату утверждения Решения о выпуске </w:t>
      </w:r>
      <w:r>
        <w:rPr>
          <w:b/>
          <w:i/>
          <w:iCs/>
          <w:sz w:val="22"/>
          <w:szCs w:val="22"/>
        </w:rPr>
        <w:t>Облигаций</w:t>
      </w:r>
      <w:r w:rsidRPr="00040BD3">
        <w:rPr>
          <w:b/>
          <w:i/>
          <w:iCs/>
          <w:sz w:val="22"/>
          <w:szCs w:val="22"/>
        </w:rPr>
        <w:t xml:space="preserve">, что повлечет увеличение расходов кредитной организации-эмитента в связи с выпуском Облигаций. </w:t>
      </w:r>
    </w:p>
    <w:p w14:paraId="051C4DB7" w14:textId="77777777" w:rsidR="00354D87" w:rsidRPr="006B64FD" w:rsidRDefault="00354D87" w:rsidP="00354D87">
      <w:pPr>
        <w:pStyle w:val="Default"/>
        <w:ind w:firstLine="540"/>
        <w:jc w:val="both"/>
        <w:rPr>
          <w:b/>
          <w:i/>
          <w:iCs/>
          <w:color w:val="auto"/>
          <w:sz w:val="22"/>
          <w:szCs w:val="22"/>
        </w:rPr>
      </w:pPr>
      <w:r w:rsidRPr="00040BD3">
        <w:rPr>
          <w:b/>
          <w:i/>
          <w:iCs/>
          <w:sz w:val="22"/>
          <w:szCs w:val="22"/>
        </w:rPr>
        <w:t xml:space="preserve">При этом Эмитент принимает решение о </w:t>
      </w:r>
      <w:r>
        <w:rPr>
          <w:b/>
          <w:i/>
          <w:iCs/>
          <w:sz w:val="22"/>
          <w:szCs w:val="22"/>
        </w:rPr>
        <w:t>досрочном</w:t>
      </w:r>
      <w:r w:rsidRPr="00040BD3">
        <w:rPr>
          <w:b/>
          <w:i/>
          <w:iCs/>
          <w:sz w:val="22"/>
          <w:szCs w:val="22"/>
        </w:rPr>
        <w:t xml:space="preserve"> погашении Облигаций после получения согласования Банка России возможности их</w:t>
      </w:r>
      <w:r w:rsidRPr="00191FDD">
        <w:rPr>
          <w:b/>
          <w:i/>
          <w:iCs/>
          <w:sz w:val="22"/>
          <w:szCs w:val="22"/>
        </w:rPr>
        <w:t xml:space="preserve"> </w:t>
      </w:r>
      <w:r>
        <w:rPr>
          <w:b/>
          <w:i/>
          <w:iCs/>
          <w:sz w:val="22"/>
          <w:szCs w:val="22"/>
        </w:rPr>
        <w:t>досрочного</w:t>
      </w:r>
      <w:r w:rsidRPr="00040BD3">
        <w:rPr>
          <w:b/>
          <w:i/>
          <w:iCs/>
          <w:sz w:val="22"/>
          <w:szCs w:val="22"/>
        </w:rPr>
        <w:t xml:space="preserve"> погашения, как это описано в настоящем</w:t>
      </w:r>
      <w:r>
        <w:rPr>
          <w:b/>
          <w:i/>
          <w:iCs/>
          <w:sz w:val="22"/>
          <w:szCs w:val="22"/>
        </w:rPr>
        <w:t xml:space="preserve"> </w:t>
      </w:r>
      <w:r w:rsidRPr="00533E10">
        <w:rPr>
          <w:b/>
          <w:i/>
          <w:iCs/>
          <w:sz w:val="22"/>
          <w:szCs w:val="22"/>
        </w:rPr>
        <w:t xml:space="preserve">пункте </w:t>
      </w:r>
      <w:r w:rsidRPr="006B64FD">
        <w:rPr>
          <w:b/>
          <w:i/>
          <w:iCs/>
          <w:color w:val="auto"/>
          <w:sz w:val="22"/>
          <w:szCs w:val="22"/>
        </w:rPr>
        <w:t>ниже.</w:t>
      </w:r>
    </w:p>
    <w:p w14:paraId="29DE282B"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 xml:space="preserve">В) 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Pr>
          <w:b/>
          <w:i/>
          <w:iCs/>
          <w:sz w:val="22"/>
          <w:szCs w:val="22"/>
        </w:rPr>
        <w:t>дополнительного</w:t>
      </w:r>
      <w:r w:rsidRPr="006B64FD">
        <w:rPr>
          <w:b/>
          <w:i/>
          <w:iCs/>
          <w:color w:val="auto"/>
          <w:sz w:val="22"/>
          <w:szCs w:val="22"/>
        </w:rPr>
        <w:t xml:space="preserve"> капитала Банка, кредитная организация-эмитент может </w:t>
      </w:r>
      <w:r>
        <w:rPr>
          <w:b/>
          <w:i/>
          <w:iCs/>
          <w:color w:val="auto"/>
          <w:sz w:val="22"/>
          <w:szCs w:val="22"/>
        </w:rPr>
        <w:t xml:space="preserve">досрочно </w:t>
      </w:r>
      <w:r w:rsidRPr="006B64FD">
        <w:rPr>
          <w:b/>
          <w:i/>
          <w:iCs/>
          <w:color w:val="auto"/>
          <w:sz w:val="22"/>
          <w:szCs w:val="22"/>
        </w:rPr>
        <w:t xml:space="preserve">погасить Облигации по своему усмотрению в 2002 (Две тысячи второй) день с даты начала размещения Облигаций, а в последующем в дату окончания каждого купонного периода Облигаций. </w:t>
      </w:r>
    </w:p>
    <w:p w14:paraId="4AB7C66C"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 xml:space="preserve">При этом Эмитент принимает решение о </w:t>
      </w:r>
      <w:r>
        <w:rPr>
          <w:b/>
          <w:i/>
          <w:iCs/>
          <w:sz w:val="22"/>
          <w:szCs w:val="22"/>
        </w:rPr>
        <w:t>досрочном</w:t>
      </w:r>
      <w:r w:rsidRPr="006B64FD">
        <w:rPr>
          <w:b/>
          <w:i/>
          <w:iCs/>
          <w:color w:val="auto"/>
          <w:sz w:val="22"/>
          <w:szCs w:val="22"/>
        </w:rPr>
        <w:t xml:space="preserve"> погашении Облигаций после получения согласования Банка России возможности их </w:t>
      </w:r>
      <w:r>
        <w:rPr>
          <w:b/>
          <w:i/>
          <w:iCs/>
          <w:sz w:val="22"/>
          <w:szCs w:val="22"/>
        </w:rPr>
        <w:t>досрочного</w:t>
      </w:r>
      <w:r w:rsidRPr="006B64FD">
        <w:rPr>
          <w:b/>
          <w:i/>
          <w:iCs/>
          <w:color w:val="auto"/>
          <w:sz w:val="22"/>
          <w:szCs w:val="22"/>
        </w:rPr>
        <w:t xml:space="preserve"> погашения, как это описано в настоящем пункте ниже. </w:t>
      </w:r>
    </w:p>
    <w:p w14:paraId="0743FE0C"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 xml:space="preserve">Далее любая из указанных в настоящем пункте дат также именуется «Дата </w:t>
      </w:r>
      <w:r>
        <w:rPr>
          <w:b/>
          <w:i/>
          <w:iCs/>
          <w:sz w:val="22"/>
          <w:szCs w:val="22"/>
        </w:rPr>
        <w:t>досрочного</w:t>
      </w:r>
      <w:r w:rsidRPr="006B64FD">
        <w:rPr>
          <w:b/>
          <w:i/>
          <w:iCs/>
          <w:color w:val="auto"/>
          <w:sz w:val="22"/>
          <w:szCs w:val="22"/>
        </w:rPr>
        <w:t xml:space="preserve"> погашения». </w:t>
      </w:r>
    </w:p>
    <w:p w14:paraId="5675B98C"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 xml:space="preserve">Если установленная в соответствии с настоящим пунктом Дата </w:t>
      </w:r>
      <w:r>
        <w:rPr>
          <w:b/>
          <w:i/>
          <w:iCs/>
          <w:sz w:val="22"/>
          <w:szCs w:val="22"/>
        </w:rPr>
        <w:t>досрочного</w:t>
      </w:r>
      <w:r w:rsidRPr="006B64FD">
        <w:rPr>
          <w:b/>
          <w:i/>
          <w:iCs/>
          <w:color w:val="auto"/>
          <w:sz w:val="22"/>
          <w:szCs w:val="22"/>
        </w:rPr>
        <w:t xml:space="preserve">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D5C099F"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 xml:space="preserve">В случае принятия решения о </w:t>
      </w:r>
      <w:r>
        <w:rPr>
          <w:b/>
          <w:i/>
          <w:iCs/>
          <w:sz w:val="22"/>
          <w:szCs w:val="22"/>
        </w:rPr>
        <w:t>досрочном</w:t>
      </w:r>
      <w:r w:rsidRPr="006B64FD">
        <w:rPr>
          <w:b/>
          <w:i/>
          <w:iCs/>
          <w:color w:val="auto"/>
          <w:sz w:val="22"/>
          <w:szCs w:val="22"/>
        </w:rPr>
        <w:t xml:space="preserve"> погашении Облигаций кредитная организация-эмитент уведомляет Биржу и НРД в согласованном порядке.</w:t>
      </w:r>
    </w:p>
    <w:p w14:paraId="4EEA09D4" w14:textId="77777777" w:rsidR="00354D87" w:rsidRPr="006B64FD" w:rsidRDefault="00354D87" w:rsidP="00354D87">
      <w:pPr>
        <w:pStyle w:val="Default"/>
        <w:ind w:firstLine="540"/>
        <w:jc w:val="both"/>
        <w:rPr>
          <w:b/>
          <w:i/>
          <w:iCs/>
          <w:color w:val="auto"/>
          <w:sz w:val="22"/>
          <w:szCs w:val="22"/>
        </w:rPr>
      </w:pPr>
    </w:p>
    <w:p w14:paraId="0387E79B" w14:textId="77777777" w:rsidR="00354D87" w:rsidRPr="006B64FD" w:rsidRDefault="00354D87" w:rsidP="00354D87">
      <w:pPr>
        <w:pStyle w:val="Default"/>
        <w:ind w:firstLine="540"/>
        <w:jc w:val="both"/>
        <w:rPr>
          <w:b/>
          <w:i/>
          <w:iCs/>
          <w:color w:val="auto"/>
          <w:sz w:val="22"/>
          <w:szCs w:val="22"/>
        </w:rPr>
      </w:pPr>
      <w:r w:rsidRPr="006B64FD">
        <w:rPr>
          <w:color w:val="auto"/>
          <w:sz w:val="23"/>
          <w:szCs w:val="23"/>
        </w:rPr>
        <w:t xml:space="preserve">Стоимость (порядок определения стоимости) досрочного погашения: </w:t>
      </w:r>
    </w:p>
    <w:p w14:paraId="0FCCD3C4" w14:textId="77777777" w:rsidR="00354D87" w:rsidRPr="006B64FD" w:rsidRDefault="00354D87" w:rsidP="00354D87">
      <w:pPr>
        <w:pStyle w:val="Default"/>
        <w:ind w:firstLine="540"/>
        <w:jc w:val="both"/>
        <w:rPr>
          <w:b/>
          <w:i/>
          <w:iCs/>
          <w:color w:val="auto"/>
          <w:sz w:val="22"/>
          <w:szCs w:val="22"/>
        </w:rPr>
      </w:pPr>
      <w:r>
        <w:rPr>
          <w:b/>
          <w:i/>
          <w:iCs/>
          <w:sz w:val="22"/>
          <w:szCs w:val="22"/>
        </w:rPr>
        <w:t>Досрочно</w:t>
      </w:r>
      <w:r>
        <w:rPr>
          <w:b/>
          <w:i/>
          <w:iCs/>
          <w:color w:val="auto"/>
          <w:sz w:val="22"/>
          <w:szCs w:val="22"/>
        </w:rPr>
        <w:t>е п</w:t>
      </w:r>
      <w:r w:rsidRPr="006B64FD">
        <w:rPr>
          <w:b/>
          <w:i/>
          <w:iCs/>
          <w:color w:val="auto"/>
          <w:sz w:val="22"/>
          <w:szCs w:val="22"/>
        </w:rPr>
        <w:t xml:space="preserve">огашение Облигаций по усмотрению кредитной организации-эмитента осуществляется по цене, равной 100% от номинальной стоимости Облигаций.  Если до даты </w:t>
      </w:r>
      <w:r>
        <w:rPr>
          <w:b/>
          <w:i/>
          <w:iCs/>
          <w:sz w:val="22"/>
          <w:szCs w:val="22"/>
        </w:rPr>
        <w:t>досрочного</w:t>
      </w:r>
      <w:r w:rsidRPr="006B64FD">
        <w:rPr>
          <w:b/>
          <w:i/>
          <w:iCs/>
          <w:color w:val="auto"/>
          <w:sz w:val="22"/>
          <w:szCs w:val="22"/>
        </w:rPr>
        <w:t xml:space="preserve"> погашения Облигаций обязательства кредитной организации-эмитента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10.4.1. Сертификата, </w:t>
      </w:r>
      <w:r>
        <w:rPr>
          <w:b/>
          <w:i/>
          <w:iCs/>
          <w:sz w:val="22"/>
          <w:szCs w:val="22"/>
        </w:rPr>
        <w:t xml:space="preserve">досрочное </w:t>
      </w:r>
      <w:r w:rsidRPr="006B64FD">
        <w:rPr>
          <w:b/>
          <w:i/>
          <w:iCs/>
          <w:color w:val="auto"/>
          <w:sz w:val="22"/>
          <w:szCs w:val="22"/>
        </w:rPr>
        <w:t xml:space="preserve">погашение Облигаций производится по цене, равной 100% от оставшейся части номинальной стоимости Облигаций, обязательства по возврату которой не прекращены, на Дату </w:t>
      </w:r>
      <w:r>
        <w:rPr>
          <w:b/>
          <w:i/>
          <w:iCs/>
          <w:sz w:val="22"/>
          <w:szCs w:val="22"/>
        </w:rPr>
        <w:t>досрочного</w:t>
      </w:r>
      <w:r w:rsidRPr="006B64FD">
        <w:rPr>
          <w:b/>
          <w:i/>
          <w:iCs/>
          <w:color w:val="auto"/>
          <w:sz w:val="22"/>
          <w:szCs w:val="22"/>
        </w:rPr>
        <w:t xml:space="preserve"> погашения. </w:t>
      </w:r>
    </w:p>
    <w:p w14:paraId="3FE4D15B"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 xml:space="preserve">Также при </w:t>
      </w:r>
      <w:r>
        <w:rPr>
          <w:b/>
          <w:i/>
          <w:iCs/>
          <w:sz w:val="22"/>
          <w:szCs w:val="22"/>
        </w:rPr>
        <w:t>досрочном</w:t>
      </w:r>
      <w:r w:rsidRPr="006B64FD">
        <w:rPr>
          <w:b/>
          <w:i/>
          <w:iCs/>
          <w:color w:val="auto"/>
          <w:sz w:val="22"/>
          <w:szCs w:val="22"/>
        </w:rPr>
        <w:t xml:space="preserve"> погашении Облигаций владельцам Облигаций будет выплачен купонный доход, рассчитанный на дату</w:t>
      </w:r>
      <w:r w:rsidRPr="00191FDD">
        <w:rPr>
          <w:b/>
          <w:i/>
          <w:iCs/>
          <w:sz w:val="22"/>
          <w:szCs w:val="22"/>
        </w:rPr>
        <w:t xml:space="preserve"> </w:t>
      </w:r>
      <w:r>
        <w:rPr>
          <w:b/>
          <w:i/>
          <w:iCs/>
          <w:sz w:val="22"/>
          <w:szCs w:val="22"/>
        </w:rPr>
        <w:t>досрочного</w:t>
      </w:r>
      <w:r w:rsidRPr="006B64FD">
        <w:rPr>
          <w:b/>
          <w:i/>
          <w:iCs/>
          <w:color w:val="auto"/>
          <w:sz w:val="22"/>
          <w:szCs w:val="22"/>
        </w:rPr>
        <w:t xml:space="preserve"> погашения Облигаций в соответствии с п.2 раздела 18 </w:t>
      </w:r>
      <w:r w:rsidR="006309EF">
        <w:rPr>
          <w:b/>
          <w:i/>
          <w:iCs/>
          <w:sz w:val="22"/>
          <w:szCs w:val="22"/>
        </w:rPr>
        <w:t>Сертификата</w:t>
      </w:r>
      <w:r w:rsidRPr="006B64FD">
        <w:rPr>
          <w:b/>
          <w:i/>
          <w:iCs/>
          <w:color w:val="auto"/>
          <w:sz w:val="22"/>
          <w:szCs w:val="22"/>
        </w:rPr>
        <w:t>.</w:t>
      </w:r>
    </w:p>
    <w:p w14:paraId="48407104" w14:textId="77777777" w:rsidR="00354D87" w:rsidRPr="006B64FD" w:rsidRDefault="00354D87" w:rsidP="00354D87">
      <w:pPr>
        <w:adjustRightInd w:val="0"/>
        <w:spacing w:before="240"/>
        <w:ind w:firstLine="540"/>
        <w:jc w:val="both"/>
        <w:rPr>
          <w:bCs/>
          <w:iCs/>
          <w:sz w:val="24"/>
          <w:szCs w:val="24"/>
        </w:rPr>
      </w:pPr>
      <w:r w:rsidRPr="006B64FD">
        <w:rPr>
          <w:sz w:val="23"/>
          <w:szCs w:val="23"/>
        </w:rPr>
        <w:t xml:space="preserve">Срок (порядок определения срока), в течение которого кредитной организацией-эмитентом может быть принято решение о </w:t>
      </w:r>
      <w:r>
        <w:rPr>
          <w:sz w:val="23"/>
          <w:szCs w:val="23"/>
        </w:rPr>
        <w:t xml:space="preserve">досрочном </w:t>
      </w:r>
      <w:r w:rsidRPr="006B64FD">
        <w:rPr>
          <w:sz w:val="23"/>
          <w:szCs w:val="23"/>
        </w:rPr>
        <w:t>погашении облигаций по ее усмотрению:</w:t>
      </w:r>
    </w:p>
    <w:p w14:paraId="6B3C81F0"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 xml:space="preserve">В соответствии с пп. (А) настоящего пункта кредитная организация-эмитент принимает решение о </w:t>
      </w:r>
      <w:r>
        <w:rPr>
          <w:b/>
          <w:i/>
          <w:iCs/>
          <w:sz w:val="22"/>
          <w:szCs w:val="22"/>
        </w:rPr>
        <w:t>досрочном</w:t>
      </w:r>
      <w:r w:rsidRPr="006B64FD">
        <w:rPr>
          <w:b/>
          <w:i/>
          <w:iCs/>
          <w:color w:val="auto"/>
          <w:sz w:val="22"/>
          <w:szCs w:val="22"/>
        </w:rPr>
        <w:t xml:space="preserve"> погашении Облигаций после получения отказа Банка России на включение денежных средств, полученных от размещения Облигаций, в состав источников </w:t>
      </w:r>
      <w:r>
        <w:rPr>
          <w:b/>
          <w:i/>
          <w:iCs/>
          <w:sz w:val="22"/>
          <w:szCs w:val="22"/>
        </w:rPr>
        <w:t>дополнительного</w:t>
      </w:r>
      <w:r w:rsidRPr="006B64FD">
        <w:rPr>
          <w:b/>
          <w:i/>
          <w:iCs/>
          <w:color w:val="auto"/>
          <w:sz w:val="22"/>
          <w:szCs w:val="22"/>
        </w:rPr>
        <w:t xml:space="preserve"> капитала. </w:t>
      </w:r>
    </w:p>
    <w:p w14:paraId="0B51CC14"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 xml:space="preserve">Решение о </w:t>
      </w:r>
      <w:r>
        <w:rPr>
          <w:b/>
          <w:i/>
          <w:iCs/>
          <w:sz w:val="22"/>
          <w:szCs w:val="22"/>
        </w:rPr>
        <w:t>досрочном</w:t>
      </w:r>
      <w:r w:rsidRPr="006B64FD">
        <w:rPr>
          <w:b/>
          <w:i/>
          <w:iCs/>
          <w:color w:val="auto"/>
          <w:sz w:val="22"/>
          <w:szCs w:val="22"/>
        </w:rPr>
        <w:t xml:space="preserve"> погашении Облигаций в случае</w:t>
      </w:r>
      <w:r>
        <w:rPr>
          <w:b/>
          <w:i/>
          <w:iCs/>
          <w:color w:val="auto"/>
          <w:sz w:val="22"/>
          <w:szCs w:val="22"/>
        </w:rPr>
        <w:t>,</w:t>
      </w:r>
      <w:r w:rsidRPr="006B64FD">
        <w:rPr>
          <w:b/>
          <w:i/>
          <w:iCs/>
          <w:color w:val="auto"/>
          <w:sz w:val="22"/>
          <w:szCs w:val="22"/>
        </w:rPr>
        <w:t xml:space="preserve"> указанном в пп. (А) настоящего пункта принимается уполномоченным органом кредитной организации-эмитента не позднее чем за 14 (Четырнадцать) дней до Даты </w:t>
      </w:r>
      <w:r>
        <w:rPr>
          <w:b/>
          <w:i/>
          <w:iCs/>
          <w:sz w:val="22"/>
          <w:szCs w:val="22"/>
        </w:rPr>
        <w:t>досрочного</w:t>
      </w:r>
      <w:r w:rsidRPr="006B64FD">
        <w:rPr>
          <w:b/>
          <w:i/>
          <w:iCs/>
          <w:color w:val="auto"/>
          <w:sz w:val="22"/>
          <w:szCs w:val="22"/>
        </w:rPr>
        <w:t xml:space="preserve"> погашения.</w:t>
      </w:r>
    </w:p>
    <w:p w14:paraId="5C0EC05B"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В случаях</w:t>
      </w:r>
      <w:r>
        <w:rPr>
          <w:b/>
          <w:i/>
          <w:iCs/>
          <w:color w:val="auto"/>
          <w:sz w:val="22"/>
          <w:szCs w:val="22"/>
        </w:rPr>
        <w:t>,</w:t>
      </w:r>
      <w:r w:rsidRPr="006B64FD">
        <w:rPr>
          <w:b/>
          <w:i/>
          <w:iCs/>
          <w:color w:val="auto"/>
          <w:sz w:val="22"/>
          <w:szCs w:val="22"/>
        </w:rPr>
        <w:t xml:space="preserve"> указанных в пп. (Б) и (В) настоящего пункта кредитная организация-эмитент может принять решение о </w:t>
      </w:r>
      <w:r>
        <w:rPr>
          <w:b/>
          <w:i/>
          <w:iCs/>
          <w:sz w:val="22"/>
          <w:szCs w:val="22"/>
        </w:rPr>
        <w:t>досрочном</w:t>
      </w:r>
      <w:r w:rsidRPr="006B64FD">
        <w:rPr>
          <w:b/>
          <w:i/>
          <w:iCs/>
          <w:color w:val="auto"/>
          <w:sz w:val="22"/>
          <w:szCs w:val="22"/>
        </w:rPr>
        <w:t xml:space="preserve"> погашении Облигаций только после получения соответствующего согласия Банка России. </w:t>
      </w:r>
    </w:p>
    <w:p w14:paraId="3CF63987"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 xml:space="preserve">В целях получения согласия Банка России на </w:t>
      </w:r>
      <w:r>
        <w:rPr>
          <w:b/>
          <w:i/>
          <w:iCs/>
          <w:sz w:val="22"/>
          <w:szCs w:val="22"/>
        </w:rPr>
        <w:t>досрочное</w:t>
      </w:r>
      <w:r w:rsidRPr="006B64FD">
        <w:rPr>
          <w:b/>
          <w:i/>
          <w:iCs/>
          <w:color w:val="auto"/>
          <w:sz w:val="22"/>
          <w:szCs w:val="22"/>
        </w:rPr>
        <w:t xml:space="preserve"> погашение Облигаций кредитная организация-эмитент направляет соответствующее ходатайство в Банк России. Банк России в месячный срок со дня получения ходатайства согласовывает возможность </w:t>
      </w:r>
      <w:r>
        <w:rPr>
          <w:b/>
          <w:i/>
          <w:iCs/>
          <w:sz w:val="22"/>
          <w:szCs w:val="22"/>
        </w:rPr>
        <w:t>досрочного</w:t>
      </w:r>
      <w:r w:rsidRPr="006B64FD">
        <w:rPr>
          <w:b/>
          <w:i/>
          <w:iCs/>
          <w:color w:val="auto"/>
          <w:sz w:val="22"/>
          <w:szCs w:val="22"/>
        </w:rPr>
        <w:t xml:space="preserve"> погашения Облигаций либо отказывает в согласовании возможности </w:t>
      </w:r>
      <w:r>
        <w:rPr>
          <w:b/>
          <w:i/>
          <w:iCs/>
          <w:sz w:val="22"/>
          <w:szCs w:val="22"/>
        </w:rPr>
        <w:t>досрочного</w:t>
      </w:r>
      <w:r w:rsidRPr="006B64FD">
        <w:rPr>
          <w:b/>
          <w:i/>
          <w:iCs/>
          <w:color w:val="auto"/>
          <w:sz w:val="22"/>
          <w:szCs w:val="22"/>
        </w:rPr>
        <w:t xml:space="preserve"> погашения Облигаций. </w:t>
      </w:r>
    </w:p>
    <w:p w14:paraId="4D09BB0C"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 xml:space="preserve">Решение о </w:t>
      </w:r>
      <w:r>
        <w:rPr>
          <w:b/>
          <w:i/>
          <w:iCs/>
          <w:sz w:val="22"/>
          <w:szCs w:val="22"/>
        </w:rPr>
        <w:t>досрочном</w:t>
      </w:r>
      <w:r w:rsidRPr="006B64FD">
        <w:rPr>
          <w:b/>
          <w:i/>
          <w:iCs/>
          <w:color w:val="auto"/>
          <w:sz w:val="22"/>
          <w:szCs w:val="22"/>
        </w:rPr>
        <w:t xml:space="preserve"> погашении Облигаций в случаях</w:t>
      </w:r>
      <w:r>
        <w:rPr>
          <w:b/>
          <w:i/>
          <w:iCs/>
          <w:color w:val="auto"/>
          <w:sz w:val="22"/>
          <w:szCs w:val="22"/>
        </w:rPr>
        <w:t>,</w:t>
      </w:r>
      <w:r w:rsidRPr="006B64FD">
        <w:rPr>
          <w:b/>
          <w:i/>
          <w:iCs/>
          <w:color w:val="auto"/>
          <w:sz w:val="22"/>
          <w:szCs w:val="22"/>
        </w:rPr>
        <w:t xml:space="preserve"> указанных в пп. (Б) и (В) настоящего пункта принимается уполномоченным органом Эмитента не позднее чем за 14 (Четырнадцать) дней до Даты </w:t>
      </w:r>
      <w:r>
        <w:rPr>
          <w:b/>
          <w:i/>
          <w:iCs/>
          <w:sz w:val="22"/>
          <w:szCs w:val="22"/>
        </w:rPr>
        <w:t>досрочного</w:t>
      </w:r>
      <w:r w:rsidRPr="006B64FD">
        <w:rPr>
          <w:b/>
          <w:i/>
          <w:iCs/>
          <w:color w:val="auto"/>
          <w:sz w:val="22"/>
          <w:szCs w:val="22"/>
        </w:rPr>
        <w:t xml:space="preserve"> погашения с учетом того, что Дата </w:t>
      </w:r>
      <w:r>
        <w:rPr>
          <w:b/>
          <w:i/>
          <w:iCs/>
          <w:sz w:val="22"/>
          <w:szCs w:val="22"/>
        </w:rPr>
        <w:t>досрочного</w:t>
      </w:r>
      <w:r w:rsidRPr="006B64FD">
        <w:rPr>
          <w:b/>
          <w:i/>
          <w:iCs/>
          <w:color w:val="auto"/>
          <w:sz w:val="22"/>
          <w:szCs w:val="22"/>
        </w:rPr>
        <w:t xml:space="preserve"> погашения Облигаций должна совпадать с датой окончания купонного периода, в котором принимается такое решение. </w:t>
      </w:r>
    </w:p>
    <w:p w14:paraId="09598E62" w14:textId="77777777" w:rsidR="00354D87" w:rsidRPr="006B64FD" w:rsidRDefault="00354D87" w:rsidP="00354D87">
      <w:pPr>
        <w:pStyle w:val="Default"/>
        <w:ind w:firstLine="540"/>
        <w:jc w:val="both"/>
        <w:rPr>
          <w:b/>
          <w:i/>
          <w:iCs/>
          <w:color w:val="auto"/>
          <w:sz w:val="22"/>
          <w:szCs w:val="22"/>
        </w:rPr>
      </w:pPr>
      <w:r w:rsidRPr="006B64FD">
        <w:rPr>
          <w:b/>
          <w:i/>
          <w:iCs/>
          <w:color w:val="auto"/>
          <w:sz w:val="22"/>
          <w:szCs w:val="22"/>
        </w:rPr>
        <w:t>В случае</w:t>
      </w:r>
      <w:r>
        <w:rPr>
          <w:b/>
          <w:i/>
          <w:iCs/>
          <w:color w:val="auto"/>
          <w:sz w:val="22"/>
          <w:szCs w:val="22"/>
        </w:rPr>
        <w:t>,</w:t>
      </w:r>
      <w:r w:rsidRPr="006B64FD">
        <w:rPr>
          <w:b/>
          <w:i/>
          <w:iCs/>
          <w:color w:val="auto"/>
          <w:sz w:val="22"/>
          <w:szCs w:val="22"/>
        </w:rPr>
        <w:t xml:space="preserve"> если </w:t>
      </w:r>
      <w:r>
        <w:rPr>
          <w:b/>
          <w:i/>
          <w:iCs/>
          <w:sz w:val="22"/>
          <w:szCs w:val="22"/>
        </w:rPr>
        <w:t>досрочное</w:t>
      </w:r>
      <w:r w:rsidRPr="006B64FD">
        <w:rPr>
          <w:b/>
          <w:i/>
          <w:iCs/>
          <w:color w:val="auto"/>
          <w:sz w:val="22"/>
          <w:szCs w:val="22"/>
        </w:rPr>
        <w:t xml:space="preserve"> погашение Облигаций осуществляется только после получения согласия Банка России</w:t>
      </w:r>
      <w:r>
        <w:rPr>
          <w:b/>
          <w:i/>
          <w:iCs/>
          <w:color w:val="auto"/>
          <w:sz w:val="22"/>
          <w:szCs w:val="22"/>
        </w:rPr>
        <w:t>,</w:t>
      </w:r>
      <w:r w:rsidRPr="006B64FD">
        <w:rPr>
          <w:b/>
          <w:i/>
          <w:iCs/>
          <w:color w:val="auto"/>
          <w:sz w:val="22"/>
          <w:szCs w:val="22"/>
        </w:rPr>
        <w:t xml:space="preserve"> Эмитент принимает решение о </w:t>
      </w:r>
      <w:r>
        <w:rPr>
          <w:b/>
          <w:i/>
          <w:iCs/>
          <w:sz w:val="22"/>
          <w:szCs w:val="22"/>
        </w:rPr>
        <w:t>досрочном</w:t>
      </w:r>
      <w:r w:rsidRPr="006B64FD">
        <w:rPr>
          <w:b/>
          <w:i/>
          <w:iCs/>
          <w:color w:val="auto"/>
          <w:sz w:val="22"/>
          <w:szCs w:val="22"/>
        </w:rPr>
        <w:t xml:space="preserve"> погашении Облигаций не позднее чем за 14 (Четырнадцать) дней до даты истечения трех календарных месяцев со дня получения кредитной организацией-эмитентом согласования, выданного Банком России. </w:t>
      </w:r>
    </w:p>
    <w:p w14:paraId="4BB802F8" w14:textId="77777777" w:rsidR="00354D87" w:rsidRPr="004719C6" w:rsidRDefault="00354D87" w:rsidP="00354D87">
      <w:pPr>
        <w:pStyle w:val="Default"/>
        <w:ind w:firstLine="540"/>
        <w:jc w:val="both"/>
        <w:rPr>
          <w:b/>
          <w:i/>
          <w:iCs/>
          <w:sz w:val="22"/>
          <w:szCs w:val="22"/>
        </w:rPr>
      </w:pPr>
      <w:r w:rsidRPr="006B64FD">
        <w:rPr>
          <w:b/>
          <w:i/>
          <w:iCs/>
          <w:color w:val="auto"/>
          <w:sz w:val="22"/>
          <w:szCs w:val="22"/>
        </w:rPr>
        <w:t>В случае</w:t>
      </w:r>
      <w:r>
        <w:rPr>
          <w:b/>
          <w:i/>
          <w:iCs/>
          <w:color w:val="auto"/>
          <w:sz w:val="22"/>
          <w:szCs w:val="22"/>
        </w:rPr>
        <w:t>,</w:t>
      </w:r>
      <w:r w:rsidRPr="006B64FD">
        <w:rPr>
          <w:b/>
          <w:i/>
          <w:iCs/>
          <w:color w:val="auto"/>
          <w:sz w:val="22"/>
          <w:szCs w:val="22"/>
        </w:rPr>
        <w:t xml:space="preserve"> если кредитной организацией-эмитентом не позднее чем за 14 (Четырнадцать) дней до даты окончания д</w:t>
      </w:r>
      <w:r w:rsidRPr="004719C6">
        <w:rPr>
          <w:b/>
          <w:i/>
          <w:iCs/>
          <w:sz w:val="22"/>
          <w:szCs w:val="22"/>
        </w:rPr>
        <w:t xml:space="preserve">ействия выданного Банком России согласия на </w:t>
      </w:r>
      <w:r>
        <w:rPr>
          <w:b/>
          <w:i/>
          <w:iCs/>
          <w:sz w:val="22"/>
          <w:szCs w:val="22"/>
        </w:rPr>
        <w:t>досрочное</w:t>
      </w:r>
      <w:r w:rsidRPr="004719C6">
        <w:rPr>
          <w:b/>
          <w:i/>
          <w:iCs/>
          <w:sz w:val="22"/>
          <w:szCs w:val="22"/>
        </w:rPr>
        <w:t xml:space="preserve"> погашение Облигаций по усмотрению кредитной организации-эмитента</w:t>
      </w:r>
      <w:r>
        <w:rPr>
          <w:b/>
          <w:i/>
          <w:iCs/>
          <w:sz w:val="22"/>
          <w:szCs w:val="22"/>
        </w:rPr>
        <w:t>,</w:t>
      </w:r>
      <w:r w:rsidRPr="004719C6">
        <w:rPr>
          <w:b/>
          <w:i/>
          <w:iCs/>
          <w:sz w:val="22"/>
          <w:szCs w:val="22"/>
        </w:rPr>
        <w:t xml:space="preserve"> не принято решение о </w:t>
      </w:r>
      <w:r>
        <w:rPr>
          <w:b/>
          <w:i/>
          <w:iCs/>
          <w:sz w:val="22"/>
          <w:szCs w:val="22"/>
        </w:rPr>
        <w:t>досрочном</w:t>
      </w:r>
      <w:r w:rsidRPr="004719C6">
        <w:rPr>
          <w:b/>
          <w:i/>
          <w:iCs/>
          <w:sz w:val="22"/>
          <w:szCs w:val="22"/>
        </w:rPr>
        <w:t xml:space="preserve"> погашении Облигаций, то считается, что возможность </w:t>
      </w:r>
      <w:r>
        <w:rPr>
          <w:b/>
          <w:i/>
          <w:iCs/>
          <w:sz w:val="22"/>
          <w:szCs w:val="22"/>
        </w:rPr>
        <w:t>досрочного</w:t>
      </w:r>
      <w:r w:rsidRPr="004719C6">
        <w:rPr>
          <w:b/>
          <w:i/>
          <w:iCs/>
          <w:sz w:val="22"/>
          <w:szCs w:val="22"/>
        </w:rPr>
        <w:t xml:space="preserve"> погашения по усмотрению кредитной организации-эмитента не используется, и кредитная организация-эмитент не вправе </w:t>
      </w:r>
      <w:r>
        <w:rPr>
          <w:b/>
          <w:i/>
          <w:iCs/>
          <w:sz w:val="22"/>
          <w:szCs w:val="22"/>
        </w:rPr>
        <w:t>досрочно</w:t>
      </w:r>
      <w:r w:rsidRPr="004719C6">
        <w:rPr>
          <w:b/>
          <w:i/>
          <w:iCs/>
          <w:sz w:val="22"/>
          <w:szCs w:val="22"/>
        </w:rPr>
        <w:t xml:space="preserve"> погасить выпуск Облигаций до получения нового согласия Банка России.</w:t>
      </w:r>
    </w:p>
    <w:p w14:paraId="6D56B4DD" w14:textId="77777777" w:rsidR="00354D87" w:rsidRPr="004719C6" w:rsidRDefault="00354D87" w:rsidP="00354D87">
      <w:pPr>
        <w:pStyle w:val="Default"/>
        <w:ind w:firstLine="540"/>
        <w:jc w:val="both"/>
        <w:rPr>
          <w:b/>
          <w:i/>
          <w:iCs/>
          <w:sz w:val="22"/>
          <w:szCs w:val="22"/>
        </w:rPr>
      </w:pPr>
      <w:r w:rsidRPr="0062725C">
        <w:rPr>
          <w:b/>
          <w:i/>
          <w:iCs/>
          <w:sz w:val="22"/>
          <w:szCs w:val="22"/>
        </w:rPr>
        <w:t xml:space="preserve">Информация о принятом решении о досрочном </w:t>
      </w:r>
      <w:r w:rsidRPr="00DB70EA">
        <w:rPr>
          <w:b/>
          <w:i/>
          <w:iCs/>
          <w:sz w:val="22"/>
          <w:szCs w:val="22"/>
        </w:rPr>
        <w:t xml:space="preserve">погашении Облигаций раскрывается в форме сообщения </w:t>
      </w:r>
      <w:r w:rsidRPr="0062725C">
        <w:rPr>
          <w:b/>
          <w:i/>
          <w:iCs/>
          <w:sz w:val="22"/>
          <w:szCs w:val="22"/>
        </w:rPr>
        <w:t>о существенном факте не позднее чем за 14 (Четырнадцать) дней до дня осуществления такого досрочного погашения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кредитной организации-эмитента, на котором принято такое решение, или с даты принятия такого решения уполномоченным органом Эмитента, если составление протокола не требуется:</w:t>
      </w:r>
      <w:r w:rsidRPr="004719C6">
        <w:rPr>
          <w:b/>
          <w:i/>
          <w:iCs/>
          <w:sz w:val="22"/>
          <w:szCs w:val="22"/>
        </w:rPr>
        <w:t xml:space="preserve"> </w:t>
      </w:r>
    </w:p>
    <w:p w14:paraId="32657B25" w14:textId="77777777" w:rsidR="00354D87" w:rsidRPr="004719C6" w:rsidRDefault="00354D87" w:rsidP="00354D87">
      <w:pPr>
        <w:pStyle w:val="Default"/>
        <w:ind w:firstLine="540"/>
        <w:jc w:val="both"/>
        <w:rPr>
          <w:b/>
          <w:i/>
          <w:iCs/>
          <w:sz w:val="22"/>
          <w:szCs w:val="22"/>
        </w:rPr>
      </w:pPr>
      <w:r w:rsidRPr="004719C6">
        <w:rPr>
          <w:b/>
          <w:i/>
          <w:iCs/>
          <w:sz w:val="22"/>
          <w:szCs w:val="22"/>
        </w:rPr>
        <w:t xml:space="preserve">– в Ленте новостей – не позднее 1 (Одного) дня; </w:t>
      </w:r>
    </w:p>
    <w:p w14:paraId="7A3213D4" w14:textId="77777777" w:rsidR="00354D87" w:rsidRPr="004719C6" w:rsidRDefault="00354D87" w:rsidP="00354D87">
      <w:pPr>
        <w:pStyle w:val="Default"/>
        <w:ind w:firstLine="540"/>
        <w:jc w:val="both"/>
        <w:rPr>
          <w:b/>
          <w:i/>
          <w:iCs/>
          <w:sz w:val="22"/>
          <w:szCs w:val="22"/>
        </w:rPr>
      </w:pPr>
      <w:r w:rsidRPr="004719C6">
        <w:rPr>
          <w:b/>
          <w:i/>
          <w:iCs/>
          <w:sz w:val="22"/>
          <w:szCs w:val="22"/>
        </w:rPr>
        <w:t xml:space="preserve">– на странице в Сети Интернет – не позднее 2 (Двух) дней. </w:t>
      </w:r>
    </w:p>
    <w:p w14:paraId="6E2FA09A" w14:textId="5F422C8B" w:rsidR="00354D87" w:rsidRPr="004719C6" w:rsidRDefault="00354D87" w:rsidP="00354D87">
      <w:pPr>
        <w:pStyle w:val="Default"/>
        <w:ind w:firstLine="540"/>
        <w:jc w:val="both"/>
        <w:rPr>
          <w:b/>
          <w:i/>
          <w:iCs/>
          <w:sz w:val="22"/>
          <w:szCs w:val="22"/>
        </w:rPr>
      </w:pPr>
      <w:r w:rsidRPr="004719C6">
        <w:rPr>
          <w:b/>
          <w:i/>
          <w:iCs/>
          <w:sz w:val="22"/>
          <w:szCs w:val="22"/>
        </w:rPr>
        <w:t>Публикация</w:t>
      </w:r>
      <w:r w:rsidR="00C711B7">
        <w:rPr>
          <w:b/>
          <w:i/>
          <w:iCs/>
          <w:sz w:val="22"/>
          <w:szCs w:val="22"/>
        </w:rPr>
        <w:t xml:space="preserve"> на странице</w:t>
      </w:r>
      <w:r w:rsidRPr="004719C6">
        <w:rPr>
          <w:b/>
          <w:i/>
          <w:iCs/>
          <w:sz w:val="22"/>
          <w:szCs w:val="22"/>
        </w:rPr>
        <w:t xml:space="preserve"> в Сети Интернет осуществляется после публикации в Ленте новостей. </w:t>
      </w:r>
    </w:p>
    <w:p w14:paraId="34312610" w14:textId="77777777" w:rsidR="00354D87" w:rsidRPr="004719C6" w:rsidRDefault="00354D87" w:rsidP="00354D87">
      <w:pPr>
        <w:pStyle w:val="Default"/>
        <w:ind w:firstLine="540"/>
        <w:jc w:val="both"/>
        <w:rPr>
          <w:b/>
          <w:i/>
          <w:iCs/>
          <w:sz w:val="22"/>
          <w:szCs w:val="22"/>
        </w:rPr>
      </w:pPr>
      <w:r w:rsidRPr="004719C6">
        <w:rPr>
          <w:b/>
          <w:i/>
          <w:iCs/>
          <w:sz w:val="22"/>
          <w:szCs w:val="22"/>
        </w:rPr>
        <w:t xml:space="preserve">Данное сообщение среди прочих сведений должно включать в себя также информацию о стоимости </w:t>
      </w:r>
      <w:r>
        <w:rPr>
          <w:b/>
          <w:i/>
          <w:iCs/>
          <w:sz w:val="22"/>
          <w:szCs w:val="22"/>
        </w:rPr>
        <w:t>досрочного</w:t>
      </w:r>
      <w:r w:rsidRPr="004719C6">
        <w:rPr>
          <w:b/>
          <w:i/>
          <w:iCs/>
          <w:sz w:val="22"/>
          <w:szCs w:val="22"/>
        </w:rPr>
        <w:t xml:space="preserve"> погашения, дате и порядке осуществления кредитной организацией-эмитентом </w:t>
      </w:r>
      <w:r>
        <w:rPr>
          <w:b/>
          <w:i/>
          <w:iCs/>
          <w:sz w:val="22"/>
          <w:szCs w:val="22"/>
        </w:rPr>
        <w:t>досрочного</w:t>
      </w:r>
      <w:r w:rsidRPr="004719C6">
        <w:rPr>
          <w:b/>
          <w:i/>
          <w:iCs/>
          <w:sz w:val="22"/>
          <w:szCs w:val="22"/>
        </w:rPr>
        <w:t xml:space="preserve"> погашения Облигаций по усмотрению кредитной организации- эмитента. </w:t>
      </w:r>
    </w:p>
    <w:p w14:paraId="5C8DFFDD" w14:textId="77777777" w:rsidR="00354D87" w:rsidRPr="004719C6" w:rsidRDefault="00354D87" w:rsidP="00354D87">
      <w:pPr>
        <w:pStyle w:val="Default"/>
        <w:ind w:firstLine="540"/>
        <w:jc w:val="both"/>
        <w:rPr>
          <w:b/>
          <w:i/>
          <w:iCs/>
          <w:sz w:val="22"/>
          <w:szCs w:val="22"/>
        </w:rPr>
      </w:pPr>
      <w:r w:rsidRPr="004719C6">
        <w:rPr>
          <w:b/>
          <w:i/>
          <w:iCs/>
          <w:sz w:val="22"/>
          <w:szCs w:val="22"/>
        </w:rPr>
        <w:t xml:space="preserve">Эмитент информирует Биржу и НРД о принятых решениях, в том числе о дате и условиях проведения </w:t>
      </w:r>
      <w:r>
        <w:rPr>
          <w:b/>
          <w:i/>
          <w:iCs/>
          <w:sz w:val="22"/>
          <w:szCs w:val="22"/>
        </w:rPr>
        <w:t>досрочного</w:t>
      </w:r>
      <w:r w:rsidRPr="004719C6">
        <w:rPr>
          <w:b/>
          <w:i/>
          <w:iCs/>
          <w:sz w:val="22"/>
          <w:szCs w:val="22"/>
        </w:rPr>
        <w:t xml:space="preserve"> погашения Облигаций, в согласованном порядке.</w:t>
      </w:r>
    </w:p>
    <w:p w14:paraId="4E9DA923" w14:textId="77777777" w:rsidR="00354D87" w:rsidRDefault="00354D87" w:rsidP="00354D87">
      <w:pPr>
        <w:adjustRightInd w:val="0"/>
        <w:spacing w:before="240"/>
        <w:ind w:firstLine="540"/>
        <w:jc w:val="both"/>
        <w:rPr>
          <w:sz w:val="23"/>
          <w:szCs w:val="23"/>
        </w:rPr>
      </w:pPr>
      <w:r>
        <w:rPr>
          <w:sz w:val="23"/>
          <w:szCs w:val="23"/>
        </w:rPr>
        <w:t>Дата начала досрочного погашения:</w:t>
      </w:r>
    </w:p>
    <w:p w14:paraId="116E741E" w14:textId="77777777" w:rsidR="00354D87" w:rsidRPr="004719C6" w:rsidRDefault="00354D87" w:rsidP="00354D87">
      <w:pPr>
        <w:pStyle w:val="Default"/>
        <w:ind w:firstLine="540"/>
        <w:jc w:val="both"/>
        <w:rPr>
          <w:b/>
          <w:i/>
          <w:iCs/>
          <w:sz w:val="22"/>
          <w:szCs w:val="22"/>
        </w:rPr>
      </w:pPr>
      <w:r w:rsidRPr="004719C6">
        <w:rPr>
          <w:b/>
          <w:i/>
          <w:iCs/>
          <w:sz w:val="22"/>
          <w:szCs w:val="22"/>
        </w:rPr>
        <w:t xml:space="preserve">Облигации будут </w:t>
      </w:r>
      <w:r>
        <w:rPr>
          <w:b/>
          <w:i/>
          <w:iCs/>
          <w:sz w:val="22"/>
          <w:szCs w:val="22"/>
        </w:rPr>
        <w:t>досрочно</w:t>
      </w:r>
      <w:r w:rsidRPr="004719C6">
        <w:rPr>
          <w:b/>
          <w:i/>
          <w:iCs/>
          <w:sz w:val="22"/>
          <w:szCs w:val="22"/>
        </w:rPr>
        <w:t xml:space="preserve"> погашены в Дату </w:t>
      </w:r>
      <w:r>
        <w:rPr>
          <w:b/>
          <w:i/>
          <w:iCs/>
          <w:sz w:val="22"/>
          <w:szCs w:val="22"/>
        </w:rPr>
        <w:t>досрочного</w:t>
      </w:r>
      <w:r w:rsidRPr="004719C6">
        <w:rPr>
          <w:b/>
          <w:i/>
          <w:iCs/>
          <w:sz w:val="22"/>
          <w:szCs w:val="22"/>
        </w:rPr>
        <w:t xml:space="preserve"> погашения, определенную кредитной организацией-эмитентом в решении о </w:t>
      </w:r>
      <w:r>
        <w:rPr>
          <w:b/>
          <w:i/>
          <w:iCs/>
          <w:sz w:val="22"/>
          <w:szCs w:val="22"/>
        </w:rPr>
        <w:t>досрочном</w:t>
      </w:r>
      <w:r w:rsidRPr="004719C6">
        <w:rPr>
          <w:b/>
          <w:i/>
          <w:iCs/>
          <w:sz w:val="22"/>
          <w:szCs w:val="22"/>
        </w:rPr>
        <w:t xml:space="preserve"> погашении Облигаций по усмотрению кредитной организации-эмитента. </w:t>
      </w:r>
    </w:p>
    <w:p w14:paraId="5569528D" w14:textId="77777777" w:rsidR="00354D87" w:rsidRPr="004719C6" w:rsidRDefault="00354D87" w:rsidP="00354D87">
      <w:pPr>
        <w:pStyle w:val="Default"/>
        <w:ind w:firstLine="540"/>
        <w:jc w:val="both"/>
        <w:rPr>
          <w:b/>
          <w:i/>
          <w:iCs/>
          <w:sz w:val="22"/>
          <w:szCs w:val="22"/>
        </w:rPr>
      </w:pPr>
      <w:r w:rsidRPr="004719C6">
        <w:rPr>
          <w:b/>
          <w:i/>
          <w:iCs/>
          <w:sz w:val="22"/>
          <w:szCs w:val="22"/>
        </w:rPr>
        <w:t xml:space="preserve">Датой начала </w:t>
      </w:r>
      <w:r>
        <w:rPr>
          <w:b/>
          <w:i/>
          <w:iCs/>
          <w:sz w:val="22"/>
          <w:szCs w:val="22"/>
        </w:rPr>
        <w:t>досрочного</w:t>
      </w:r>
      <w:r w:rsidRPr="004719C6">
        <w:rPr>
          <w:b/>
          <w:i/>
          <w:iCs/>
          <w:sz w:val="22"/>
          <w:szCs w:val="22"/>
        </w:rPr>
        <w:t xml:space="preserve"> погашения Облигаций является дата, определенная кредитной организацией-эмитентом и наступающая не ранее, чем на 14 (Четырнадцатый) день с даты раскрытия информации кредитной организацией-эмитентом о принятом решении о </w:t>
      </w:r>
      <w:r>
        <w:rPr>
          <w:b/>
          <w:i/>
          <w:iCs/>
          <w:sz w:val="22"/>
          <w:szCs w:val="22"/>
        </w:rPr>
        <w:t>досрочном</w:t>
      </w:r>
      <w:r w:rsidRPr="004719C6">
        <w:rPr>
          <w:b/>
          <w:i/>
          <w:iCs/>
          <w:sz w:val="22"/>
          <w:szCs w:val="22"/>
        </w:rPr>
        <w:t xml:space="preserve"> погашении Облигаций по усмотрению кредитной организации-эмитента. </w:t>
      </w:r>
    </w:p>
    <w:p w14:paraId="4490D924" w14:textId="77777777" w:rsidR="00354D87" w:rsidRPr="004719C6" w:rsidRDefault="00354D87" w:rsidP="00354D87">
      <w:pPr>
        <w:pStyle w:val="Default"/>
        <w:ind w:firstLine="540"/>
        <w:jc w:val="both"/>
        <w:rPr>
          <w:b/>
          <w:i/>
          <w:iCs/>
          <w:sz w:val="22"/>
          <w:szCs w:val="22"/>
        </w:rPr>
      </w:pPr>
      <w:r w:rsidRPr="004719C6">
        <w:rPr>
          <w:b/>
          <w:i/>
          <w:iCs/>
          <w:sz w:val="22"/>
          <w:szCs w:val="22"/>
        </w:rPr>
        <w:t xml:space="preserve">При этом </w:t>
      </w:r>
      <w:r>
        <w:rPr>
          <w:b/>
          <w:i/>
          <w:iCs/>
          <w:sz w:val="22"/>
          <w:szCs w:val="22"/>
        </w:rPr>
        <w:t>Д</w:t>
      </w:r>
      <w:r w:rsidRPr="004719C6">
        <w:rPr>
          <w:b/>
          <w:i/>
          <w:iCs/>
          <w:sz w:val="22"/>
          <w:szCs w:val="22"/>
        </w:rPr>
        <w:t xml:space="preserve">ата </w:t>
      </w:r>
      <w:r>
        <w:rPr>
          <w:b/>
          <w:i/>
          <w:iCs/>
          <w:sz w:val="22"/>
          <w:szCs w:val="22"/>
        </w:rPr>
        <w:t>досрочного</w:t>
      </w:r>
      <w:r w:rsidRPr="004719C6">
        <w:rPr>
          <w:b/>
          <w:i/>
          <w:iCs/>
          <w:sz w:val="22"/>
          <w:szCs w:val="22"/>
        </w:rPr>
        <w:t xml:space="preserve"> погашения Облигаций в случаях (Б) и (В) должна совпадать с датой окончания соответствующего купонного периода.</w:t>
      </w:r>
    </w:p>
    <w:p w14:paraId="03E725D4" w14:textId="77777777" w:rsidR="00354D87" w:rsidRDefault="00354D87" w:rsidP="00354D87">
      <w:pPr>
        <w:adjustRightInd w:val="0"/>
        <w:spacing w:before="240"/>
        <w:ind w:firstLine="540"/>
        <w:jc w:val="both"/>
        <w:rPr>
          <w:sz w:val="23"/>
          <w:szCs w:val="23"/>
        </w:rPr>
      </w:pPr>
      <w:r>
        <w:rPr>
          <w:sz w:val="23"/>
          <w:szCs w:val="23"/>
        </w:rPr>
        <w:t xml:space="preserve">Дата окончания досрочного погашения: </w:t>
      </w:r>
    </w:p>
    <w:p w14:paraId="55A2F122" w14:textId="77777777" w:rsidR="00354D87" w:rsidRPr="004719C6" w:rsidRDefault="00354D87" w:rsidP="00354D87">
      <w:pPr>
        <w:pStyle w:val="Default"/>
        <w:ind w:firstLine="540"/>
        <w:jc w:val="both"/>
        <w:rPr>
          <w:b/>
          <w:i/>
          <w:iCs/>
          <w:sz w:val="22"/>
          <w:szCs w:val="22"/>
        </w:rPr>
      </w:pPr>
      <w:r w:rsidRPr="004719C6">
        <w:rPr>
          <w:b/>
          <w:i/>
          <w:iCs/>
          <w:sz w:val="22"/>
          <w:szCs w:val="22"/>
        </w:rPr>
        <w:t xml:space="preserve">Даты начала и окончания </w:t>
      </w:r>
      <w:r>
        <w:rPr>
          <w:b/>
          <w:i/>
          <w:iCs/>
          <w:sz w:val="22"/>
          <w:szCs w:val="22"/>
        </w:rPr>
        <w:t>досрочного</w:t>
      </w:r>
      <w:r w:rsidRPr="004719C6">
        <w:rPr>
          <w:b/>
          <w:i/>
          <w:iCs/>
          <w:sz w:val="22"/>
          <w:szCs w:val="22"/>
        </w:rPr>
        <w:t xml:space="preserve"> погашения Облигаций совпадают. </w:t>
      </w:r>
    </w:p>
    <w:p w14:paraId="67098B41" w14:textId="77777777" w:rsidR="00354D87" w:rsidRPr="004719C6" w:rsidRDefault="00354D87" w:rsidP="00354D87">
      <w:pPr>
        <w:pStyle w:val="Default"/>
        <w:ind w:firstLine="540"/>
        <w:jc w:val="both"/>
        <w:rPr>
          <w:b/>
          <w:i/>
          <w:iCs/>
          <w:sz w:val="22"/>
          <w:szCs w:val="22"/>
        </w:rPr>
      </w:pPr>
      <w:r w:rsidRPr="004719C6">
        <w:rPr>
          <w:b/>
          <w:i/>
          <w:iCs/>
          <w:sz w:val="22"/>
          <w:szCs w:val="22"/>
        </w:rPr>
        <w:t xml:space="preserve">Если Дата </w:t>
      </w:r>
      <w:r>
        <w:rPr>
          <w:b/>
          <w:i/>
          <w:iCs/>
          <w:sz w:val="22"/>
          <w:szCs w:val="22"/>
        </w:rPr>
        <w:t>досрочного</w:t>
      </w:r>
      <w:r w:rsidRPr="004719C6">
        <w:rPr>
          <w:b/>
          <w:i/>
          <w:iCs/>
          <w:sz w:val="22"/>
          <w:szCs w:val="22"/>
        </w:rPr>
        <w:t xml:space="preserve">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43017A6" w14:textId="77777777" w:rsidR="00354D87" w:rsidRPr="005B1173" w:rsidRDefault="00354D87" w:rsidP="00354D87">
      <w:pPr>
        <w:adjustRightInd w:val="0"/>
        <w:spacing w:before="240"/>
        <w:ind w:firstLine="540"/>
        <w:jc w:val="both"/>
        <w:rPr>
          <w:sz w:val="23"/>
          <w:szCs w:val="23"/>
        </w:rPr>
      </w:pPr>
      <w:r w:rsidRPr="005B1173">
        <w:rPr>
          <w:sz w:val="23"/>
          <w:szCs w:val="23"/>
        </w:rPr>
        <w:t xml:space="preserve">Порядок </w:t>
      </w:r>
      <w:r>
        <w:rPr>
          <w:sz w:val="23"/>
          <w:szCs w:val="23"/>
        </w:rPr>
        <w:t xml:space="preserve">досрочного </w:t>
      </w:r>
      <w:r w:rsidRPr="005B1173">
        <w:rPr>
          <w:sz w:val="23"/>
          <w:szCs w:val="23"/>
        </w:rPr>
        <w:t xml:space="preserve">погашения облигаций по усмотрению эмитента: </w:t>
      </w:r>
    </w:p>
    <w:p w14:paraId="74082FBE" w14:textId="77777777" w:rsidR="00354D87" w:rsidRPr="004719C6" w:rsidRDefault="00354D87" w:rsidP="00354D87">
      <w:pPr>
        <w:pStyle w:val="Default"/>
        <w:ind w:firstLine="540"/>
        <w:jc w:val="both"/>
        <w:rPr>
          <w:b/>
          <w:i/>
          <w:iCs/>
          <w:sz w:val="22"/>
          <w:szCs w:val="22"/>
        </w:rPr>
      </w:pPr>
      <w:r w:rsidRPr="004719C6">
        <w:rPr>
          <w:b/>
          <w:i/>
          <w:iCs/>
          <w:sz w:val="22"/>
          <w:szCs w:val="22"/>
        </w:rPr>
        <w:t xml:space="preserve">Эмитент исполняет обязанность по осуществлению денежных выплат в счет </w:t>
      </w:r>
      <w:r>
        <w:rPr>
          <w:b/>
          <w:i/>
          <w:iCs/>
          <w:sz w:val="22"/>
          <w:szCs w:val="22"/>
        </w:rPr>
        <w:t>досрочного</w:t>
      </w:r>
      <w:r w:rsidRPr="004719C6">
        <w:rPr>
          <w:b/>
          <w:i/>
          <w:iCs/>
          <w:sz w:val="22"/>
          <w:szCs w:val="22"/>
        </w:rPr>
        <w:t xml:space="preserve"> погашения Облигаций по усмотрению Эмитента,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791C7059" w14:textId="77777777" w:rsidR="00354D87" w:rsidRPr="004719C6" w:rsidRDefault="00354D87" w:rsidP="00354D87">
      <w:pPr>
        <w:pStyle w:val="Default"/>
        <w:ind w:firstLine="540"/>
        <w:jc w:val="both"/>
        <w:rPr>
          <w:b/>
          <w:i/>
          <w:iCs/>
          <w:sz w:val="22"/>
          <w:szCs w:val="22"/>
        </w:rPr>
      </w:pPr>
      <w:r w:rsidRPr="004719C6">
        <w:rPr>
          <w:b/>
          <w:i/>
          <w:iCs/>
          <w:sz w:val="22"/>
          <w:szCs w:val="22"/>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w:t>
      </w:r>
      <w:r>
        <w:rPr>
          <w:b/>
          <w:i/>
          <w:iCs/>
          <w:sz w:val="22"/>
          <w:szCs w:val="22"/>
        </w:rPr>
        <w:t>досрочного</w:t>
      </w:r>
      <w:r w:rsidRPr="004719C6">
        <w:rPr>
          <w:b/>
          <w:i/>
          <w:iCs/>
          <w:sz w:val="22"/>
          <w:szCs w:val="22"/>
        </w:rPr>
        <w:t xml:space="preserve"> погашения Облигаций по решению Эмитента через депозитарий, осуществляющий учет прав на ценные бумаги, депонентами которого они являются. </w:t>
      </w:r>
    </w:p>
    <w:p w14:paraId="530F0EED" w14:textId="77777777" w:rsidR="00354D87" w:rsidRPr="004719C6" w:rsidRDefault="00354D87" w:rsidP="00354D87">
      <w:pPr>
        <w:pStyle w:val="Default"/>
        <w:ind w:firstLine="540"/>
        <w:jc w:val="both"/>
        <w:rPr>
          <w:b/>
          <w:i/>
          <w:iCs/>
          <w:sz w:val="22"/>
          <w:szCs w:val="22"/>
        </w:rPr>
      </w:pPr>
      <w:r w:rsidRPr="004719C6">
        <w:rPr>
          <w:b/>
          <w:i/>
          <w:iCs/>
          <w:sz w:val="22"/>
          <w:szCs w:val="22"/>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3BC7909" w14:textId="77777777" w:rsidR="00354D87" w:rsidRPr="004719C6" w:rsidRDefault="00354D87" w:rsidP="00354D87">
      <w:pPr>
        <w:pStyle w:val="Default"/>
        <w:ind w:firstLine="540"/>
        <w:jc w:val="both"/>
        <w:rPr>
          <w:b/>
          <w:i/>
          <w:iCs/>
          <w:sz w:val="22"/>
          <w:szCs w:val="22"/>
        </w:rPr>
      </w:pPr>
      <w:r w:rsidRPr="004719C6">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707C0710" w14:textId="77777777" w:rsidR="00354D87" w:rsidRPr="004719C6" w:rsidRDefault="00354D87" w:rsidP="00354D87">
      <w:pPr>
        <w:pStyle w:val="Default"/>
        <w:ind w:firstLine="540"/>
        <w:jc w:val="both"/>
        <w:rPr>
          <w:b/>
          <w:i/>
          <w:iCs/>
          <w:sz w:val="22"/>
          <w:szCs w:val="22"/>
        </w:rPr>
      </w:pPr>
      <w:r w:rsidRPr="004719C6">
        <w:rPr>
          <w:b/>
          <w:i/>
          <w:iCs/>
          <w:sz w:val="22"/>
          <w:szCs w:val="22"/>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14:paraId="6127E4E0" w14:textId="77777777" w:rsidR="00354D87" w:rsidRPr="005B1173" w:rsidRDefault="00354D87" w:rsidP="00354D87">
      <w:pPr>
        <w:pStyle w:val="Default"/>
        <w:ind w:firstLine="540"/>
        <w:jc w:val="both"/>
        <w:rPr>
          <w:b/>
          <w:i/>
          <w:iCs/>
          <w:sz w:val="22"/>
          <w:szCs w:val="22"/>
        </w:rPr>
      </w:pPr>
      <w:r w:rsidRPr="004719C6">
        <w:rPr>
          <w:b/>
          <w:i/>
          <w:iCs/>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w:t>
      </w:r>
      <w:r>
        <w:rPr>
          <w:b/>
          <w:i/>
          <w:iCs/>
          <w:sz w:val="22"/>
          <w:szCs w:val="22"/>
        </w:rPr>
        <w:t xml:space="preserve"> </w:t>
      </w:r>
      <w:r w:rsidRPr="005B1173">
        <w:rPr>
          <w:b/>
          <w:i/>
          <w:iCs/>
          <w:sz w:val="22"/>
          <w:szCs w:val="22"/>
        </w:rPr>
        <w:t xml:space="preserve">Облигациям. </w:t>
      </w:r>
    </w:p>
    <w:p w14:paraId="52844D26" w14:textId="77777777" w:rsidR="00354D87" w:rsidRPr="005B1173" w:rsidRDefault="00354D87" w:rsidP="00354D87">
      <w:pPr>
        <w:pStyle w:val="Default"/>
        <w:ind w:firstLine="540"/>
        <w:jc w:val="both"/>
        <w:rPr>
          <w:b/>
          <w:i/>
          <w:iCs/>
          <w:sz w:val="22"/>
          <w:szCs w:val="22"/>
        </w:rPr>
      </w:pPr>
      <w:r w:rsidRPr="005B1173">
        <w:rPr>
          <w:b/>
          <w:i/>
          <w:iCs/>
          <w:sz w:val="22"/>
          <w:szCs w:val="22"/>
        </w:rPr>
        <w:t xml:space="preserve">Передача денежных выплат в счет </w:t>
      </w:r>
      <w:r>
        <w:rPr>
          <w:b/>
          <w:i/>
          <w:iCs/>
          <w:sz w:val="22"/>
          <w:szCs w:val="22"/>
        </w:rPr>
        <w:t>досрочного</w:t>
      </w:r>
      <w:r w:rsidRPr="005B1173">
        <w:rPr>
          <w:b/>
          <w:i/>
          <w:iCs/>
          <w:sz w:val="22"/>
          <w:szCs w:val="22"/>
        </w:rPr>
        <w:t xml:space="preserve"> погашения Облигаций осуществляется депозитарием лицу, являющемуся его депонентом: </w:t>
      </w:r>
    </w:p>
    <w:p w14:paraId="38909A99" w14:textId="77777777" w:rsidR="00354D87" w:rsidRPr="005B1173" w:rsidRDefault="00354D87" w:rsidP="00354D87">
      <w:pPr>
        <w:pStyle w:val="Default"/>
        <w:ind w:firstLine="540"/>
        <w:jc w:val="both"/>
        <w:rPr>
          <w:b/>
          <w:i/>
          <w:iCs/>
          <w:sz w:val="22"/>
          <w:szCs w:val="22"/>
        </w:rPr>
      </w:pPr>
      <w:r w:rsidRPr="005B1173">
        <w:rPr>
          <w:b/>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Облигациями, и на которую обязанность по осуществлению выплат по ценным бумагам подлежит исполнению; </w:t>
      </w:r>
    </w:p>
    <w:p w14:paraId="1E87B9B9" w14:textId="77777777" w:rsidR="00354D87" w:rsidRPr="005B1173" w:rsidRDefault="00354D87" w:rsidP="00354D87">
      <w:pPr>
        <w:pStyle w:val="Default"/>
        <w:ind w:firstLine="540"/>
        <w:jc w:val="both"/>
        <w:rPr>
          <w:b/>
          <w:i/>
          <w:iCs/>
          <w:sz w:val="22"/>
          <w:szCs w:val="22"/>
        </w:rPr>
      </w:pPr>
      <w:r w:rsidRPr="005B1173">
        <w:rPr>
          <w:b/>
          <w:i/>
          <w:iCs/>
          <w:sz w:val="22"/>
          <w:szCs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w:t>
      </w:r>
      <w:r>
        <w:rPr>
          <w:b/>
          <w:i/>
          <w:iCs/>
          <w:sz w:val="22"/>
          <w:szCs w:val="22"/>
        </w:rPr>
        <w:t>досрочного</w:t>
      </w:r>
      <w:r w:rsidRPr="005B1173">
        <w:rPr>
          <w:b/>
          <w:i/>
          <w:iCs/>
          <w:sz w:val="22"/>
          <w:szCs w:val="22"/>
        </w:rPr>
        <w:t xml:space="preserve"> погашения Облигаций в случае, если в установленную дату (установленный срок) обязанность Эмитента по осуществлению денежных выплат в счет </w:t>
      </w:r>
      <w:r>
        <w:rPr>
          <w:b/>
          <w:i/>
          <w:iCs/>
          <w:sz w:val="22"/>
          <w:szCs w:val="22"/>
        </w:rPr>
        <w:t>досрочного</w:t>
      </w:r>
      <w:r w:rsidRPr="005B1173">
        <w:rPr>
          <w:b/>
          <w:i/>
          <w:iCs/>
          <w:sz w:val="22"/>
          <w:szCs w:val="22"/>
        </w:rPr>
        <w:t xml:space="preserve"> погашения Облигаций не исполнена или исполнена ненадлежащим образом. </w:t>
      </w:r>
    </w:p>
    <w:p w14:paraId="57ECB563" w14:textId="77777777" w:rsidR="00354D87" w:rsidRPr="005B1173" w:rsidRDefault="00354D87" w:rsidP="00354D87">
      <w:pPr>
        <w:pStyle w:val="Default"/>
        <w:ind w:firstLine="540"/>
        <w:jc w:val="both"/>
        <w:rPr>
          <w:b/>
          <w:i/>
          <w:iCs/>
          <w:sz w:val="22"/>
          <w:szCs w:val="22"/>
        </w:rPr>
      </w:pPr>
      <w:r w:rsidRPr="005B1173">
        <w:rPr>
          <w:b/>
          <w:i/>
          <w:iCs/>
          <w:sz w:val="22"/>
          <w:szCs w:val="22"/>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2EF7863C" w14:textId="77777777" w:rsidR="00354D87" w:rsidRPr="005B1173" w:rsidRDefault="00354D87" w:rsidP="00354D87">
      <w:pPr>
        <w:pStyle w:val="Default"/>
        <w:ind w:firstLine="540"/>
        <w:jc w:val="both"/>
        <w:rPr>
          <w:b/>
          <w:i/>
          <w:iCs/>
          <w:sz w:val="22"/>
          <w:szCs w:val="22"/>
        </w:rPr>
      </w:pPr>
      <w:r>
        <w:rPr>
          <w:b/>
          <w:i/>
          <w:iCs/>
          <w:sz w:val="22"/>
          <w:szCs w:val="22"/>
        </w:rPr>
        <w:t>Досрочное п</w:t>
      </w:r>
      <w:r w:rsidRPr="005B1173">
        <w:rPr>
          <w:b/>
          <w:i/>
          <w:iCs/>
          <w:sz w:val="22"/>
          <w:szCs w:val="22"/>
        </w:rPr>
        <w:t xml:space="preserve">огашение Облигаций производится в соответствии с порядком, установленным требованиями действующего законодательства Российской Федерации. </w:t>
      </w:r>
    </w:p>
    <w:p w14:paraId="68E57B85" w14:textId="77777777" w:rsidR="00354D87" w:rsidRPr="005B1173" w:rsidRDefault="00354D87" w:rsidP="00354D87">
      <w:pPr>
        <w:pStyle w:val="Default"/>
        <w:ind w:firstLine="540"/>
        <w:jc w:val="both"/>
        <w:rPr>
          <w:b/>
          <w:i/>
          <w:iCs/>
          <w:sz w:val="22"/>
          <w:szCs w:val="22"/>
        </w:rPr>
      </w:pPr>
      <w:r w:rsidRPr="005B1173">
        <w:rPr>
          <w:b/>
          <w:i/>
          <w:iCs/>
          <w:sz w:val="22"/>
          <w:szCs w:val="22"/>
        </w:rPr>
        <w:t xml:space="preserve">Облигации погашаются по номинальной стоимости либо в размере оставшейся части номинальной стоимости после прекращения обязательств по Облигациям в соответствии с п.10.4.1 </w:t>
      </w:r>
      <w:r w:rsidR="006309EF">
        <w:rPr>
          <w:b/>
          <w:i/>
          <w:iCs/>
          <w:sz w:val="22"/>
          <w:szCs w:val="22"/>
        </w:rPr>
        <w:t>Сертификата</w:t>
      </w:r>
      <w:r w:rsidRPr="005B1173">
        <w:rPr>
          <w:b/>
          <w:i/>
          <w:iCs/>
          <w:sz w:val="22"/>
          <w:szCs w:val="22"/>
        </w:rPr>
        <w:t xml:space="preserve">. При </w:t>
      </w:r>
      <w:r>
        <w:rPr>
          <w:b/>
          <w:i/>
          <w:iCs/>
          <w:sz w:val="22"/>
          <w:szCs w:val="22"/>
        </w:rPr>
        <w:t>досрочном</w:t>
      </w:r>
      <w:r w:rsidRPr="005B1173">
        <w:rPr>
          <w:b/>
          <w:i/>
          <w:iCs/>
          <w:sz w:val="22"/>
          <w:szCs w:val="22"/>
        </w:rPr>
        <w:t xml:space="preserve"> погашении Облигаций выплачивается также начисленный, но невыплаченный купонный доход. </w:t>
      </w:r>
    </w:p>
    <w:p w14:paraId="46C08158" w14:textId="77777777" w:rsidR="00354D87" w:rsidRPr="00CD5083" w:rsidRDefault="00354D87" w:rsidP="00354D87">
      <w:pPr>
        <w:pStyle w:val="Default"/>
        <w:ind w:firstLine="540"/>
        <w:jc w:val="both"/>
        <w:rPr>
          <w:b/>
          <w:i/>
          <w:iCs/>
          <w:sz w:val="22"/>
          <w:szCs w:val="22"/>
        </w:rPr>
      </w:pPr>
      <w:r w:rsidRPr="00CD5083">
        <w:rPr>
          <w:b/>
          <w:i/>
          <w:iCs/>
          <w:sz w:val="22"/>
          <w:szCs w:val="22"/>
        </w:rPr>
        <w:t xml:space="preserve">Списание Облигаций со счетов депо производится: </w:t>
      </w:r>
    </w:p>
    <w:p w14:paraId="622EF99D" w14:textId="77777777" w:rsidR="00354D87" w:rsidRPr="00CD5083" w:rsidRDefault="00354D87" w:rsidP="00354D87">
      <w:pPr>
        <w:pStyle w:val="Default"/>
        <w:ind w:firstLine="540"/>
        <w:jc w:val="both"/>
        <w:rPr>
          <w:b/>
          <w:i/>
          <w:iCs/>
          <w:sz w:val="22"/>
          <w:szCs w:val="22"/>
        </w:rPr>
      </w:pPr>
      <w:r w:rsidRPr="00CD5083">
        <w:rPr>
          <w:b/>
          <w:i/>
          <w:iCs/>
          <w:sz w:val="22"/>
          <w:szCs w:val="22"/>
        </w:rPr>
        <w:t xml:space="preserve">– при досрочном погашении Облигаций после исполнения кредитной организацией-эмитентом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3F2AE469" w14:textId="77777777" w:rsidR="00354D87" w:rsidRPr="005B1173" w:rsidRDefault="00354D87" w:rsidP="00354D87">
      <w:pPr>
        <w:pStyle w:val="Default"/>
        <w:ind w:firstLine="540"/>
        <w:jc w:val="both"/>
        <w:rPr>
          <w:b/>
          <w:i/>
          <w:iCs/>
          <w:sz w:val="22"/>
          <w:szCs w:val="22"/>
        </w:rPr>
      </w:pPr>
      <w:r w:rsidRPr="005B28AE">
        <w:rPr>
          <w:b/>
          <w:i/>
          <w:iCs/>
          <w:sz w:val="22"/>
          <w:szCs w:val="22"/>
        </w:rPr>
        <w:t xml:space="preserve">– в случае полного прекращения обязательств кредитной организации-эмитента перед владельцами Облигаций в Дату прекращения обязательств после наступления любого из Событий прекращения обязательств, указанных в п. 10.4.1. </w:t>
      </w:r>
      <w:r w:rsidR="006309EF">
        <w:rPr>
          <w:b/>
          <w:i/>
          <w:iCs/>
          <w:sz w:val="22"/>
          <w:szCs w:val="22"/>
        </w:rPr>
        <w:t>Сертификата</w:t>
      </w:r>
      <w:r w:rsidRPr="005B28AE">
        <w:rPr>
          <w:b/>
          <w:i/>
          <w:iCs/>
          <w:sz w:val="22"/>
          <w:szCs w:val="22"/>
        </w:rPr>
        <w:t>, и при условии признания Банком России настоящего облигационного займа субординированным.</w:t>
      </w:r>
      <w:r w:rsidRPr="005B1173">
        <w:rPr>
          <w:b/>
          <w:i/>
          <w:iCs/>
          <w:sz w:val="22"/>
          <w:szCs w:val="22"/>
        </w:rPr>
        <w:t xml:space="preserve"> </w:t>
      </w:r>
    </w:p>
    <w:p w14:paraId="6B896AF5" w14:textId="77777777" w:rsidR="00354D87" w:rsidRPr="005B1173" w:rsidRDefault="00354D87" w:rsidP="00354D87">
      <w:pPr>
        <w:pStyle w:val="Default"/>
        <w:ind w:firstLine="540"/>
        <w:jc w:val="both"/>
        <w:rPr>
          <w:b/>
          <w:i/>
          <w:iCs/>
          <w:sz w:val="22"/>
          <w:szCs w:val="22"/>
        </w:rPr>
      </w:pPr>
      <w:r w:rsidRPr="005B1173">
        <w:rPr>
          <w:b/>
          <w:i/>
          <w:iCs/>
          <w:sz w:val="22"/>
          <w:szCs w:val="22"/>
        </w:rPr>
        <w:t xml:space="preserve">Снятие Сертификата с хранения производится после списания всех Облигаций со счетов в НРД. </w:t>
      </w:r>
    </w:p>
    <w:p w14:paraId="11D9188A" w14:textId="77777777" w:rsidR="00354D87" w:rsidRDefault="00354D87" w:rsidP="00354D87">
      <w:pPr>
        <w:pStyle w:val="Default"/>
        <w:ind w:firstLine="540"/>
        <w:jc w:val="both"/>
        <w:rPr>
          <w:b/>
          <w:i/>
          <w:iCs/>
          <w:sz w:val="22"/>
          <w:szCs w:val="22"/>
        </w:rPr>
      </w:pPr>
      <w:r w:rsidRPr="005B1173">
        <w:rPr>
          <w:b/>
          <w:i/>
          <w:iCs/>
          <w:sz w:val="22"/>
          <w:szCs w:val="22"/>
        </w:rPr>
        <w:t xml:space="preserve">Облигации, </w:t>
      </w:r>
      <w:r>
        <w:rPr>
          <w:b/>
          <w:i/>
          <w:iCs/>
          <w:sz w:val="22"/>
          <w:szCs w:val="22"/>
        </w:rPr>
        <w:t>досрочно</w:t>
      </w:r>
      <w:r w:rsidRPr="005B1173">
        <w:rPr>
          <w:b/>
          <w:i/>
          <w:iCs/>
          <w:sz w:val="22"/>
          <w:szCs w:val="22"/>
        </w:rPr>
        <w:t xml:space="preserve"> погашенные кредитной организацией-эмитентом, не могут быть вновь выпущены в обращение.</w:t>
      </w:r>
    </w:p>
    <w:p w14:paraId="508F3063" w14:textId="77777777" w:rsidR="00354D87" w:rsidRDefault="00354D87" w:rsidP="00354D87">
      <w:pPr>
        <w:adjustRightInd w:val="0"/>
        <w:spacing w:before="240"/>
        <w:ind w:firstLine="540"/>
        <w:jc w:val="both"/>
        <w:rPr>
          <w:sz w:val="23"/>
          <w:szCs w:val="23"/>
        </w:rPr>
      </w:pPr>
      <w:r>
        <w:rPr>
          <w:sz w:val="23"/>
          <w:szCs w:val="23"/>
        </w:rPr>
        <w:t xml:space="preserve">Порядок раскрытия информации о порядке и условиях досрочного погашения, в том числе о стоимости досрочного погашения облигаций: </w:t>
      </w:r>
    </w:p>
    <w:p w14:paraId="20402008" w14:textId="77777777" w:rsidR="00354D87" w:rsidRDefault="00354D87" w:rsidP="00354D87">
      <w:pPr>
        <w:pStyle w:val="Default"/>
        <w:ind w:firstLine="540"/>
        <w:jc w:val="both"/>
        <w:rPr>
          <w:b/>
          <w:i/>
          <w:iCs/>
          <w:sz w:val="22"/>
          <w:szCs w:val="22"/>
        </w:rPr>
      </w:pPr>
      <w:r w:rsidRPr="00C90D8F">
        <w:rPr>
          <w:b/>
          <w:i/>
          <w:iCs/>
          <w:sz w:val="22"/>
          <w:szCs w:val="22"/>
        </w:rPr>
        <w:t xml:space="preserve">Порядок раскрытия информации о порядке и условиях </w:t>
      </w:r>
      <w:r>
        <w:rPr>
          <w:b/>
          <w:i/>
          <w:iCs/>
          <w:sz w:val="22"/>
          <w:szCs w:val="22"/>
        </w:rPr>
        <w:t>досрочного</w:t>
      </w:r>
      <w:r w:rsidRPr="00C90D8F">
        <w:rPr>
          <w:b/>
          <w:i/>
          <w:iCs/>
          <w:sz w:val="22"/>
          <w:szCs w:val="22"/>
        </w:rPr>
        <w:t xml:space="preserve"> погашения Облигаций по усмотрению Эмитента определен в п. 15. </w:t>
      </w:r>
      <w:r w:rsidR="006309EF">
        <w:rPr>
          <w:b/>
          <w:i/>
          <w:iCs/>
          <w:sz w:val="22"/>
          <w:szCs w:val="22"/>
        </w:rPr>
        <w:t>Сертификата</w:t>
      </w:r>
      <w:r w:rsidRPr="00C90D8F">
        <w:rPr>
          <w:b/>
          <w:i/>
          <w:iCs/>
          <w:sz w:val="22"/>
          <w:szCs w:val="22"/>
        </w:rPr>
        <w:t>.</w:t>
      </w:r>
    </w:p>
    <w:p w14:paraId="5719931E" w14:textId="77777777" w:rsidR="00354D87" w:rsidRDefault="00354D87" w:rsidP="00354D87">
      <w:pPr>
        <w:adjustRightInd w:val="0"/>
        <w:spacing w:before="240"/>
        <w:ind w:firstLine="540"/>
        <w:jc w:val="both"/>
        <w:rPr>
          <w:sz w:val="23"/>
          <w:szCs w:val="23"/>
        </w:rPr>
      </w:pPr>
      <w:r>
        <w:rPr>
          <w:sz w:val="23"/>
          <w:szCs w:val="23"/>
        </w:rPr>
        <w:t xml:space="preserve">Порядок раскрытия информации об итогах досрочного погашения облигаций: </w:t>
      </w:r>
    </w:p>
    <w:p w14:paraId="0B2DD94B" w14:textId="77777777" w:rsidR="00354D87" w:rsidRPr="00C90D8F" w:rsidRDefault="00354D87" w:rsidP="00354D87">
      <w:pPr>
        <w:pStyle w:val="Default"/>
        <w:ind w:firstLine="540"/>
        <w:jc w:val="both"/>
        <w:rPr>
          <w:b/>
          <w:i/>
          <w:iCs/>
          <w:sz w:val="22"/>
          <w:szCs w:val="22"/>
        </w:rPr>
      </w:pPr>
      <w:r w:rsidRPr="00C90D8F">
        <w:rPr>
          <w:b/>
          <w:i/>
          <w:iCs/>
          <w:sz w:val="22"/>
          <w:szCs w:val="22"/>
        </w:rPr>
        <w:t xml:space="preserve">Порядок раскрытия информации об итогах </w:t>
      </w:r>
      <w:r>
        <w:rPr>
          <w:b/>
          <w:i/>
          <w:iCs/>
          <w:sz w:val="22"/>
          <w:szCs w:val="22"/>
        </w:rPr>
        <w:t>досрочного</w:t>
      </w:r>
      <w:r w:rsidRPr="00C90D8F">
        <w:rPr>
          <w:b/>
          <w:i/>
          <w:iCs/>
          <w:sz w:val="22"/>
          <w:szCs w:val="22"/>
        </w:rPr>
        <w:t xml:space="preserve"> погашения Облигаций по усмотрению Эмитента определен в п. 15 </w:t>
      </w:r>
      <w:r w:rsidR="006309EF">
        <w:rPr>
          <w:b/>
          <w:i/>
          <w:iCs/>
          <w:sz w:val="22"/>
          <w:szCs w:val="22"/>
        </w:rPr>
        <w:t>Сертификата</w:t>
      </w:r>
      <w:r w:rsidRPr="00C90D8F">
        <w:rPr>
          <w:b/>
          <w:i/>
          <w:iCs/>
          <w:sz w:val="22"/>
          <w:szCs w:val="22"/>
        </w:rPr>
        <w:t xml:space="preserve">. </w:t>
      </w:r>
    </w:p>
    <w:p w14:paraId="78F5BB3B" w14:textId="77777777" w:rsidR="00354D87" w:rsidRDefault="00354D87" w:rsidP="00354D87">
      <w:pPr>
        <w:pStyle w:val="Default"/>
        <w:ind w:firstLine="540"/>
        <w:jc w:val="both"/>
        <w:rPr>
          <w:b/>
          <w:i/>
          <w:iCs/>
          <w:sz w:val="22"/>
          <w:szCs w:val="22"/>
        </w:rPr>
      </w:pPr>
      <w:r w:rsidRPr="00C90D8F">
        <w:rPr>
          <w:b/>
          <w:i/>
          <w:iCs/>
          <w:sz w:val="22"/>
          <w:szCs w:val="22"/>
        </w:rPr>
        <w:t xml:space="preserve">Эмитент обязан уведомить регистрирующий орган об осуществленном </w:t>
      </w:r>
      <w:r>
        <w:rPr>
          <w:b/>
          <w:i/>
          <w:iCs/>
          <w:sz w:val="22"/>
          <w:szCs w:val="22"/>
        </w:rPr>
        <w:t>досрочном</w:t>
      </w:r>
      <w:r w:rsidRPr="00C90D8F">
        <w:rPr>
          <w:b/>
          <w:i/>
          <w:iCs/>
          <w:sz w:val="22"/>
          <w:szCs w:val="22"/>
        </w:rPr>
        <w:t xml:space="preserve"> погашении Облигаций по усмотрению Эмитента в порядке и сроки, установленные нормативными актами Банка России.</w:t>
      </w:r>
    </w:p>
    <w:p w14:paraId="061CADFD" w14:textId="77777777" w:rsidR="00354D87" w:rsidRPr="006B64FD" w:rsidRDefault="00354D87" w:rsidP="00354D87">
      <w:pPr>
        <w:adjustRightInd w:val="0"/>
        <w:spacing w:before="240"/>
        <w:ind w:firstLine="540"/>
        <w:jc w:val="both"/>
        <w:rPr>
          <w:sz w:val="23"/>
          <w:szCs w:val="23"/>
        </w:rPr>
      </w:pPr>
      <w:r w:rsidRPr="006B64FD">
        <w:rPr>
          <w:sz w:val="23"/>
          <w:szCs w:val="23"/>
        </w:rPr>
        <w:t xml:space="preserve">Иные сведения об условиях </w:t>
      </w:r>
      <w:r>
        <w:rPr>
          <w:sz w:val="23"/>
          <w:szCs w:val="23"/>
        </w:rPr>
        <w:t xml:space="preserve">досрочного </w:t>
      </w:r>
      <w:r w:rsidRPr="006B64FD">
        <w:rPr>
          <w:sz w:val="23"/>
          <w:szCs w:val="23"/>
        </w:rPr>
        <w:t xml:space="preserve">погашения облигаций по усмотрению кредитной организации-эмитента в случаях, предусмотренных законодательством Российской Федерации о ценных бумагах: </w:t>
      </w:r>
    </w:p>
    <w:p w14:paraId="154B7796" w14:textId="77777777" w:rsidR="00354D87" w:rsidRPr="006B64FD" w:rsidRDefault="00354D87" w:rsidP="00354D87">
      <w:pPr>
        <w:pStyle w:val="Default"/>
        <w:ind w:firstLine="540"/>
        <w:jc w:val="both"/>
        <w:rPr>
          <w:b/>
          <w:i/>
          <w:iCs/>
          <w:sz w:val="22"/>
          <w:szCs w:val="22"/>
        </w:rPr>
      </w:pPr>
      <w:r w:rsidRPr="006B64FD">
        <w:rPr>
          <w:b/>
          <w:i/>
          <w:iCs/>
          <w:sz w:val="22"/>
          <w:szCs w:val="22"/>
        </w:rPr>
        <w:t xml:space="preserve">В случае если Дата </w:t>
      </w:r>
      <w:r>
        <w:rPr>
          <w:b/>
          <w:i/>
          <w:iCs/>
          <w:sz w:val="22"/>
          <w:szCs w:val="22"/>
        </w:rPr>
        <w:t>досрочного</w:t>
      </w:r>
      <w:r w:rsidRPr="006B64FD">
        <w:rPr>
          <w:b/>
          <w:i/>
          <w:iCs/>
          <w:sz w:val="22"/>
          <w:szCs w:val="22"/>
        </w:rPr>
        <w:t xml:space="preserve"> погашения Облигаций совпадает с Датой прекращения обязательств, определенной в соответствии с п. 10.4.1. </w:t>
      </w:r>
      <w:r w:rsidR="006309EF">
        <w:rPr>
          <w:b/>
          <w:i/>
          <w:iCs/>
          <w:sz w:val="22"/>
          <w:szCs w:val="22"/>
        </w:rPr>
        <w:t>Сертификата</w:t>
      </w:r>
      <w:r w:rsidRPr="006B64FD">
        <w:rPr>
          <w:b/>
          <w:i/>
          <w:iCs/>
          <w:sz w:val="22"/>
          <w:szCs w:val="22"/>
        </w:rPr>
        <w:t xml:space="preserve">, не позднее, чем за 2 (Два) рабочих дня до Даты </w:t>
      </w:r>
      <w:r>
        <w:rPr>
          <w:b/>
          <w:i/>
          <w:iCs/>
          <w:sz w:val="22"/>
          <w:szCs w:val="22"/>
        </w:rPr>
        <w:t>досрочного</w:t>
      </w:r>
      <w:r w:rsidRPr="006B64FD">
        <w:rPr>
          <w:b/>
          <w:i/>
          <w:iCs/>
          <w:sz w:val="22"/>
          <w:szCs w:val="22"/>
        </w:rPr>
        <w:t xml:space="preserve"> погашения Облигаций, Эмитент принимает решение о прекращении обязательств по Облигациям полностью или частично, как это описано в п. 10.4.1. </w:t>
      </w:r>
      <w:r w:rsidR="006309EF">
        <w:rPr>
          <w:b/>
          <w:i/>
          <w:iCs/>
          <w:sz w:val="22"/>
          <w:szCs w:val="22"/>
        </w:rPr>
        <w:t>Сертификата</w:t>
      </w:r>
      <w:r w:rsidRPr="006B64FD">
        <w:rPr>
          <w:b/>
          <w:i/>
          <w:iCs/>
          <w:sz w:val="22"/>
          <w:szCs w:val="22"/>
        </w:rPr>
        <w:t xml:space="preserve">. </w:t>
      </w:r>
    </w:p>
    <w:p w14:paraId="0B378392" w14:textId="77777777" w:rsidR="00354D87" w:rsidRPr="00B9208C" w:rsidRDefault="00354D87" w:rsidP="00354D87">
      <w:pPr>
        <w:pStyle w:val="Default"/>
        <w:ind w:firstLine="540"/>
        <w:jc w:val="both"/>
        <w:rPr>
          <w:b/>
          <w:i/>
          <w:iCs/>
          <w:sz w:val="22"/>
          <w:szCs w:val="22"/>
        </w:rPr>
      </w:pPr>
      <w:r w:rsidRPr="006B64FD">
        <w:rPr>
          <w:b/>
          <w:i/>
          <w:iCs/>
          <w:sz w:val="22"/>
          <w:szCs w:val="22"/>
        </w:rPr>
        <w:t xml:space="preserve">В случае если сумма прекращающихся обязательств по Облигациям, определенная Эмитентом в порядке, описанном в п.10.4.1. </w:t>
      </w:r>
      <w:r w:rsidR="006309EF">
        <w:rPr>
          <w:b/>
          <w:i/>
          <w:iCs/>
          <w:sz w:val="22"/>
          <w:szCs w:val="22"/>
        </w:rPr>
        <w:t>Сертификата</w:t>
      </w:r>
      <w:r w:rsidRPr="006B64FD">
        <w:rPr>
          <w:b/>
          <w:i/>
          <w:iCs/>
          <w:sz w:val="22"/>
          <w:szCs w:val="22"/>
        </w:rPr>
        <w:t>, больше либо равна номинальной стоимости (части номинальной стоимости) Облигаций, обязательства кредитной организации-эмитента по Облигациям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Облигациям, а также полностью прекращаются обязательства кредитной организации-эмитента по</w:t>
      </w:r>
      <w:r w:rsidRPr="00B9208C">
        <w:rPr>
          <w:b/>
          <w:i/>
          <w:iCs/>
          <w:sz w:val="22"/>
          <w:szCs w:val="22"/>
        </w:rPr>
        <w:t xml:space="preserve"> финансовым санкциям за неисполнение обязательств по Облигациям. Кредитная организация-эмитент не осуществляет никаких выплат владельцам Облигаций в Дату </w:t>
      </w:r>
      <w:r>
        <w:rPr>
          <w:b/>
          <w:i/>
          <w:iCs/>
          <w:sz w:val="22"/>
          <w:szCs w:val="22"/>
        </w:rPr>
        <w:t>досрочного</w:t>
      </w:r>
      <w:r w:rsidRPr="00B9208C">
        <w:rPr>
          <w:b/>
          <w:i/>
          <w:iCs/>
          <w:sz w:val="22"/>
          <w:szCs w:val="22"/>
        </w:rPr>
        <w:t xml:space="preserve"> погашения, при этом владельцы Облигаций не имеют права требовать осуществления кредитной организацией-эмитентом каких-либо выплат. </w:t>
      </w:r>
    </w:p>
    <w:p w14:paraId="6BBF35DA" w14:textId="77777777" w:rsidR="00354D87" w:rsidRDefault="00354D87" w:rsidP="00354D87">
      <w:pPr>
        <w:pStyle w:val="Default"/>
        <w:ind w:firstLine="540"/>
        <w:jc w:val="both"/>
        <w:rPr>
          <w:b/>
          <w:i/>
          <w:iCs/>
          <w:sz w:val="22"/>
          <w:szCs w:val="22"/>
        </w:rPr>
      </w:pPr>
      <w:r w:rsidRPr="00B9208C">
        <w:rPr>
          <w:b/>
          <w:i/>
          <w:iCs/>
          <w:sz w:val="22"/>
          <w:szCs w:val="22"/>
        </w:rPr>
        <w:t xml:space="preserve">В случае если сумма прекращающихся обязательств по Облигациям, определенная Эмитентом в порядке, описанном в п.10.4.1. </w:t>
      </w:r>
      <w:r w:rsidR="006309EF">
        <w:rPr>
          <w:b/>
          <w:i/>
          <w:iCs/>
          <w:sz w:val="22"/>
          <w:szCs w:val="22"/>
        </w:rPr>
        <w:t>Сертификата</w:t>
      </w:r>
      <w:r w:rsidRPr="00B9208C">
        <w:rPr>
          <w:b/>
          <w:i/>
          <w:iCs/>
          <w:sz w:val="22"/>
          <w:szCs w:val="22"/>
        </w:rPr>
        <w:t xml:space="preserve">, меньше номинальной стоимости (части номинальной стоимости) Облигаций, кредитная организация-эмитент выплачивает владельцам Облигаций в Дату </w:t>
      </w:r>
      <w:r>
        <w:rPr>
          <w:b/>
          <w:i/>
          <w:iCs/>
          <w:sz w:val="22"/>
          <w:szCs w:val="22"/>
        </w:rPr>
        <w:t>досрочного</w:t>
      </w:r>
      <w:r w:rsidRPr="00B9208C">
        <w:rPr>
          <w:b/>
          <w:i/>
          <w:iCs/>
          <w:sz w:val="22"/>
          <w:szCs w:val="22"/>
        </w:rPr>
        <w:t xml:space="preserve"> погашения Облигаций оставшуюся часть номинальной стоимости по Облигациям, обязательства по выплате которой не будут прекращены. Выплачиваемый при таком </w:t>
      </w:r>
      <w:r>
        <w:rPr>
          <w:b/>
          <w:i/>
          <w:iCs/>
          <w:sz w:val="22"/>
          <w:szCs w:val="22"/>
        </w:rPr>
        <w:t>досрочном</w:t>
      </w:r>
      <w:r w:rsidRPr="00B9208C">
        <w:rPr>
          <w:b/>
          <w:i/>
          <w:iCs/>
          <w:sz w:val="22"/>
          <w:szCs w:val="22"/>
        </w:rPr>
        <w:t xml:space="preserve"> погашении купонный доход рассчитывается в порядке, установленном в п.2 раздела 18 </w:t>
      </w:r>
      <w:r w:rsidR="006309EF">
        <w:rPr>
          <w:b/>
          <w:i/>
          <w:iCs/>
          <w:sz w:val="22"/>
          <w:szCs w:val="22"/>
        </w:rPr>
        <w:t>Сертификата</w:t>
      </w:r>
      <w:r w:rsidRPr="00B9208C">
        <w:rPr>
          <w:b/>
          <w:i/>
          <w:iCs/>
          <w:sz w:val="22"/>
          <w:szCs w:val="22"/>
        </w:rPr>
        <w:t xml:space="preserve">, расчет производится исходя из оставшейся части номинальной стоимости одной Облигации, обязательства по возврату которой не прекращены, после прекращения обязательств в Дату </w:t>
      </w:r>
      <w:r>
        <w:rPr>
          <w:b/>
          <w:i/>
          <w:iCs/>
          <w:sz w:val="22"/>
          <w:szCs w:val="22"/>
        </w:rPr>
        <w:t>досрочного</w:t>
      </w:r>
      <w:r w:rsidRPr="00B9208C">
        <w:rPr>
          <w:b/>
          <w:i/>
          <w:iCs/>
          <w:sz w:val="22"/>
          <w:szCs w:val="22"/>
        </w:rPr>
        <w:t xml:space="preserve"> погашения в соответствии с пунктом 10.4.1. </w:t>
      </w:r>
      <w:r w:rsidR="006309EF">
        <w:rPr>
          <w:b/>
          <w:i/>
          <w:iCs/>
          <w:sz w:val="22"/>
          <w:szCs w:val="22"/>
        </w:rPr>
        <w:t>Сертификата</w:t>
      </w:r>
      <w:r w:rsidRPr="00B9208C">
        <w:rPr>
          <w:b/>
          <w:i/>
          <w:iCs/>
          <w:sz w:val="22"/>
          <w:szCs w:val="22"/>
        </w:rPr>
        <w:t>.</w:t>
      </w:r>
    </w:p>
    <w:p w14:paraId="2181E6C8" w14:textId="77777777" w:rsidR="00354D87" w:rsidRPr="00B9208C" w:rsidRDefault="00354D87" w:rsidP="00354D87">
      <w:pPr>
        <w:pStyle w:val="Default"/>
        <w:ind w:firstLine="540"/>
        <w:jc w:val="both"/>
        <w:rPr>
          <w:b/>
          <w:i/>
          <w:iCs/>
          <w:sz w:val="22"/>
          <w:szCs w:val="22"/>
        </w:rPr>
      </w:pPr>
      <w:r w:rsidRPr="00B9208C">
        <w:rPr>
          <w:b/>
          <w:i/>
          <w:iCs/>
          <w:sz w:val="22"/>
          <w:szCs w:val="22"/>
        </w:rPr>
        <w:t xml:space="preserve">Эмитент уведомляет держателей Облигаций, а также иных заинтересованных лиц о полном либо частичном прекращении обязательств кредитной организации-эмитента по Облигациям в Дату </w:t>
      </w:r>
      <w:r>
        <w:rPr>
          <w:b/>
          <w:i/>
          <w:iCs/>
          <w:sz w:val="22"/>
          <w:szCs w:val="22"/>
        </w:rPr>
        <w:t>досрочного</w:t>
      </w:r>
      <w:r w:rsidRPr="00B9208C">
        <w:rPr>
          <w:b/>
          <w:i/>
          <w:iCs/>
          <w:sz w:val="22"/>
          <w:szCs w:val="22"/>
        </w:rPr>
        <w:t xml:space="preserve"> погашения Облигаций и размере обязательств, которые должны быть прекращены в Дату </w:t>
      </w:r>
      <w:r>
        <w:rPr>
          <w:b/>
          <w:i/>
          <w:iCs/>
          <w:sz w:val="22"/>
          <w:szCs w:val="22"/>
        </w:rPr>
        <w:t>досрочного</w:t>
      </w:r>
      <w:r w:rsidRPr="00B9208C">
        <w:rPr>
          <w:b/>
          <w:i/>
          <w:iCs/>
          <w:sz w:val="22"/>
          <w:szCs w:val="22"/>
        </w:rPr>
        <w:t xml:space="preserve"> погашения Облигаций, путем публикации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полностью или частично, или с даты принятия такого решения уполномоченным органом Эмитента, если составление протокола не требуется: </w:t>
      </w:r>
    </w:p>
    <w:p w14:paraId="0F7F406E" w14:textId="77777777" w:rsidR="00354D87" w:rsidRPr="00B9208C" w:rsidRDefault="00354D87" w:rsidP="00354D87">
      <w:pPr>
        <w:pStyle w:val="Default"/>
        <w:ind w:firstLine="540"/>
        <w:jc w:val="both"/>
        <w:rPr>
          <w:b/>
          <w:i/>
          <w:iCs/>
          <w:sz w:val="22"/>
          <w:szCs w:val="22"/>
        </w:rPr>
      </w:pPr>
      <w:r w:rsidRPr="00B9208C">
        <w:rPr>
          <w:b/>
          <w:i/>
          <w:iCs/>
          <w:sz w:val="22"/>
          <w:szCs w:val="22"/>
        </w:rPr>
        <w:t xml:space="preserve">– в Ленте новостей – не позднее 1 (Одного) дня; </w:t>
      </w:r>
    </w:p>
    <w:p w14:paraId="1FD7712A" w14:textId="77777777" w:rsidR="00354D87" w:rsidRPr="00B9208C" w:rsidRDefault="00354D87" w:rsidP="00354D87">
      <w:pPr>
        <w:pStyle w:val="Default"/>
        <w:ind w:firstLine="540"/>
        <w:jc w:val="both"/>
        <w:rPr>
          <w:b/>
          <w:i/>
          <w:iCs/>
          <w:sz w:val="22"/>
          <w:szCs w:val="22"/>
        </w:rPr>
      </w:pPr>
      <w:r w:rsidRPr="00B9208C">
        <w:rPr>
          <w:b/>
          <w:i/>
          <w:iCs/>
          <w:sz w:val="22"/>
          <w:szCs w:val="22"/>
        </w:rPr>
        <w:t xml:space="preserve">– на странице в Сети Интернет – не позднее 2 (Двух) дней. </w:t>
      </w:r>
    </w:p>
    <w:p w14:paraId="271D0A63" w14:textId="77777777" w:rsidR="00354D87" w:rsidRPr="00B9208C" w:rsidRDefault="00354D87" w:rsidP="00354D87">
      <w:pPr>
        <w:pStyle w:val="Default"/>
        <w:ind w:firstLine="540"/>
        <w:jc w:val="both"/>
        <w:rPr>
          <w:b/>
          <w:i/>
          <w:iCs/>
          <w:sz w:val="22"/>
          <w:szCs w:val="22"/>
        </w:rPr>
      </w:pPr>
      <w:r w:rsidRPr="00B9208C">
        <w:rPr>
          <w:b/>
          <w:i/>
          <w:iCs/>
          <w:sz w:val="22"/>
          <w:szCs w:val="22"/>
        </w:rPr>
        <w:t>В сообщении, в том числе указывается размер (сумма) прекращающихся обязательств по Облигациям, а также оставшаяся часть номинальной стоимости одной Облигации и величина купонного дохода за последний купонный период, выплачиваемые кредитной организацией-эмитентом в Дату</w:t>
      </w:r>
      <w:r w:rsidRPr="00F46F05">
        <w:rPr>
          <w:b/>
          <w:i/>
          <w:iCs/>
          <w:sz w:val="22"/>
          <w:szCs w:val="22"/>
        </w:rPr>
        <w:t xml:space="preserve"> </w:t>
      </w:r>
      <w:r>
        <w:rPr>
          <w:b/>
          <w:i/>
          <w:iCs/>
          <w:sz w:val="22"/>
          <w:szCs w:val="22"/>
        </w:rPr>
        <w:t>досрочного</w:t>
      </w:r>
      <w:r w:rsidRPr="00B9208C">
        <w:rPr>
          <w:b/>
          <w:i/>
          <w:iCs/>
          <w:sz w:val="22"/>
          <w:szCs w:val="22"/>
        </w:rPr>
        <w:t xml:space="preserve"> погашения (при их наличии). </w:t>
      </w:r>
    </w:p>
    <w:p w14:paraId="20243F4D" w14:textId="77777777" w:rsidR="00354D87" w:rsidRPr="004719C6" w:rsidRDefault="00354D87" w:rsidP="00354D87">
      <w:pPr>
        <w:pStyle w:val="Default"/>
        <w:ind w:firstLine="540"/>
        <w:jc w:val="both"/>
        <w:rPr>
          <w:b/>
          <w:i/>
          <w:iCs/>
          <w:sz w:val="22"/>
          <w:szCs w:val="22"/>
        </w:rPr>
      </w:pPr>
      <w:r w:rsidRPr="00B9208C">
        <w:rPr>
          <w:b/>
          <w:i/>
          <w:iCs/>
          <w:sz w:val="22"/>
          <w:szCs w:val="22"/>
        </w:rPr>
        <w:t xml:space="preserve">Эмитент уведомляет Биржу и НРД о принятом решении о полном либо частичном прекращении обязательств, о размере (сумме) прекращающихся обязательств, а также об оставшейся части номинальной стоимости одной Облигации и величине купонного дохода за последний купонный период, выплачиваемый кредитной организацией-эмитентом в Дату </w:t>
      </w:r>
      <w:r>
        <w:rPr>
          <w:b/>
          <w:i/>
          <w:iCs/>
          <w:sz w:val="22"/>
          <w:szCs w:val="22"/>
        </w:rPr>
        <w:t>досрочного</w:t>
      </w:r>
      <w:r w:rsidRPr="00B9208C">
        <w:rPr>
          <w:b/>
          <w:i/>
          <w:iCs/>
          <w:sz w:val="22"/>
          <w:szCs w:val="22"/>
        </w:rPr>
        <w:t xml:space="preserve"> погашения, в согласованном порядке.</w:t>
      </w:r>
    </w:p>
    <w:p w14:paraId="299D1D74"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10.4. Прекращение обязательств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0B7FB2A0"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10.4.1. Прекращение обязательств по облигациям.</w:t>
      </w:r>
    </w:p>
    <w:p w14:paraId="3CF4628A" w14:textId="77777777" w:rsidR="00354D87" w:rsidRPr="006A0274" w:rsidRDefault="00354D87" w:rsidP="00354D87">
      <w:pPr>
        <w:pStyle w:val="Default"/>
        <w:ind w:firstLine="540"/>
        <w:jc w:val="both"/>
        <w:rPr>
          <w:b/>
          <w:i/>
          <w:iCs/>
          <w:sz w:val="22"/>
          <w:szCs w:val="22"/>
        </w:rPr>
      </w:pPr>
      <w:r w:rsidRPr="006A0274">
        <w:rPr>
          <w:b/>
          <w:i/>
          <w:iCs/>
          <w:sz w:val="22"/>
          <w:szCs w:val="22"/>
        </w:rPr>
        <w:t xml:space="preserve">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Pr>
          <w:b/>
          <w:i/>
          <w:iCs/>
          <w:sz w:val="22"/>
          <w:szCs w:val="22"/>
        </w:rPr>
        <w:t>дополнительного</w:t>
      </w:r>
      <w:r w:rsidRPr="006A0274">
        <w:rPr>
          <w:b/>
          <w:i/>
          <w:iCs/>
          <w:sz w:val="22"/>
          <w:szCs w:val="22"/>
        </w:rPr>
        <w:t xml:space="preserve"> капитала, в случае наступления одного из следующих событий (ранее и далее по тексту – «Событие прекращения обязательств»): </w:t>
      </w:r>
    </w:p>
    <w:p w14:paraId="06752DBD" w14:textId="77777777" w:rsidR="00354D87" w:rsidRPr="006A0274" w:rsidRDefault="00354D87" w:rsidP="00354D87">
      <w:pPr>
        <w:pStyle w:val="Default"/>
        <w:ind w:firstLine="540"/>
        <w:jc w:val="both"/>
        <w:rPr>
          <w:b/>
          <w:i/>
          <w:iCs/>
          <w:sz w:val="22"/>
          <w:szCs w:val="22"/>
        </w:rPr>
      </w:pPr>
      <w:r>
        <w:rPr>
          <w:b/>
          <w:i/>
          <w:iCs/>
          <w:sz w:val="22"/>
          <w:szCs w:val="22"/>
        </w:rPr>
        <w:t xml:space="preserve">- </w:t>
      </w:r>
      <w:r w:rsidRPr="006A0274">
        <w:rPr>
          <w:b/>
          <w:i/>
          <w:iCs/>
          <w:sz w:val="22"/>
          <w:szCs w:val="22"/>
        </w:rPr>
        <w:t xml:space="preserve">значение норматива достаточности базового капитала кредитной организации-эмитента, рассчитанное кредитной организацией-эмитентом в соответствии с Инструкцией Банка России от 28.06.2017 № 180-И «Об обязательных нормативах банков» (далее – «Инструкция Банка России № 180-И»), достигло уровня ниже </w:t>
      </w:r>
      <w:r>
        <w:rPr>
          <w:b/>
          <w:i/>
          <w:iCs/>
          <w:sz w:val="22"/>
          <w:szCs w:val="22"/>
        </w:rPr>
        <w:t>2</w:t>
      </w:r>
      <w:r w:rsidRPr="006A0274">
        <w:rPr>
          <w:b/>
          <w:i/>
          <w:iCs/>
          <w:sz w:val="22"/>
          <w:szCs w:val="22"/>
        </w:rPr>
        <w:t xml:space="preserve"> процент</w:t>
      </w:r>
      <w:r>
        <w:rPr>
          <w:b/>
          <w:i/>
          <w:iCs/>
          <w:sz w:val="22"/>
          <w:szCs w:val="22"/>
        </w:rPr>
        <w:t>ов</w:t>
      </w:r>
      <w:r w:rsidRPr="006A0274">
        <w:rPr>
          <w:b/>
          <w:i/>
          <w:iCs/>
          <w:sz w:val="22"/>
          <w:szCs w:val="22"/>
        </w:rPr>
        <w:t xml:space="preserve"> в совокупности за шесть и более операционных дней в течение любых 30 последовательных операционных дней (далее – «Событие прекращения обязательств А»); </w:t>
      </w:r>
    </w:p>
    <w:p w14:paraId="58686AD3" w14:textId="77777777" w:rsidR="00354D87" w:rsidRPr="006A0274" w:rsidRDefault="00354D87" w:rsidP="00354D87">
      <w:pPr>
        <w:pStyle w:val="Default"/>
        <w:ind w:firstLine="540"/>
        <w:jc w:val="both"/>
        <w:rPr>
          <w:b/>
          <w:i/>
          <w:iCs/>
          <w:sz w:val="22"/>
          <w:szCs w:val="22"/>
        </w:rPr>
      </w:pPr>
    </w:p>
    <w:p w14:paraId="38D6FF36" w14:textId="77777777" w:rsidR="00354D87" w:rsidRPr="006A0274" w:rsidRDefault="00354D87" w:rsidP="00354D87">
      <w:pPr>
        <w:pStyle w:val="Default"/>
        <w:ind w:firstLine="540"/>
        <w:jc w:val="both"/>
        <w:rPr>
          <w:b/>
          <w:i/>
          <w:iCs/>
          <w:sz w:val="22"/>
          <w:szCs w:val="22"/>
        </w:rPr>
      </w:pPr>
      <w:r w:rsidRPr="006A0274">
        <w:rPr>
          <w:b/>
          <w:i/>
          <w:iCs/>
          <w:sz w:val="22"/>
          <w:szCs w:val="22"/>
        </w:rPr>
        <w:t xml:space="preserve">или </w:t>
      </w:r>
    </w:p>
    <w:p w14:paraId="2B099D4D" w14:textId="77777777" w:rsidR="00354D87" w:rsidRPr="006A0274" w:rsidRDefault="00354D87" w:rsidP="00354D87">
      <w:pPr>
        <w:pStyle w:val="Default"/>
        <w:ind w:firstLine="540"/>
        <w:jc w:val="both"/>
        <w:rPr>
          <w:b/>
          <w:i/>
          <w:iCs/>
          <w:sz w:val="22"/>
          <w:szCs w:val="22"/>
        </w:rPr>
      </w:pPr>
      <w:r>
        <w:rPr>
          <w:b/>
          <w:i/>
          <w:iCs/>
          <w:sz w:val="22"/>
          <w:szCs w:val="22"/>
        </w:rPr>
        <w:t xml:space="preserve">- </w:t>
      </w:r>
      <w:r w:rsidRPr="006A0274">
        <w:rPr>
          <w:b/>
          <w:i/>
          <w:iCs/>
          <w:sz w:val="22"/>
          <w:szCs w:val="22"/>
        </w:rPr>
        <w:t xml:space="preserve">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случае, предусмотренном Федеральным законом от 26.10.2002 №127-ФЗ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предусматривающих оказание Банком России или Агентством финансовой помощи, предусмотренной Федеральным законом от 26.10.2002 №127-ФЗ «О несостоятельности (банкротстве)» (далее – «Событие прекращения обязательств Б»), </w:t>
      </w:r>
    </w:p>
    <w:p w14:paraId="2AE44EEB" w14:textId="77777777" w:rsidR="00354D87" w:rsidRPr="006A0274" w:rsidRDefault="00354D87" w:rsidP="00354D87">
      <w:pPr>
        <w:pStyle w:val="Default"/>
        <w:ind w:firstLine="540"/>
        <w:jc w:val="both"/>
        <w:rPr>
          <w:b/>
          <w:i/>
          <w:iCs/>
          <w:sz w:val="22"/>
          <w:szCs w:val="22"/>
        </w:rPr>
      </w:pPr>
    </w:p>
    <w:p w14:paraId="13B44CD7" w14:textId="77777777" w:rsidR="00354D87" w:rsidRPr="006A0274" w:rsidRDefault="00354D87" w:rsidP="00354D87">
      <w:pPr>
        <w:pStyle w:val="Default"/>
        <w:ind w:firstLine="540"/>
        <w:jc w:val="both"/>
        <w:rPr>
          <w:b/>
          <w:i/>
          <w:iCs/>
          <w:sz w:val="22"/>
          <w:szCs w:val="22"/>
        </w:rPr>
      </w:pPr>
      <w:r w:rsidRPr="006A0274">
        <w:rPr>
          <w:b/>
          <w:i/>
          <w:iCs/>
          <w:sz w:val="22"/>
          <w:szCs w:val="22"/>
        </w:rPr>
        <w:t>наступают следующие последствия:</w:t>
      </w:r>
    </w:p>
    <w:p w14:paraId="06F481D1" w14:textId="77777777" w:rsidR="00354D87" w:rsidRPr="007A1632" w:rsidRDefault="00354D87" w:rsidP="00354D87">
      <w:pPr>
        <w:pStyle w:val="Default"/>
        <w:ind w:firstLine="540"/>
        <w:jc w:val="both"/>
        <w:rPr>
          <w:b/>
          <w:i/>
          <w:iCs/>
          <w:sz w:val="22"/>
          <w:szCs w:val="22"/>
        </w:rPr>
      </w:pPr>
      <w:r w:rsidRPr="007A1632">
        <w:rPr>
          <w:b/>
          <w:i/>
          <w:iCs/>
          <w:sz w:val="22"/>
          <w:szCs w:val="22"/>
        </w:rPr>
        <w:t xml:space="preserve">обязательства кредитной организации-эмитента по возврату суммы основного долга по Облигациям,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w:t>
      </w:r>
    </w:p>
    <w:p w14:paraId="6D24DAC2" w14:textId="77777777" w:rsidR="00354D87" w:rsidRPr="007A1632" w:rsidRDefault="00354D87" w:rsidP="00354D87">
      <w:pPr>
        <w:pStyle w:val="Default"/>
        <w:ind w:firstLine="540"/>
        <w:jc w:val="both"/>
        <w:rPr>
          <w:b/>
          <w:i/>
          <w:iCs/>
          <w:sz w:val="22"/>
          <w:szCs w:val="22"/>
        </w:rPr>
      </w:pPr>
      <w:r w:rsidRPr="007A1632">
        <w:rPr>
          <w:b/>
          <w:i/>
          <w:iCs/>
          <w:sz w:val="22"/>
          <w:szCs w:val="22"/>
        </w:rPr>
        <w:t xml:space="preserve">Указанные последствия могут не наступить в случае, если кредитной организацией-эмитентом в рамках принятия решения об очередности прекращения обязательств по субординированным кредитам (депозитам, займам), выпускам субординированных облигационных займов, не принято решение о прекращении обязательств по Облигациям настоящего выпуска. </w:t>
      </w:r>
    </w:p>
    <w:p w14:paraId="39E92848" w14:textId="77777777" w:rsidR="00354D87" w:rsidRDefault="00354D87" w:rsidP="00354D87">
      <w:pPr>
        <w:pStyle w:val="Default"/>
        <w:ind w:firstLine="540"/>
        <w:jc w:val="both"/>
        <w:rPr>
          <w:b/>
          <w:i/>
          <w:iCs/>
          <w:sz w:val="22"/>
          <w:szCs w:val="22"/>
        </w:rPr>
      </w:pPr>
      <w:r w:rsidRPr="007A1632">
        <w:rPr>
          <w:b/>
          <w:i/>
          <w:iCs/>
          <w:sz w:val="22"/>
          <w:szCs w:val="22"/>
        </w:rPr>
        <w:t>Уполномоченным органом Эмитента в рамках принятия решения об очередности прекращения обязательств Эмитента по субординированным кредитам (депозитам,</w:t>
      </w:r>
      <w:r>
        <w:rPr>
          <w:b/>
          <w:i/>
          <w:iCs/>
          <w:sz w:val="22"/>
          <w:szCs w:val="22"/>
        </w:rPr>
        <w:t xml:space="preserve"> </w:t>
      </w:r>
      <w:r w:rsidRPr="007A1632">
        <w:rPr>
          <w:b/>
          <w:i/>
          <w:iCs/>
          <w:sz w:val="22"/>
          <w:szCs w:val="22"/>
        </w:rPr>
        <w:t xml:space="preserve">займам), выпускам субординированных облигационных займов может быть принято решение о полном либо частичном прекращении обязательств кредитной организации-эмитента по Облигациям, только после прекращения обязательств по субординированным кредитам (депозитам, займам), выпускам субординированных облигационных займов, предоставленным или размещенным до даты начала размещения Облигаций настоящего выпуска, определенной в соответствии с п. 7.2. </w:t>
      </w:r>
      <w:r w:rsidR="006309EF">
        <w:rPr>
          <w:b/>
          <w:i/>
          <w:iCs/>
          <w:sz w:val="22"/>
          <w:szCs w:val="22"/>
        </w:rPr>
        <w:t>Сертификата</w:t>
      </w:r>
      <w:r w:rsidRPr="007A1632">
        <w:rPr>
          <w:b/>
          <w:i/>
          <w:iCs/>
          <w:sz w:val="22"/>
          <w:szCs w:val="22"/>
        </w:rPr>
        <w:t>.</w:t>
      </w:r>
    </w:p>
    <w:p w14:paraId="40BB29E6" w14:textId="77777777" w:rsidR="00354D87" w:rsidRDefault="00354D87" w:rsidP="00354D87">
      <w:pPr>
        <w:pStyle w:val="Default"/>
        <w:ind w:firstLine="540"/>
        <w:jc w:val="both"/>
        <w:rPr>
          <w:b/>
          <w:i/>
          <w:iCs/>
          <w:sz w:val="22"/>
          <w:szCs w:val="22"/>
        </w:rPr>
      </w:pPr>
    </w:p>
    <w:p w14:paraId="67432AED" w14:textId="77777777" w:rsidR="00354D87" w:rsidRPr="00BC409B" w:rsidRDefault="00354D87" w:rsidP="00354D87">
      <w:pPr>
        <w:pStyle w:val="Default"/>
        <w:ind w:firstLine="540"/>
        <w:jc w:val="both"/>
        <w:rPr>
          <w:iCs/>
          <w:sz w:val="22"/>
          <w:szCs w:val="22"/>
        </w:rPr>
      </w:pPr>
      <w:r w:rsidRPr="00BC409B">
        <w:rPr>
          <w:iCs/>
          <w:sz w:val="22"/>
          <w:szCs w:val="22"/>
        </w:rPr>
        <w:t xml:space="preserve">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 займам), выпускам субординированных облигационных займов (для События прекращения обязательств А и События прекращения обязательств Б) </w:t>
      </w:r>
    </w:p>
    <w:p w14:paraId="16D2C627" w14:textId="77777777" w:rsidR="00354D87" w:rsidRPr="00BC409B" w:rsidRDefault="00354D87" w:rsidP="00354D87">
      <w:pPr>
        <w:pStyle w:val="Default"/>
        <w:ind w:firstLine="540"/>
        <w:jc w:val="both"/>
        <w:rPr>
          <w:b/>
          <w:i/>
          <w:iCs/>
          <w:sz w:val="22"/>
          <w:szCs w:val="22"/>
        </w:rPr>
      </w:pPr>
      <w:r w:rsidRPr="00BC409B">
        <w:rPr>
          <w:b/>
          <w:i/>
          <w:iCs/>
          <w:sz w:val="22"/>
          <w:szCs w:val="22"/>
        </w:rPr>
        <w:t xml:space="preserve">Решение об очередности прекращения обязательств по субординированным кредитам (депозитам, займам), выпускам субординированных облигационных займов принимает уполномоченный орган Эмитента с учетом следующего. </w:t>
      </w:r>
    </w:p>
    <w:p w14:paraId="2F0889E8" w14:textId="77777777" w:rsidR="00354D87" w:rsidRPr="00BC409B" w:rsidRDefault="00354D87" w:rsidP="00354D87">
      <w:pPr>
        <w:pStyle w:val="Default"/>
        <w:ind w:firstLine="540"/>
        <w:jc w:val="both"/>
        <w:rPr>
          <w:b/>
          <w:i/>
          <w:iCs/>
          <w:sz w:val="22"/>
          <w:szCs w:val="22"/>
        </w:rPr>
      </w:pPr>
      <w:r w:rsidRPr="00BC409B">
        <w:rPr>
          <w:b/>
          <w:i/>
          <w:iCs/>
          <w:sz w:val="22"/>
          <w:szCs w:val="22"/>
        </w:rPr>
        <w:t xml:space="preserve">При наличии у кредитной организации-эмитента нескольких субординированных кредитов (депозитов, займов), нескольких выпусков субординированных облигационных займов обязательства по Облигациям настоящего выпуска прекращаются в очередности, установленной Эмитентом, и в сумме (количестве выпусков), позволяющей (позволяющем) восстановить значение норматива достаточности базового капитала до уровня не ниже </w:t>
      </w:r>
      <w:r>
        <w:rPr>
          <w:b/>
          <w:i/>
          <w:iCs/>
          <w:sz w:val="22"/>
          <w:szCs w:val="22"/>
        </w:rPr>
        <w:t>2</w:t>
      </w:r>
      <w:r w:rsidRPr="00BC409B">
        <w:rPr>
          <w:b/>
          <w:i/>
          <w:iCs/>
          <w:sz w:val="22"/>
          <w:szCs w:val="22"/>
        </w:rPr>
        <w:t xml:space="preserve"> процентов,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Инструкцией Банка России № 180-И. </w:t>
      </w:r>
    </w:p>
    <w:p w14:paraId="759F448C" w14:textId="77777777" w:rsidR="00354D87" w:rsidRPr="00BC409B" w:rsidRDefault="00354D87" w:rsidP="00354D87">
      <w:pPr>
        <w:pStyle w:val="Default"/>
        <w:ind w:firstLine="540"/>
        <w:jc w:val="both"/>
        <w:rPr>
          <w:b/>
          <w:i/>
          <w:iCs/>
          <w:sz w:val="22"/>
          <w:szCs w:val="22"/>
        </w:rPr>
      </w:pPr>
      <w:r w:rsidRPr="00BC409B">
        <w:rPr>
          <w:b/>
          <w:i/>
          <w:iCs/>
          <w:sz w:val="22"/>
          <w:szCs w:val="22"/>
        </w:rPr>
        <w:t>Информация о принятии уполномоченным органом Эмитента решения об очередности прекращения обязательств по субординированным кредитам (депозитам, займам), выпускам субординированных облигационных займов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w:t>
      </w:r>
      <w:r>
        <w:rPr>
          <w:b/>
          <w:i/>
          <w:iCs/>
          <w:sz w:val="22"/>
          <w:szCs w:val="22"/>
        </w:rPr>
        <w:t xml:space="preserve"> </w:t>
      </w:r>
      <w:r w:rsidRPr="00BC409B">
        <w:rPr>
          <w:b/>
          <w:i/>
          <w:iCs/>
          <w:sz w:val="22"/>
          <w:szCs w:val="22"/>
        </w:rPr>
        <w:t xml:space="preserve">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7A15A2B2" w14:textId="77777777" w:rsidR="00354D87" w:rsidRPr="00BC409B" w:rsidRDefault="00354D87" w:rsidP="00354D87">
      <w:pPr>
        <w:pStyle w:val="Default"/>
        <w:ind w:firstLine="540"/>
        <w:jc w:val="both"/>
        <w:rPr>
          <w:b/>
          <w:i/>
          <w:iCs/>
          <w:sz w:val="22"/>
          <w:szCs w:val="22"/>
        </w:rPr>
      </w:pPr>
      <w:r w:rsidRPr="00BC409B">
        <w:rPr>
          <w:b/>
          <w:i/>
          <w:iCs/>
          <w:sz w:val="22"/>
          <w:szCs w:val="22"/>
        </w:rPr>
        <w:t xml:space="preserve">– в Ленте новостей – не позднее 1 (Одного) дня; </w:t>
      </w:r>
    </w:p>
    <w:p w14:paraId="2B0F7FF9" w14:textId="77777777" w:rsidR="00354D87" w:rsidRPr="00BC409B" w:rsidRDefault="00354D87" w:rsidP="00354D87">
      <w:pPr>
        <w:pStyle w:val="Default"/>
        <w:ind w:firstLine="540"/>
        <w:jc w:val="both"/>
        <w:rPr>
          <w:b/>
          <w:i/>
          <w:iCs/>
          <w:sz w:val="22"/>
          <w:szCs w:val="22"/>
        </w:rPr>
      </w:pPr>
      <w:r w:rsidRPr="00BC409B">
        <w:rPr>
          <w:b/>
          <w:i/>
          <w:iCs/>
          <w:sz w:val="22"/>
          <w:szCs w:val="22"/>
        </w:rPr>
        <w:t xml:space="preserve">– на странице в Сети Интернет – не позднее 2 (Двух) дней. </w:t>
      </w:r>
    </w:p>
    <w:p w14:paraId="0CAD504C" w14:textId="77777777" w:rsidR="00354D87" w:rsidRPr="00BC409B" w:rsidRDefault="00354D87" w:rsidP="00354D87">
      <w:pPr>
        <w:pStyle w:val="Default"/>
        <w:ind w:firstLine="540"/>
        <w:jc w:val="both"/>
        <w:rPr>
          <w:b/>
          <w:i/>
          <w:iCs/>
          <w:sz w:val="22"/>
          <w:szCs w:val="22"/>
        </w:rPr>
      </w:pPr>
      <w:r w:rsidRPr="00BC409B">
        <w:rPr>
          <w:b/>
          <w:i/>
          <w:iCs/>
          <w:sz w:val="22"/>
          <w:szCs w:val="22"/>
        </w:rPr>
        <w:t xml:space="preserve">Публикация на странице в Сети Интернет осуществляется после публикации в Ленте новостей. </w:t>
      </w:r>
    </w:p>
    <w:p w14:paraId="6FEE291B" w14:textId="77777777" w:rsidR="00354D87" w:rsidRPr="00BC409B" w:rsidRDefault="00354D87" w:rsidP="00354D87">
      <w:pPr>
        <w:pStyle w:val="Default"/>
        <w:ind w:firstLine="540"/>
        <w:jc w:val="both"/>
        <w:rPr>
          <w:b/>
          <w:i/>
          <w:iCs/>
          <w:sz w:val="22"/>
          <w:szCs w:val="22"/>
        </w:rPr>
      </w:pPr>
      <w:r w:rsidRPr="00BC409B">
        <w:rPr>
          <w:b/>
          <w:i/>
          <w:iCs/>
          <w:sz w:val="22"/>
          <w:szCs w:val="22"/>
        </w:rPr>
        <w:t>В Дату прекращения обязательств, которой является 30-й (Тридцатый) рабочий день с даты размещения на официальном сайте Банка России информации о возникновении События прекращения обязательств А или События прекращения обязательств Б, или дата, совпадающая с Датой погашения</w:t>
      </w:r>
      <w:r>
        <w:rPr>
          <w:b/>
          <w:i/>
          <w:iCs/>
          <w:sz w:val="22"/>
          <w:szCs w:val="22"/>
        </w:rPr>
        <w:t xml:space="preserve"> (Датой досрочного погашения)</w:t>
      </w:r>
      <w:r w:rsidRPr="00BC409B">
        <w:rPr>
          <w:b/>
          <w:i/>
          <w:iCs/>
          <w:sz w:val="22"/>
          <w:szCs w:val="22"/>
        </w:rPr>
        <w:t xml:space="preserve"> Облигаций, если она наступает в течение периода времени с даты наступления События прекращения обязательств А или События прекращения обязательств Б и до 30-го (Тридцатого) рабочего дня с даты размещения на официальном сайте Банка России информации о возникновении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в соответствии с Федеральным законом от 26.10.2002 №127-ФЗ «О несостоятельности (банкротстве)», наступают следующие последствия: </w:t>
      </w:r>
    </w:p>
    <w:p w14:paraId="1EABE52D" w14:textId="77777777" w:rsidR="00354D87" w:rsidRPr="00BC409B" w:rsidRDefault="00354D87" w:rsidP="00354D87">
      <w:pPr>
        <w:pStyle w:val="Default"/>
        <w:ind w:firstLine="540"/>
        <w:jc w:val="both"/>
        <w:rPr>
          <w:b/>
          <w:i/>
          <w:iCs/>
          <w:sz w:val="22"/>
          <w:szCs w:val="22"/>
        </w:rPr>
      </w:pPr>
      <w:r>
        <w:rPr>
          <w:b/>
          <w:i/>
          <w:iCs/>
          <w:sz w:val="22"/>
          <w:szCs w:val="22"/>
        </w:rPr>
        <w:t xml:space="preserve">- </w:t>
      </w:r>
      <w:r w:rsidRPr="00BC409B">
        <w:rPr>
          <w:b/>
          <w:i/>
          <w:iCs/>
          <w:sz w:val="22"/>
          <w:szCs w:val="22"/>
        </w:rPr>
        <w:t xml:space="preserve">обязательства кредитной организации-эмитента по возврату номинальной стоимости Облигаций прекращаются полностью либо частично; </w:t>
      </w:r>
    </w:p>
    <w:p w14:paraId="4383A645" w14:textId="77777777" w:rsidR="00354D87" w:rsidRPr="00BC409B" w:rsidRDefault="00354D87" w:rsidP="00354D87">
      <w:pPr>
        <w:pStyle w:val="Default"/>
        <w:ind w:firstLine="540"/>
        <w:jc w:val="both"/>
        <w:rPr>
          <w:b/>
          <w:i/>
          <w:iCs/>
          <w:sz w:val="22"/>
          <w:szCs w:val="22"/>
        </w:rPr>
      </w:pPr>
      <w:r>
        <w:rPr>
          <w:b/>
          <w:i/>
          <w:iCs/>
          <w:sz w:val="22"/>
          <w:szCs w:val="22"/>
        </w:rPr>
        <w:t xml:space="preserve">- </w:t>
      </w:r>
      <w:r w:rsidRPr="00BC409B">
        <w:rPr>
          <w:b/>
          <w:i/>
          <w:iCs/>
          <w:sz w:val="22"/>
          <w:szCs w:val="22"/>
        </w:rPr>
        <w:t xml:space="preserve">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 </w:t>
      </w:r>
    </w:p>
    <w:p w14:paraId="2C8E8460" w14:textId="77777777" w:rsidR="00354D87" w:rsidRPr="00BC409B" w:rsidRDefault="00354D87" w:rsidP="00354D87">
      <w:pPr>
        <w:pStyle w:val="Default"/>
        <w:ind w:firstLine="540"/>
        <w:jc w:val="both"/>
        <w:rPr>
          <w:b/>
          <w:i/>
          <w:iCs/>
          <w:sz w:val="22"/>
          <w:szCs w:val="22"/>
        </w:rPr>
      </w:pPr>
      <w:r>
        <w:rPr>
          <w:b/>
          <w:i/>
          <w:iCs/>
          <w:sz w:val="22"/>
          <w:szCs w:val="22"/>
        </w:rPr>
        <w:t xml:space="preserve">- </w:t>
      </w:r>
      <w:r w:rsidRPr="00BC409B">
        <w:rPr>
          <w:b/>
          <w:i/>
          <w:iCs/>
          <w:sz w:val="22"/>
          <w:szCs w:val="22"/>
        </w:rPr>
        <w:t xml:space="preserve">прекращаются обязательства кредитной организации-эмитента по финансовым санкциям за неисполнение обязательств по Облигациям. </w:t>
      </w:r>
    </w:p>
    <w:p w14:paraId="72793282" w14:textId="77777777" w:rsidR="00354D87" w:rsidRDefault="00354D87" w:rsidP="00354D87">
      <w:pPr>
        <w:pStyle w:val="Default"/>
        <w:ind w:firstLine="540"/>
        <w:jc w:val="both"/>
        <w:rPr>
          <w:b/>
          <w:i/>
          <w:iCs/>
          <w:sz w:val="22"/>
          <w:szCs w:val="22"/>
        </w:rPr>
      </w:pPr>
      <w:r w:rsidRPr="00BC409B">
        <w:rPr>
          <w:b/>
          <w:i/>
          <w:iCs/>
          <w:sz w:val="22"/>
          <w:szCs w:val="22"/>
        </w:rPr>
        <w:t xml:space="preserve">Указанные последствия действуют до восстановления значения норматива достаточности базового капитала кредитной организации-эмитента до уровня не ниже </w:t>
      </w:r>
      <w:r>
        <w:rPr>
          <w:b/>
          <w:i/>
          <w:iCs/>
          <w:sz w:val="22"/>
          <w:szCs w:val="22"/>
        </w:rPr>
        <w:t>2</w:t>
      </w:r>
      <w:r w:rsidRPr="00BC409B">
        <w:rPr>
          <w:b/>
          <w:i/>
          <w:iCs/>
          <w:sz w:val="22"/>
          <w:szCs w:val="22"/>
        </w:rPr>
        <w:t xml:space="preserve"> процентов,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Инструкцией Банка России №180-И.</w:t>
      </w:r>
    </w:p>
    <w:p w14:paraId="2E93AB0D" w14:textId="2BEE6122" w:rsidR="00354D87" w:rsidRDefault="00354D87" w:rsidP="00354D87">
      <w:pPr>
        <w:pStyle w:val="Default"/>
        <w:ind w:firstLine="540"/>
        <w:jc w:val="both"/>
        <w:rPr>
          <w:b/>
          <w:i/>
          <w:iCs/>
          <w:sz w:val="22"/>
          <w:szCs w:val="22"/>
        </w:rPr>
      </w:pPr>
      <w:r w:rsidRPr="00BC409B">
        <w:rPr>
          <w:b/>
          <w:i/>
          <w:iCs/>
          <w:sz w:val="22"/>
          <w:szCs w:val="22"/>
        </w:rPr>
        <w:t xml:space="preserve">В случае убытков кредитной организации-эмитента, следствием которых является наступление События прекращения обязательств А или События прекращения обязательств Б, прекращение обязательств по Облигациям по выплате основного долга и невыплаченного дохода по Облигациям, а также по финансовым санкциям за неисполнение обязательств по Облигациям возможно только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с учетом </w:t>
      </w:r>
      <w:r w:rsidRPr="00252273">
        <w:rPr>
          <w:b/>
          <w:i/>
          <w:iCs/>
          <w:sz w:val="22"/>
          <w:szCs w:val="22"/>
        </w:rPr>
        <w:t xml:space="preserve">условий, определенных в </w:t>
      </w:r>
      <w:r w:rsidR="00D71158">
        <w:rPr>
          <w:b/>
          <w:i/>
          <w:iCs/>
          <w:sz w:val="22"/>
          <w:szCs w:val="22"/>
        </w:rPr>
        <w:t xml:space="preserve">настоящем </w:t>
      </w:r>
      <w:r w:rsidRPr="00252273">
        <w:rPr>
          <w:b/>
          <w:i/>
          <w:iCs/>
          <w:sz w:val="22"/>
          <w:szCs w:val="22"/>
        </w:rPr>
        <w:t>п. 10.4.1. Сертификата.</w:t>
      </w:r>
    </w:p>
    <w:p w14:paraId="7215D515" w14:textId="77777777" w:rsidR="00354D87" w:rsidRDefault="00354D87" w:rsidP="00354D87">
      <w:pPr>
        <w:pStyle w:val="Default"/>
        <w:ind w:firstLine="540"/>
        <w:jc w:val="both"/>
        <w:rPr>
          <w:b/>
          <w:i/>
          <w:iCs/>
          <w:sz w:val="22"/>
          <w:szCs w:val="22"/>
        </w:rPr>
      </w:pPr>
    </w:p>
    <w:p w14:paraId="4A9C6BC8" w14:textId="77777777" w:rsidR="00354D87" w:rsidRPr="00BC409B" w:rsidRDefault="00354D87" w:rsidP="00354D87">
      <w:pPr>
        <w:pStyle w:val="Default"/>
        <w:ind w:firstLine="540"/>
        <w:jc w:val="both"/>
        <w:rPr>
          <w:iCs/>
          <w:sz w:val="22"/>
          <w:szCs w:val="22"/>
        </w:rPr>
      </w:pPr>
      <w:r w:rsidRPr="00BC409B">
        <w:rPr>
          <w:iCs/>
          <w:sz w:val="22"/>
          <w:szCs w:val="22"/>
        </w:rPr>
        <w:t xml:space="preserve">Порядок и срок раскрытия информации о наступлении События прекращения обязательств А </w:t>
      </w:r>
    </w:p>
    <w:p w14:paraId="6DDFB9E3" w14:textId="77777777" w:rsidR="00354D87" w:rsidRPr="00BC409B" w:rsidRDefault="00354D87" w:rsidP="00354D87">
      <w:pPr>
        <w:pStyle w:val="Default"/>
        <w:ind w:firstLine="540"/>
        <w:jc w:val="both"/>
        <w:rPr>
          <w:b/>
          <w:i/>
          <w:iCs/>
          <w:sz w:val="22"/>
          <w:szCs w:val="22"/>
        </w:rPr>
      </w:pPr>
      <w:r w:rsidRPr="00BC409B">
        <w:rPr>
          <w:b/>
          <w:i/>
          <w:iCs/>
          <w:sz w:val="22"/>
          <w:szCs w:val="22"/>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3AEB1853" w14:textId="77777777" w:rsidR="00354D87" w:rsidRPr="00BC409B" w:rsidRDefault="00354D87" w:rsidP="00354D87">
      <w:pPr>
        <w:pStyle w:val="Default"/>
        <w:ind w:firstLine="540"/>
        <w:jc w:val="both"/>
        <w:rPr>
          <w:b/>
          <w:i/>
          <w:iCs/>
          <w:sz w:val="22"/>
          <w:szCs w:val="22"/>
        </w:rPr>
      </w:pPr>
      <w:r w:rsidRPr="00BC409B">
        <w:rPr>
          <w:b/>
          <w:i/>
          <w:iCs/>
          <w:sz w:val="22"/>
          <w:szCs w:val="22"/>
        </w:rPr>
        <w:t xml:space="preserve">– в Ленте новостей – не позднее 1 (Одного) дня; </w:t>
      </w:r>
    </w:p>
    <w:p w14:paraId="6811007E" w14:textId="77777777" w:rsidR="00354D87" w:rsidRPr="00BC409B" w:rsidRDefault="00354D87" w:rsidP="00354D87">
      <w:pPr>
        <w:pStyle w:val="Default"/>
        <w:ind w:firstLine="540"/>
        <w:jc w:val="both"/>
        <w:rPr>
          <w:b/>
          <w:i/>
          <w:iCs/>
          <w:sz w:val="22"/>
          <w:szCs w:val="22"/>
        </w:rPr>
      </w:pPr>
      <w:r w:rsidRPr="00BC409B">
        <w:rPr>
          <w:b/>
          <w:i/>
          <w:iCs/>
          <w:sz w:val="22"/>
          <w:szCs w:val="22"/>
        </w:rPr>
        <w:t xml:space="preserve">– на странице в Сети Интернет – не позднее 2 (Двух) дней. </w:t>
      </w:r>
    </w:p>
    <w:p w14:paraId="6F4CC187" w14:textId="77777777" w:rsidR="00354D87" w:rsidRPr="00BC409B" w:rsidRDefault="00354D87" w:rsidP="00354D87">
      <w:pPr>
        <w:pStyle w:val="Default"/>
        <w:ind w:firstLine="540"/>
        <w:jc w:val="both"/>
        <w:rPr>
          <w:b/>
          <w:i/>
          <w:iCs/>
          <w:sz w:val="22"/>
          <w:szCs w:val="22"/>
        </w:rPr>
      </w:pPr>
      <w:r w:rsidRPr="00BC409B">
        <w:rPr>
          <w:b/>
          <w:i/>
          <w:iCs/>
          <w:sz w:val="22"/>
          <w:szCs w:val="22"/>
        </w:rPr>
        <w:t>Публикация на странице в Сети Интернет осуществляется после публикации в</w:t>
      </w:r>
      <w:r>
        <w:rPr>
          <w:b/>
          <w:i/>
          <w:iCs/>
          <w:sz w:val="22"/>
          <w:szCs w:val="22"/>
        </w:rPr>
        <w:t xml:space="preserve"> </w:t>
      </w:r>
      <w:r w:rsidRPr="00BC409B">
        <w:rPr>
          <w:b/>
          <w:i/>
          <w:iCs/>
          <w:sz w:val="22"/>
          <w:szCs w:val="22"/>
        </w:rPr>
        <w:t xml:space="preserve">Ленте новостей. </w:t>
      </w:r>
    </w:p>
    <w:p w14:paraId="6EA95D7D" w14:textId="77777777" w:rsidR="00354D87" w:rsidRPr="00BC409B" w:rsidRDefault="00354D87" w:rsidP="00354D87">
      <w:pPr>
        <w:pStyle w:val="Default"/>
        <w:ind w:firstLine="540"/>
        <w:jc w:val="both"/>
        <w:rPr>
          <w:b/>
          <w:i/>
          <w:iCs/>
          <w:sz w:val="22"/>
          <w:szCs w:val="22"/>
        </w:rPr>
      </w:pPr>
      <w:r w:rsidRPr="00BC409B">
        <w:rPr>
          <w:b/>
          <w:i/>
          <w:iCs/>
          <w:sz w:val="22"/>
          <w:szCs w:val="22"/>
        </w:rPr>
        <w:t xml:space="preserve">В случае наступления События прекращения обязательств А кредитная организация-эмитент не позднее третьего рабочего дня с даты возникновения События прекращения обязательств А обязана направить соответствующую информацию в Банк России. </w:t>
      </w:r>
    </w:p>
    <w:p w14:paraId="72747194" w14:textId="77777777" w:rsidR="00354D87" w:rsidRDefault="00354D87" w:rsidP="00354D87">
      <w:pPr>
        <w:pStyle w:val="Default"/>
        <w:ind w:firstLine="540"/>
        <w:jc w:val="both"/>
        <w:rPr>
          <w:b/>
          <w:i/>
          <w:iCs/>
          <w:sz w:val="22"/>
          <w:szCs w:val="22"/>
        </w:rPr>
      </w:pPr>
      <w:r w:rsidRPr="00BC409B">
        <w:rPr>
          <w:b/>
          <w:i/>
          <w:iCs/>
          <w:sz w:val="22"/>
          <w:szCs w:val="22"/>
        </w:rPr>
        <w:t xml:space="preserve">Не позднее третьего рабочего дня с даты возникновения События прекращения обязательств А кредитная организация-эмитент обязана также представить в Банк России информацию о совокупном объеме обязательств кредитной организации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а также информацию 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до уровня не ниже </w:t>
      </w:r>
      <w:r>
        <w:rPr>
          <w:b/>
          <w:i/>
          <w:iCs/>
          <w:sz w:val="22"/>
          <w:szCs w:val="22"/>
        </w:rPr>
        <w:t>2</w:t>
      </w:r>
      <w:r w:rsidRPr="00BC409B">
        <w:rPr>
          <w:b/>
          <w:i/>
          <w:iCs/>
          <w:sz w:val="22"/>
          <w:szCs w:val="22"/>
        </w:rPr>
        <w:t xml:space="preserve"> процентов. Кроме этого, кредитная организация-эмитент предоставляет информацию о</w:t>
      </w:r>
      <w:r>
        <w:rPr>
          <w:b/>
          <w:i/>
          <w:iCs/>
          <w:sz w:val="22"/>
          <w:szCs w:val="22"/>
        </w:rPr>
        <w:t xml:space="preserve"> </w:t>
      </w:r>
      <w:r w:rsidRPr="00BC409B">
        <w:rPr>
          <w:b/>
          <w:i/>
          <w:iCs/>
          <w:sz w:val="22"/>
          <w:szCs w:val="22"/>
        </w:rPr>
        <w:t>подходах к реализации условий выпуска Облигаций о прекращении обязательств.</w:t>
      </w:r>
    </w:p>
    <w:p w14:paraId="78362DA1" w14:textId="77777777" w:rsidR="00354D87" w:rsidRPr="00BC409B" w:rsidRDefault="00354D87" w:rsidP="00354D87">
      <w:pPr>
        <w:pStyle w:val="Default"/>
        <w:ind w:firstLine="540"/>
        <w:jc w:val="both"/>
        <w:rPr>
          <w:b/>
          <w:i/>
          <w:iCs/>
          <w:sz w:val="22"/>
          <w:szCs w:val="22"/>
        </w:rPr>
      </w:pPr>
      <w:r w:rsidRPr="00BC409B">
        <w:rPr>
          <w:b/>
          <w:i/>
          <w:iCs/>
          <w:sz w:val="22"/>
          <w:szCs w:val="22"/>
        </w:rPr>
        <w:t xml:space="preserve">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организации-эмитента, информации: </w:t>
      </w:r>
    </w:p>
    <w:p w14:paraId="518164DC" w14:textId="77777777" w:rsidR="00354D87" w:rsidRPr="00BC409B" w:rsidRDefault="00354D87" w:rsidP="00354D87">
      <w:pPr>
        <w:pStyle w:val="Default"/>
        <w:ind w:firstLine="540"/>
        <w:jc w:val="both"/>
        <w:rPr>
          <w:b/>
          <w:i/>
          <w:iCs/>
          <w:sz w:val="22"/>
          <w:szCs w:val="22"/>
        </w:rPr>
      </w:pPr>
      <w:r>
        <w:rPr>
          <w:b/>
          <w:i/>
          <w:iCs/>
          <w:sz w:val="22"/>
          <w:szCs w:val="22"/>
        </w:rPr>
        <w:t xml:space="preserve">- </w:t>
      </w:r>
      <w:r w:rsidRPr="00BC409B">
        <w:rPr>
          <w:b/>
          <w:i/>
          <w:iCs/>
          <w:sz w:val="22"/>
          <w:szCs w:val="22"/>
        </w:rPr>
        <w:t xml:space="preserve">о совокупном объеме обязательств кредитной организации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 </w:t>
      </w:r>
    </w:p>
    <w:p w14:paraId="6C0730FF" w14:textId="77777777" w:rsidR="00354D87" w:rsidRPr="00BC409B" w:rsidRDefault="00354D87" w:rsidP="00354D87">
      <w:pPr>
        <w:pStyle w:val="Default"/>
        <w:ind w:firstLine="540"/>
        <w:jc w:val="both"/>
        <w:rPr>
          <w:b/>
          <w:i/>
          <w:iCs/>
          <w:sz w:val="22"/>
          <w:szCs w:val="22"/>
        </w:rPr>
      </w:pPr>
      <w:r>
        <w:rPr>
          <w:b/>
          <w:i/>
          <w:iCs/>
          <w:sz w:val="22"/>
          <w:szCs w:val="22"/>
        </w:rPr>
        <w:t xml:space="preserve">- </w:t>
      </w:r>
      <w:r w:rsidRPr="00BC409B">
        <w:rPr>
          <w:b/>
          <w:i/>
          <w:iCs/>
          <w:sz w:val="22"/>
          <w:szCs w:val="22"/>
        </w:rPr>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до уровня не ниже </w:t>
      </w:r>
      <w:r>
        <w:rPr>
          <w:b/>
          <w:i/>
          <w:iCs/>
          <w:sz w:val="22"/>
          <w:szCs w:val="22"/>
        </w:rPr>
        <w:t>2</w:t>
      </w:r>
      <w:r w:rsidRPr="00BC409B">
        <w:rPr>
          <w:b/>
          <w:i/>
          <w:iCs/>
          <w:sz w:val="22"/>
          <w:szCs w:val="22"/>
        </w:rPr>
        <w:t xml:space="preserve"> процентов, </w:t>
      </w:r>
    </w:p>
    <w:p w14:paraId="6AEFA81C" w14:textId="77777777" w:rsidR="00354D87" w:rsidRPr="00BC409B" w:rsidRDefault="00354D87" w:rsidP="00354D87">
      <w:pPr>
        <w:pStyle w:val="Default"/>
        <w:ind w:firstLine="540"/>
        <w:jc w:val="both"/>
        <w:rPr>
          <w:b/>
          <w:i/>
          <w:iCs/>
          <w:sz w:val="22"/>
          <w:szCs w:val="22"/>
        </w:rPr>
      </w:pPr>
      <w:r>
        <w:rPr>
          <w:b/>
          <w:i/>
          <w:iCs/>
          <w:sz w:val="22"/>
          <w:szCs w:val="22"/>
        </w:rPr>
        <w:t xml:space="preserve">- </w:t>
      </w:r>
      <w:r w:rsidRPr="00BC409B">
        <w:rPr>
          <w:b/>
          <w:i/>
          <w:iCs/>
          <w:sz w:val="22"/>
          <w:szCs w:val="22"/>
        </w:rPr>
        <w:t xml:space="preserve">о подходах к реализации условий выпуска Облигаций о прекращении обязательств. </w:t>
      </w:r>
    </w:p>
    <w:p w14:paraId="07113595" w14:textId="77777777" w:rsidR="00354D87" w:rsidRPr="00BC409B" w:rsidRDefault="00354D87" w:rsidP="00354D87">
      <w:pPr>
        <w:pStyle w:val="Default"/>
        <w:ind w:firstLine="540"/>
        <w:jc w:val="both"/>
        <w:rPr>
          <w:b/>
          <w:i/>
          <w:iCs/>
          <w:sz w:val="22"/>
          <w:szCs w:val="22"/>
        </w:rPr>
      </w:pPr>
      <w:r w:rsidRPr="00BC409B">
        <w:rPr>
          <w:b/>
          <w:i/>
          <w:iCs/>
          <w:sz w:val="22"/>
          <w:szCs w:val="22"/>
        </w:rPr>
        <w:t xml:space="preserve">Эмитент уведомляет Биржу и НРД о наступлении События прекращения обязательств А не позднее третьего рабочего дня с даты раскрытия информации Банком России. </w:t>
      </w:r>
    </w:p>
    <w:p w14:paraId="3A414EE6" w14:textId="77777777" w:rsidR="00354D87" w:rsidRPr="00BC409B" w:rsidRDefault="00354D87" w:rsidP="00354D87">
      <w:pPr>
        <w:pStyle w:val="Default"/>
        <w:ind w:firstLine="540"/>
        <w:jc w:val="both"/>
        <w:rPr>
          <w:b/>
          <w:i/>
          <w:iCs/>
          <w:sz w:val="22"/>
          <w:szCs w:val="22"/>
        </w:rPr>
      </w:pPr>
      <w:r w:rsidRPr="00BC409B">
        <w:rPr>
          <w:b/>
          <w:i/>
          <w:iCs/>
          <w:sz w:val="22"/>
          <w:szCs w:val="22"/>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67CA91D" w14:textId="77777777" w:rsidR="00354D87" w:rsidRPr="00BC409B" w:rsidRDefault="00354D87" w:rsidP="00354D87">
      <w:pPr>
        <w:pStyle w:val="Default"/>
        <w:ind w:firstLine="540"/>
        <w:jc w:val="both"/>
        <w:rPr>
          <w:b/>
          <w:i/>
          <w:iCs/>
          <w:sz w:val="22"/>
          <w:szCs w:val="22"/>
        </w:rPr>
      </w:pPr>
      <w:r w:rsidRPr="00BC409B">
        <w:rPr>
          <w:b/>
          <w:i/>
          <w:iCs/>
          <w:sz w:val="22"/>
          <w:szCs w:val="22"/>
        </w:rPr>
        <w:t xml:space="preserve">– в Ленте новостей – не позднее 1 (Одного) дня; </w:t>
      </w:r>
    </w:p>
    <w:p w14:paraId="2770BC64" w14:textId="77777777" w:rsidR="00354D87" w:rsidRPr="00BC409B" w:rsidRDefault="00354D87" w:rsidP="00354D87">
      <w:pPr>
        <w:pStyle w:val="Default"/>
        <w:ind w:firstLine="540"/>
        <w:jc w:val="both"/>
        <w:rPr>
          <w:b/>
          <w:i/>
          <w:iCs/>
          <w:sz w:val="22"/>
          <w:szCs w:val="22"/>
        </w:rPr>
      </w:pPr>
      <w:r w:rsidRPr="00BC409B">
        <w:rPr>
          <w:b/>
          <w:i/>
          <w:iCs/>
          <w:sz w:val="22"/>
          <w:szCs w:val="22"/>
        </w:rPr>
        <w:t xml:space="preserve">– на странице в Сети Интернет – не позднее 2 (Двух) дней. </w:t>
      </w:r>
    </w:p>
    <w:p w14:paraId="2AF80FBD" w14:textId="77777777" w:rsidR="00354D87" w:rsidRDefault="00354D87" w:rsidP="00354D87">
      <w:pPr>
        <w:pStyle w:val="Default"/>
        <w:ind w:firstLine="540"/>
        <w:jc w:val="both"/>
        <w:rPr>
          <w:b/>
          <w:i/>
          <w:iCs/>
          <w:sz w:val="22"/>
          <w:szCs w:val="22"/>
        </w:rPr>
      </w:pPr>
      <w:r w:rsidRPr="00BC409B">
        <w:rPr>
          <w:b/>
          <w:i/>
          <w:iCs/>
          <w:sz w:val="22"/>
          <w:szCs w:val="22"/>
        </w:rPr>
        <w:t>Публикация на странице в Сети Интернет осуществляется после публикации в Ленте новостей.</w:t>
      </w:r>
    </w:p>
    <w:p w14:paraId="09807D1C" w14:textId="77777777" w:rsidR="00354D87" w:rsidRDefault="00354D87" w:rsidP="00354D87">
      <w:pPr>
        <w:pStyle w:val="Default"/>
        <w:ind w:firstLine="540"/>
        <w:jc w:val="both"/>
        <w:rPr>
          <w:b/>
          <w:i/>
          <w:iCs/>
          <w:sz w:val="22"/>
          <w:szCs w:val="22"/>
        </w:rPr>
      </w:pPr>
    </w:p>
    <w:p w14:paraId="214C5E89" w14:textId="77777777" w:rsidR="00354D87" w:rsidRDefault="00354D87" w:rsidP="00354D87">
      <w:pPr>
        <w:pStyle w:val="Default"/>
        <w:ind w:firstLine="540"/>
        <w:jc w:val="both"/>
        <w:rPr>
          <w:iCs/>
          <w:sz w:val="22"/>
          <w:szCs w:val="22"/>
        </w:rPr>
      </w:pPr>
      <w:r w:rsidRPr="00BC409B">
        <w:rPr>
          <w:iCs/>
          <w:sz w:val="22"/>
          <w:szCs w:val="22"/>
        </w:rPr>
        <w:t>Порядок прекращения кредитной организацией-эмитентом обязательств по Облигациям (для События прекращения обязательств А)</w:t>
      </w:r>
    </w:p>
    <w:p w14:paraId="09D36C90" w14:textId="77777777" w:rsidR="00354D87" w:rsidRPr="00BC409B" w:rsidRDefault="00354D87" w:rsidP="00354D87">
      <w:pPr>
        <w:pStyle w:val="Default"/>
        <w:ind w:firstLine="540"/>
        <w:jc w:val="both"/>
        <w:rPr>
          <w:b/>
          <w:i/>
          <w:iCs/>
          <w:sz w:val="22"/>
          <w:szCs w:val="22"/>
        </w:rPr>
      </w:pPr>
      <w:r w:rsidRPr="00BC409B">
        <w:rPr>
          <w:b/>
          <w:i/>
          <w:iCs/>
          <w:sz w:val="22"/>
          <w:szCs w:val="22"/>
        </w:rPr>
        <w:t xml:space="preserve">После размещения Банком России информации о наступлении События прекращения обязательств А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w:t>
      </w:r>
    </w:p>
    <w:p w14:paraId="0EF88C09" w14:textId="77777777" w:rsidR="00354D87" w:rsidRPr="00BC409B" w:rsidRDefault="00354D87" w:rsidP="00354D87">
      <w:pPr>
        <w:pStyle w:val="Default"/>
        <w:ind w:firstLine="540"/>
        <w:jc w:val="both"/>
        <w:rPr>
          <w:b/>
          <w:i/>
          <w:iCs/>
          <w:sz w:val="22"/>
          <w:szCs w:val="22"/>
        </w:rPr>
      </w:pPr>
      <w:r w:rsidRPr="00BC409B">
        <w:rPr>
          <w:b/>
          <w:i/>
          <w:iCs/>
          <w:sz w:val="22"/>
          <w:szCs w:val="22"/>
        </w:rPr>
        <w:t xml:space="preserve">Прекращение полностью либо частично обязательств кредитной организации- 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только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в 30-й (Тридцатый) рабочий день с даты размещения на официальном сайте Банка России информации о наступлении События прекращения обязательств А, но до даты начала фактического осуществления Банком России или Агентством мер в соответствии с Федеральным законом от 26.10.2002 № 127-ФЗ «О несостоятельности (банкротстве)» и действует до восстановления значений норматива достаточности базового капитала кредитной организации-эмитента до уровня не ниже </w:t>
      </w:r>
      <w:r>
        <w:rPr>
          <w:b/>
          <w:i/>
          <w:iCs/>
          <w:sz w:val="22"/>
          <w:szCs w:val="22"/>
        </w:rPr>
        <w:t>2</w:t>
      </w:r>
      <w:r w:rsidRPr="00BC409B">
        <w:rPr>
          <w:b/>
          <w:i/>
          <w:iCs/>
          <w:sz w:val="22"/>
          <w:szCs w:val="22"/>
        </w:rPr>
        <w:t xml:space="preserve"> процентов.</w:t>
      </w:r>
    </w:p>
    <w:p w14:paraId="7020DFD4" w14:textId="77777777" w:rsidR="00354D87" w:rsidRDefault="00354D87" w:rsidP="00354D87">
      <w:pPr>
        <w:pStyle w:val="Default"/>
        <w:ind w:firstLine="540"/>
        <w:jc w:val="both"/>
        <w:rPr>
          <w:iCs/>
          <w:sz w:val="22"/>
          <w:szCs w:val="22"/>
        </w:rPr>
      </w:pPr>
    </w:p>
    <w:p w14:paraId="3837A873" w14:textId="77777777" w:rsidR="00354D87" w:rsidRPr="000709B1" w:rsidRDefault="00354D87" w:rsidP="00354D87">
      <w:pPr>
        <w:pStyle w:val="Default"/>
        <w:ind w:firstLine="540"/>
        <w:jc w:val="both"/>
        <w:rPr>
          <w:iCs/>
          <w:sz w:val="22"/>
          <w:szCs w:val="22"/>
        </w:rPr>
      </w:pPr>
      <w:r w:rsidRPr="000709B1">
        <w:rPr>
          <w:iCs/>
          <w:sz w:val="22"/>
          <w:szCs w:val="22"/>
        </w:rPr>
        <w:t xml:space="preserve">Порядок и срок раскрытия информации о наступлении События прекращения обязательств Б </w:t>
      </w:r>
    </w:p>
    <w:p w14:paraId="4A4614ED"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7D9D9712" w14:textId="77777777" w:rsidR="00354D87" w:rsidRPr="000709B1" w:rsidRDefault="00354D87" w:rsidP="00354D87">
      <w:pPr>
        <w:pStyle w:val="Default"/>
        <w:ind w:firstLine="540"/>
        <w:jc w:val="both"/>
        <w:rPr>
          <w:b/>
          <w:i/>
          <w:iCs/>
          <w:sz w:val="22"/>
          <w:szCs w:val="22"/>
        </w:rPr>
      </w:pPr>
      <w:r w:rsidRPr="000709B1">
        <w:rPr>
          <w:b/>
          <w:i/>
          <w:iCs/>
          <w:sz w:val="22"/>
          <w:szCs w:val="22"/>
        </w:rPr>
        <w:t xml:space="preserve">– в Ленте новостей – не позднее 1 (Одного) дня; </w:t>
      </w:r>
    </w:p>
    <w:p w14:paraId="21B9789D" w14:textId="77777777" w:rsidR="00354D87" w:rsidRPr="000709B1" w:rsidRDefault="00354D87" w:rsidP="00354D87">
      <w:pPr>
        <w:pStyle w:val="Default"/>
        <w:ind w:firstLine="540"/>
        <w:jc w:val="both"/>
        <w:rPr>
          <w:b/>
          <w:i/>
          <w:iCs/>
          <w:sz w:val="22"/>
          <w:szCs w:val="22"/>
        </w:rPr>
      </w:pPr>
      <w:r w:rsidRPr="000709B1">
        <w:rPr>
          <w:b/>
          <w:i/>
          <w:iCs/>
          <w:sz w:val="22"/>
          <w:szCs w:val="22"/>
        </w:rPr>
        <w:t xml:space="preserve">– на странице в Сети Интернет – не позднее 2 (Двух) дней. </w:t>
      </w:r>
    </w:p>
    <w:p w14:paraId="6354E83D"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Публикация на странице в Сети Интернет осуществляется после публикации в Ленте новостей. </w:t>
      </w:r>
    </w:p>
    <w:p w14:paraId="4B5E57C2"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Не позднее третьего рабочего дня с даты раскрытия информации Банка России о наступлении События прекращения обязательств Б кредитная организация-эмитент обязана представить в Банк России информацию 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 а также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 а также о сумме, позволяющей достичь значений нормативов достаточности собственных средств (капитала), установленных в соответствии с Инструкцией Банка России № 180-И. Кроме этого, кредитной организацией-эмитентом предоставляется информация о подходах к реализации условий выпуска Облигаций о прекращении обязательств. </w:t>
      </w:r>
    </w:p>
    <w:p w14:paraId="7D598105" w14:textId="77777777" w:rsidR="00354D87" w:rsidRDefault="00354D87" w:rsidP="00354D87">
      <w:pPr>
        <w:pStyle w:val="Default"/>
        <w:ind w:firstLine="540"/>
        <w:jc w:val="both"/>
        <w:rPr>
          <w:b/>
          <w:i/>
          <w:iCs/>
          <w:sz w:val="22"/>
          <w:szCs w:val="22"/>
        </w:rPr>
      </w:pPr>
      <w:r w:rsidRPr="000709B1">
        <w:rPr>
          <w:b/>
          <w:i/>
          <w:iCs/>
          <w:sz w:val="22"/>
          <w:szCs w:val="22"/>
        </w:rPr>
        <w:t>Эмитент уведомляет Биржу и НРД о наступлении События прекращения обязательств Б не позднее третьего рабочего дня с даты раскрытия информации Банком России.</w:t>
      </w:r>
    </w:p>
    <w:p w14:paraId="6DB78AF5" w14:textId="77777777" w:rsidR="00354D87" w:rsidRPr="000709B1" w:rsidRDefault="00354D87" w:rsidP="00354D87">
      <w:pPr>
        <w:pStyle w:val="Default"/>
        <w:ind w:firstLine="540"/>
        <w:jc w:val="both"/>
        <w:rPr>
          <w:iCs/>
          <w:sz w:val="22"/>
          <w:szCs w:val="22"/>
        </w:rPr>
      </w:pPr>
    </w:p>
    <w:p w14:paraId="355AD9CE" w14:textId="77777777" w:rsidR="00354D87" w:rsidRPr="000709B1" w:rsidRDefault="00354D87" w:rsidP="00354D87">
      <w:pPr>
        <w:pStyle w:val="Default"/>
        <w:ind w:firstLine="540"/>
        <w:jc w:val="both"/>
        <w:rPr>
          <w:iCs/>
          <w:sz w:val="22"/>
          <w:szCs w:val="22"/>
        </w:rPr>
      </w:pPr>
      <w:r w:rsidRPr="000709B1">
        <w:rPr>
          <w:iCs/>
          <w:sz w:val="22"/>
          <w:szCs w:val="22"/>
        </w:rPr>
        <w:t xml:space="preserve">Порядок прекращения кредитной организацией-эмитентом обязательств по Облигациям (для События прекращения обязательств Б) </w:t>
      </w:r>
    </w:p>
    <w:p w14:paraId="796296F6"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После размещения Банком России информации о наступлении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w:t>
      </w:r>
    </w:p>
    <w:p w14:paraId="5646677B" w14:textId="77777777" w:rsidR="00354D87" w:rsidRDefault="00354D87" w:rsidP="00354D87">
      <w:pPr>
        <w:pStyle w:val="Default"/>
        <w:ind w:firstLine="540"/>
        <w:jc w:val="both"/>
        <w:rPr>
          <w:b/>
          <w:i/>
          <w:iCs/>
          <w:sz w:val="22"/>
          <w:szCs w:val="22"/>
        </w:rPr>
      </w:pPr>
      <w:r w:rsidRPr="000709B1">
        <w:rPr>
          <w:b/>
          <w:i/>
          <w:iCs/>
          <w:sz w:val="22"/>
          <w:szCs w:val="22"/>
        </w:rPr>
        <w:t>Прекращение полностью либо частично обязательств кредитной организации- 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только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 в 30-й (Тридцатый) рабочий день с даты размещения на официальном сайте Банка России информации о наступлении События прекращения обязательств Б, но до даты начала фактического осуществления Банком России или Агентством мер в соответствии с Федеральным законом от 26.10.2002 № 127-ФЗ «О несостоятельности (банкротстве)» и действует до восстановления значений нормативов достаточности собственных средств (капитала), установленных в соответствии с Инструкцией Банка России №180-И.</w:t>
      </w:r>
    </w:p>
    <w:p w14:paraId="65FCCD4C" w14:textId="77777777" w:rsidR="00354D87" w:rsidRDefault="00354D87" w:rsidP="00354D87">
      <w:pPr>
        <w:pStyle w:val="Default"/>
        <w:ind w:firstLine="540"/>
        <w:jc w:val="both"/>
        <w:rPr>
          <w:b/>
          <w:i/>
          <w:iCs/>
          <w:sz w:val="22"/>
          <w:szCs w:val="22"/>
        </w:rPr>
      </w:pPr>
    </w:p>
    <w:p w14:paraId="2E5CC0DD" w14:textId="77777777" w:rsidR="00354D87" w:rsidRPr="000709B1" w:rsidRDefault="00354D87" w:rsidP="00354D87">
      <w:pPr>
        <w:pStyle w:val="Default"/>
        <w:ind w:firstLine="540"/>
        <w:jc w:val="both"/>
        <w:rPr>
          <w:iCs/>
          <w:sz w:val="22"/>
          <w:szCs w:val="22"/>
        </w:rPr>
      </w:pPr>
      <w:r w:rsidRPr="000709B1">
        <w:rPr>
          <w:iCs/>
          <w:sz w:val="22"/>
          <w:szCs w:val="22"/>
        </w:rPr>
        <w:t xml:space="preserve">Порядок расчета общей суммы прекращаемых обязательств по облигациям и суммы, на которую прекращаются обязательства по каждой облигации выпуска (для События прекращения обязательств А и События прекращения обязательств Б) </w:t>
      </w:r>
    </w:p>
    <w:p w14:paraId="375FB979" w14:textId="03BEF9EB" w:rsidR="00354D87" w:rsidRPr="000709B1" w:rsidRDefault="00354D87" w:rsidP="00354D87">
      <w:pPr>
        <w:pStyle w:val="Default"/>
        <w:ind w:firstLine="540"/>
        <w:jc w:val="both"/>
        <w:rPr>
          <w:b/>
          <w:i/>
          <w:iCs/>
          <w:sz w:val="22"/>
          <w:szCs w:val="22"/>
        </w:rPr>
      </w:pPr>
      <w:r w:rsidRPr="000709B1">
        <w:rPr>
          <w:b/>
          <w:i/>
          <w:iCs/>
          <w:sz w:val="22"/>
          <w:szCs w:val="22"/>
        </w:rPr>
        <w:t xml:space="preserve">В случае наступления любого из Событий прекращения обязательств, описанных в </w:t>
      </w:r>
      <w:r w:rsidR="00D71158">
        <w:rPr>
          <w:b/>
          <w:i/>
          <w:iCs/>
          <w:sz w:val="22"/>
          <w:szCs w:val="22"/>
        </w:rPr>
        <w:t xml:space="preserve">настоящем </w:t>
      </w:r>
      <w:r w:rsidRPr="000709B1">
        <w:rPr>
          <w:b/>
          <w:i/>
          <w:iCs/>
          <w:sz w:val="22"/>
          <w:szCs w:val="22"/>
        </w:rPr>
        <w:t xml:space="preserve">пункте 10.4.1. Сертификата, и не позднее, чем за 2 (два) рабочих дня до Даты прекращения обязательств, как она определена выше в настоящем пункте, уполномоченный орган Эмитента может принять решение о прекращении обязательств кредитной организации-эмитента по данному субординированному облигационному займу в размере, необходимом для восстановления значения норматива достаточности базового капитала кредитной организации-эмитента до уровня не ниже </w:t>
      </w:r>
      <w:r>
        <w:rPr>
          <w:b/>
          <w:i/>
          <w:iCs/>
          <w:sz w:val="22"/>
          <w:szCs w:val="22"/>
        </w:rPr>
        <w:t>2</w:t>
      </w:r>
      <w:r w:rsidRPr="000709B1">
        <w:rPr>
          <w:b/>
          <w:i/>
          <w:iCs/>
          <w:sz w:val="22"/>
          <w:szCs w:val="22"/>
        </w:rPr>
        <w:t xml:space="preserve">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кредитной организации-эмитента. </w:t>
      </w:r>
    </w:p>
    <w:p w14:paraId="6E5B32F7"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Одновременно уполномоченный орган Эмитента принимает решение о порядке расчета общей суммы прекращаемых обязательств по Облигациям и суммы, на которую прекращаются обязательства по каждой Облигации. </w:t>
      </w:r>
    </w:p>
    <w:p w14:paraId="3BBF3008" w14:textId="77777777" w:rsidR="00354D87" w:rsidRPr="000709B1" w:rsidRDefault="00354D87" w:rsidP="00354D87">
      <w:pPr>
        <w:pStyle w:val="Default"/>
        <w:ind w:firstLine="540"/>
        <w:jc w:val="both"/>
        <w:rPr>
          <w:b/>
          <w:i/>
          <w:iCs/>
          <w:sz w:val="22"/>
          <w:szCs w:val="22"/>
        </w:rPr>
      </w:pPr>
      <w:r w:rsidRPr="000709B1">
        <w:rPr>
          <w:b/>
          <w:i/>
          <w:iCs/>
          <w:sz w:val="22"/>
          <w:szCs w:val="22"/>
        </w:rPr>
        <w:t xml:space="preserve">1) Если размер (сумма) обязательств кредитной организации-эмитента, которые должны быть прекращены в Дату прекращения обязательств, равен или превышает сумму обязательств кредитной организации-эмитента по возврату номинальной стоимости Облигаций на указанную дату, то обязательства кредитной организации-эмитента по возврату номинальной стоимости 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Облигациям, а также полностью прекращаются обязательства кредитной организации-эмитента по финансовым санкциям за неисполнение обязательств по Облигациям. </w:t>
      </w:r>
    </w:p>
    <w:p w14:paraId="30A277F3"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Презюмируется, что все обязательства кредитной организации-эмитента по данному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Облигации списываются со счетов депо. </w:t>
      </w:r>
    </w:p>
    <w:p w14:paraId="63E08555" w14:textId="77777777" w:rsidR="00354D87" w:rsidRPr="000709B1" w:rsidRDefault="00354D87" w:rsidP="00354D87">
      <w:pPr>
        <w:pStyle w:val="Default"/>
        <w:ind w:firstLine="540"/>
        <w:jc w:val="both"/>
        <w:rPr>
          <w:b/>
          <w:i/>
          <w:iCs/>
          <w:sz w:val="22"/>
          <w:szCs w:val="22"/>
        </w:rPr>
      </w:pPr>
      <w:r w:rsidRPr="000709B1">
        <w:rPr>
          <w:b/>
          <w:i/>
          <w:iCs/>
          <w:sz w:val="22"/>
          <w:szCs w:val="22"/>
        </w:rPr>
        <w:t>2) Если размер (сумма) обязательств кредитной организации-эмитента, которые должны быть прекращены в Дату прекращения обязательств, меньше суммы обязательств кредитной организации-эмитента по возврату номинальной стоимости Облигаций на указанную дату, то обязательства кредитной организации-эмитента по возврату номинальной стоимости Облигаций прекращаются частично. При этом начисленные и невыплаченные проценты (купоны) на часть номинальной стоимости Облигаций, обязательства по выплате которой прекращаются, не выплачиваются, не</w:t>
      </w:r>
      <w:r>
        <w:rPr>
          <w:b/>
          <w:i/>
          <w:iCs/>
          <w:sz w:val="22"/>
          <w:szCs w:val="22"/>
        </w:rPr>
        <w:t xml:space="preserve"> </w:t>
      </w:r>
      <w:r w:rsidRPr="000709B1">
        <w:rPr>
          <w:b/>
          <w:i/>
          <w:iCs/>
          <w:sz w:val="22"/>
          <w:szCs w:val="22"/>
        </w:rPr>
        <w:t xml:space="preserve">возмещаются и не накапливаются, обязательства кредитной организации-эмитента по финансовым санкциям за неисполнение обязательств по Облигациям прекращаются полностью. </w:t>
      </w:r>
    </w:p>
    <w:p w14:paraId="376808D6"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Оставшаяся часть номинальной стоимости Облигаций, обязательства по выплате которой не прекращаются, рассчитывается как разность между </w:t>
      </w:r>
    </w:p>
    <w:p w14:paraId="2D27D65B" w14:textId="77777777" w:rsidR="00354D87" w:rsidRPr="000709B1" w:rsidRDefault="00354D87" w:rsidP="00354D87">
      <w:pPr>
        <w:pStyle w:val="Default"/>
        <w:ind w:firstLine="540"/>
        <w:jc w:val="both"/>
        <w:rPr>
          <w:b/>
          <w:i/>
          <w:iCs/>
          <w:sz w:val="22"/>
          <w:szCs w:val="22"/>
        </w:rPr>
      </w:pPr>
      <w:r w:rsidRPr="000709B1">
        <w:rPr>
          <w:b/>
          <w:i/>
          <w:iCs/>
          <w:sz w:val="22"/>
          <w:szCs w:val="22"/>
        </w:rPr>
        <w:t xml:space="preserve">– совокупной величиной (суммой) обязательств кредитной организации-эмитента перед владельцами Облигаций по возврату номинальной стоимости Облигаций на Дату прекращения обязательств </w:t>
      </w:r>
    </w:p>
    <w:p w14:paraId="6C572803"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и </w:t>
      </w:r>
    </w:p>
    <w:p w14:paraId="66A6FBD1" w14:textId="77777777" w:rsidR="00354D87" w:rsidRPr="000709B1" w:rsidRDefault="00354D87" w:rsidP="00354D87">
      <w:pPr>
        <w:pStyle w:val="Default"/>
        <w:ind w:firstLine="540"/>
        <w:jc w:val="both"/>
        <w:rPr>
          <w:b/>
          <w:i/>
          <w:iCs/>
          <w:sz w:val="22"/>
          <w:szCs w:val="22"/>
        </w:rPr>
      </w:pPr>
      <w:r w:rsidRPr="000709B1">
        <w:rPr>
          <w:b/>
          <w:i/>
          <w:iCs/>
          <w:sz w:val="22"/>
          <w:szCs w:val="22"/>
        </w:rPr>
        <w:t xml:space="preserve">– размером (суммой) обязательств кредитной организации-эмитента, которые должны быть прекращены в Дату прекращения обязательств для восстановления значения норматива достаточности базового капитала кредитной организации- эмитента до уровня не ниже </w:t>
      </w:r>
      <w:r>
        <w:rPr>
          <w:b/>
          <w:i/>
          <w:iCs/>
          <w:sz w:val="22"/>
          <w:szCs w:val="22"/>
        </w:rPr>
        <w:t>2</w:t>
      </w:r>
      <w:r w:rsidRPr="000709B1">
        <w:rPr>
          <w:b/>
          <w:i/>
          <w:iCs/>
          <w:sz w:val="22"/>
          <w:szCs w:val="22"/>
        </w:rPr>
        <w:t xml:space="preserve">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кредитной организации-эмитента. </w:t>
      </w:r>
    </w:p>
    <w:p w14:paraId="2F175D2A" w14:textId="77777777" w:rsidR="00354D87" w:rsidRDefault="00354D87" w:rsidP="00354D87">
      <w:pPr>
        <w:pStyle w:val="Default"/>
        <w:ind w:firstLine="540"/>
        <w:jc w:val="both"/>
        <w:rPr>
          <w:b/>
          <w:i/>
          <w:iCs/>
          <w:sz w:val="22"/>
          <w:szCs w:val="22"/>
        </w:rPr>
      </w:pPr>
      <w:r w:rsidRPr="000709B1">
        <w:rPr>
          <w:b/>
          <w:i/>
          <w:iCs/>
          <w:sz w:val="22"/>
          <w:szCs w:val="22"/>
        </w:rPr>
        <w:t>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выпуска. Оставшаяся часть номинальной стоимости одной Облигации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2E5DDEBD" w14:textId="77777777" w:rsidR="00354D87" w:rsidRPr="000709B1" w:rsidRDefault="00354D87" w:rsidP="00354D87">
      <w:pPr>
        <w:pStyle w:val="Default"/>
        <w:ind w:firstLine="540"/>
        <w:jc w:val="both"/>
        <w:rPr>
          <w:b/>
          <w:i/>
          <w:iCs/>
          <w:sz w:val="22"/>
          <w:szCs w:val="22"/>
        </w:rPr>
      </w:pPr>
      <w:r w:rsidRPr="000709B1">
        <w:rPr>
          <w:b/>
          <w:i/>
          <w:iCs/>
          <w:sz w:val="22"/>
          <w:szCs w:val="22"/>
        </w:rPr>
        <w:t xml:space="preserve">Эмитент публикует сообщение о принятии решения о прекращении обязательств кредитной организации-эмитента по данному субординированному облигационному займу в размере, необходимом для восстановления значения норматива достаточности базового капитала кредитной организации-эмитента до уровня не ниже </w:t>
      </w:r>
      <w:r>
        <w:rPr>
          <w:b/>
          <w:i/>
          <w:iCs/>
          <w:sz w:val="22"/>
          <w:szCs w:val="22"/>
        </w:rPr>
        <w:t>2</w:t>
      </w:r>
      <w:r w:rsidRPr="000709B1">
        <w:rPr>
          <w:b/>
          <w:i/>
          <w:iCs/>
          <w:sz w:val="22"/>
          <w:szCs w:val="22"/>
        </w:rPr>
        <w:t xml:space="preserve">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кредитной организации-эмитента,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w:t>
      </w:r>
    </w:p>
    <w:p w14:paraId="6236C144" w14:textId="77777777" w:rsidR="00354D87" w:rsidRPr="000709B1" w:rsidRDefault="00354D87" w:rsidP="00354D87">
      <w:pPr>
        <w:pStyle w:val="Default"/>
        <w:ind w:firstLine="540"/>
        <w:jc w:val="both"/>
        <w:rPr>
          <w:b/>
          <w:i/>
          <w:iCs/>
          <w:sz w:val="22"/>
          <w:szCs w:val="22"/>
        </w:rPr>
      </w:pPr>
      <w:r w:rsidRPr="000709B1">
        <w:rPr>
          <w:b/>
          <w:i/>
          <w:iCs/>
          <w:sz w:val="22"/>
          <w:szCs w:val="22"/>
        </w:rPr>
        <w:t xml:space="preserve">– в Ленте новостей – не позднее 1 (Одного) дня; </w:t>
      </w:r>
    </w:p>
    <w:p w14:paraId="69A127EA" w14:textId="77777777" w:rsidR="00354D87" w:rsidRPr="000709B1" w:rsidRDefault="00354D87" w:rsidP="00354D87">
      <w:pPr>
        <w:pStyle w:val="Default"/>
        <w:ind w:firstLine="540"/>
        <w:jc w:val="both"/>
        <w:rPr>
          <w:b/>
          <w:i/>
          <w:iCs/>
          <w:sz w:val="22"/>
          <w:szCs w:val="22"/>
        </w:rPr>
      </w:pPr>
      <w:r w:rsidRPr="000709B1">
        <w:rPr>
          <w:b/>
          <w:i/>
          <w:iCs/>
          <w:sz w:val="22"/>
          <w:szCs w:val="22"/>
        </w:rPr>
        <w:t xml:space="preserve">– на странице в Сети Интернет – не позднее 1 (Одного) дня. </w:t>
      </w:r>
    </w:p>
    <w:p w14:paraId="66853085"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При этом публикация на странице в Сети Интернет осуществляется после публикации в Ленте новостей. </w:t>
      </w:r>
    </w:p>
    <w:p w14:paraId="1EA34977" w14:textId="77777777" w:rsidR="00354D87" w:rsidRPr="000709B1" w:rsidRDefault="00354D87" w:rsidP="00354D87">
      <w:pPr>
        <w:pStyle w:val="Default"/>
        <w:ind w:firstLine="540"/>
        <w:jc w:val="both"/>
        <w:rPr>
          <w:b/>
          <w:i/>
          <w:iCs/>
          <w:sz w:val="22"/>
          <w:szCs w:val="22"/>
        </w:rPr>
      </w:pPr>
      <w:r w:rsidRPr="000709B1">
        <w:rPr>
          <w:b/>
          <w:i/>
          <w:iCs/>
          <w:sz w:val="22"/>
          <w:szCs w:val="22"/>
        </w:rPr>
        <w:t>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праздничным или выходным днем.</w:t>
      </w:r>
    </w:p>
    <w:p w14:paraId="79462A53"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 являются владельцы Облигаций. </w:t>
      </w:r>
    </w:p>
    <w:p w14:paraId="13D2B907" w14:textId="77777777" w:rsidR="00354D87" w:rsidRPr="000709B1" w:rsidRDefault="00354D87" w:rsidP="00354D87">
      <w:pPr>
        <w:pStyle w:val="Default"/>
        <w:ind w:firstLine="540"/>
        <w:jc w:val="both"/>
        <w:rPr>
          <w:b/>
          <w:i/>
          <w:iCs/>
          <w:sz w:val="22"/>
          <w:szCs w:val="22"/>
        </w:rPr>
      </w:pPr>
      <w:r w:rsidRPr="000709B1">
        <w:rPr>
          <w:b/>
          <w:i/>
          <w:iCs/>
          <w:sz w:val="22"/>
          <w:szCs w:val="22"/>
        </w:rPr>
        <w:t xml:space="preserve">Частичное прекращение обязательств кредитной организации-эмитента по возврату номинальной стоимости осуществляется в одинаковом проценте от номинальной стоимости Облигаций в отношении всех Облигаций выпуска. </w:t>
      </w:r>
    </w:p>
    <w:p w14:paraId="1610F339"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Информация о принятом уполномоченным органом Эмитента порядке расчета общей суммы прекращаемых обязательств по Облигациям и суммы, на которую прекращаются обязательства по каждой Облигации выпуска, а также очередности прекращения долга по Облигациям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 раскрывается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234F9598" w14:textId="77777777" w:rsidR="00354D87" w:rsidRPr="000709B1" w:rsidRDefault="00354D87" w:rsidP="00354D87">
      <w:pPr>
        <w:pStyle w:val="Default"/>
        <w:ind w:firstLine="540"/>
        <w:jc w:val="both"/>
        <w:rPr>
          <w:b/>
          <w:i/>
          <w:iCs/>
          <w:sz w:val="22"/>
          <w:szCs w:val="22"/>
        </w:rPr>
      </w:pPr>
      <w:r w:rsidRPr="000709B1">
        <w:rPr>
          <w:b/>
          <w:i/>
          <w:iCs/>
          <w:sz w:val="22"/>
          <w:szCs w:val="22"/>
        </w:rPr>
        <w:t xml:space="preserve">– в Ленте новостей – не позднее 1 (Одного) дня; </w:t>
      </w:r>
    </w:p>
    <w:p w14:paraId="3F2AB16D" w14:textId="77777777" w:rsidR="00354D87" w:rsidRPr="000709B1" w:rsidRDefault="00354D87" w:rsidP="00354D87">
      <w:pPr>
        <w:pStyle w:val="Default"/>
        <w:ind w:firstLine="540"/>
        <w:jc w:val="both"/>
        <w:rPr>
          <w:b/>
          <w:i/>
          <w:iCs/>
          <w:sz w:val="22"/>
          <w:szCs w:val="22"/>
        </w:rPr>
      </w:pPr>
      <w:r w:rsidRPr="000709B1">
        <w:rPr>
          <w:b/>
          <w:i/>
          <w:iCs/>
          <w:sz w:val="22"/>
          <w:szCs w:val="22"/>
        </w:rPr>
        <w:t xml:space="preserve">– на странице в Сети Интернет – не позднее 2 (Двух) дней. </w:t>
      </w:r>
    </w:p>
    <w:p w14:paraId="63E567D4"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При этом публикация на странице в Сети Интернет осуществляется после публикации в Ленте новостей. </w:t>
      </w:r>
    </w:p>
    <w:p w14:paraId="72CD29EC" w14:textId="77777777" w:rsidR="00354D87" w:rsidRPr="000709B1" w:rsidRDefault="00354D87" w:rsidP="00354D87">
      <w:pPr>
        <w:pStyle w:val="Default"/>
        <w:ind w:firstLine="540"/>
        <w:jc w:val="both"/>
        <w:rPr>
          <w:b/>
          <w:i/>
          <w:iCs/>
          <w:sz w:val="22"/>
          <w:szCs w:val="22"/>
        </w:rPr>
      </w:pPr>
      <w:r w:rsidRPr="000709B1">
        <w:rPr>
          <w:b/>
          <w:i/>
          <w:iCs/>
          <w:sz w:val="22"/>
          <w:szCs w:val="22"/>
        </w:rPr>
        <w:t xml:space="preserve">Информация о прекращении обязательств по Облигациям (в случае возникновения События прекращения обязательств А и События прекращения обязательств Б) раскрывается Эмитентом в следующие сроки с соответствующей Даты прекращения обязательств по Облигациям: </w:t>
      </w:r>
    </w:p>
    <w:p w14:paraId="43CE30E1" w14:textId="77777777" w:rsidR="00354D87" w:rsidRPr="000709B1" w:rsidRDefault="00354D87" w:rsidP="00354D87">
      <w:pPr>
        <w:pStyle w:val="Default"/>
        <w:ind w:firstLine="540"/>
        <w:jc w:val="both"/>
        <w:rPr>
          <w:b/>
          <w:i/>
          <w:iCs/>
          <w:sz w:val="22"/>
          <w:szCs w:val="22"/>
        </w:rPr>
      </w:pPr>
      <w:r w:rsidRPr="000709B1">
        <w:rPr>
          <w:b/>
          <w:i/>
          <w:iCs/>
          <w:sz w:val="22"/>
          <w:szCs w:val="22"/>
        </w:rPr>
        <w:t xml:space="preserve">– в Ленте новостей – не позднее 1 (Одного) дня; </w:t>
      </w:r>
    </w:p>
    <w:p w14:paraId="5836022D" w14:textId="77777777" w:rsidR="00354D87" w:rsidRPr="000709B1" w:rsidRDefault="00354D87" w:rsidP="00354D87">
      <w:pPr>
        <w:pStyle w:val="Default"/>
        <w:ind w:firstLine="540"/>
        <w:jc w:val="both"/>
        <w:rPr>
          <w:b/>
          <w:i/>
          <w:iCs/>
          <w:sz w:val="22"/>
          <w:szCs w:val="22"/>
        </w:rPr>
      </w:pPr>
      <w:r w:rsidRPr="000709B1">
        <w:rPr>
          <w:b/>
          <w:i/>
          <w:iCs/>
          <w:sz w:val="22"/>
          <w:szCs w:val="22"/>
        </w:rPr>
        <w:t xml:space="preserve">– на странице в Cети Интернет – не позднее 2 (Двух) дней. </w:t>
      </w:r>
    </w:p>
    <w:p w14:paraId="2AFE5B68" w14:textId="77777777" w:rsidR="00354D87" w:rsidRDefault="00354D87" w:rsidP="00354D87">
      <w:pPr>
        <w:pStyle w:val="Default"/>
        <w:ind w:firstLine="540"/>
        <w:jc w:val="both"/>
        <w:rPr>
          <w:b/>
          <w:i/>
          <w:iCs/>
          <w:sz w:val="22"/>
          <w:szCs w:val="22"/>
        </w:rPr>
      </w:pPr>
      <w:r w:rsidRPr="000709B1">
        <w:rPr>
          <w:b/>
          <w:i/>
          <w:iCs/>
          <w:sz w:val="22"/>
          <w:szCs w:val="22"/>
        </w:rPr>
        <w:t>При этом публикация на странице в Сети Интернет осуществляется после публикации в Ленте новостей.</w:t>
      </w:r>
    </w:p>
    <w:p w14:paraId="7B055D33" w14:textId="77777777" w:rsidR="00354D87" w:rsidRDefault="00354D87" w:rsidP="00354D87">
      <w:pPr>
        <w:pStyle w:val="Default"/>
        <w:ind w:firstLine="540"/>
        <w:jc w:val="both"/>
        <w:rPr>
          <w:b/>
          <w:i/>
          <w:iCs/>
          <w:sz w:val="22"/>
          <w:szCs w:val="22"/>
        </w:rPr>
      </w:pPr>
    </w:p>
    <w:p w14:paraId="17D5651E" w14:textId="77777777" w:rsidR="00354D87" w:rsidRPr="000709B1" w:rsidRDefault="00354D87" w:rsidP="00354D87">
      <w:pPr>
        <w:pStyle w:val="Default"/>
        <w:ind w:firstLine="540"/>
        <w:jc w:val="both"/>
        <w:rPr>
          <w:iCs/>
          <w:sz w:val="22"/>
          <w:szCs w:val="22"/>
        </w:rPr>
      </w:pPr>
      <w:r w:rsidRPr="000709B1">
        <w:rPr>
          <w:iCs/>
          <w:sz w:val="22"/>
          <w:szCs w:val="22"/>
        </w:rPr>
        <w:t xml:space="preserve">Порядок уведомления кредитной организацией-эмитентом депозитария, осуществляющего обязательное централизованное хранение сертификата Облигаций, организаторов торговли о прекращении обязательств по Облигациям </w:t>
      </w:r>
    </w:p>
    <w:p w14:paraId="7094DF7A" w14:textId="77777777" w:rsidR="00354D87" w:rsidRPr="000709B1" w:rsidRDefault="00354D87" w:rsidP="00354D87">
      <w:pPr>
        <w:pStyle w:val="Default"/>
        <w:ind w:firstLine="540"/>
        <w:jc w:val="both"/>
        <w:rPr>
          <w:b/>
          <w:i/>
          <w:iCs/>
          <w:sz w:val="22"/>
          <w:szCs w:val="22"/>
        </w:rPr>
      </w:pPr>
      <w:r w:rsidRPr="000709B1">
        <w:rPr>
          <w:b/>
          <w:i/>
          <w:iCs/>
          <w:sz w:val="22"/>
          <w:szCs w:val="22"/>
        </w:rPr>
        <w:t xml:space="preserve">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третьего рабочего дня с даты опубликования такой информации Банком России. </w:t>
      </w:r>
    </w:p>
    <w:p w14:paraId="1A4E3246" w14:textId="77777777" w:rsidR="00354D87" w:rsidRPr="000709B1" w:rsidRDefault="00354D87" w:rsidP="00354D87">
      <w:pPr>
        <w:pStyle w:val="Default"/>
        <w:ind w:firstLine="540"/>
        <w:jc w:val="both"/>
        <w:rPr>
          <w:b/>
          <w:i/>
          <w:iCs/>
          <w:sz w:val="22"/>
          <w:szCs w:val="22"/>
        </w:rPr>
      </w:pPr>
      <w:r w:rsidRPr="000709B1">
        <w:rPr>
          <w:b/>
          <w:i/>
          <w:iCs/>
          <w:sz w:val="22"/>
          <w:szCs w:val="22"/>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день до Даты прекращения обязательств </w:t>
      </w:r>
      <w:r w:rsidRPr="00354D87">
        <w:rPr>
          <w:b/>
          <w:i/>
          <w:iCs/>
          <w:sz w:val="22"/>
          <w:szCs w:val="22"/>
        </w:rPr>
        <w:t>уведомляет</w:t>
      </w:r>
      <w:r w:rsidRPr="000709B1">
        <w:rPr>
          <w:b/>
          <w:i/>
          <w:iCs/>
          <w:sz w:val="22"/>
          <w:szCs w:val="22"/>
        </w:rPr>
        <w:t xml:space="preserve"> Биржу и НРД о размере прекращающихся обязательств кредитной организации-эмитента в Дату прекращения обязательств по Облигациям. </w:t>
      </w:r>
    </w:p>
    <w:p w14:paraId="44EB7116" w14:textId="069BD453" w:rsidR="00354D87" w:rsidRPr="000709B1" w:rsidRDefault="00354D87" w:rsidP="00354D87">
      <w:pPr>
        <w:pStyle w:val="Default"/>
        <w:ind w:firstLine="540"/>
        <w:jc w:val="both"/>
        <w:rPr>
          <w:b/>
          <w:i/>
          <w:iCs/>
          <w:sz w:val="22"/>
          <w:szCs w:val="22"/>
        </w:rPr>
      </w:pPr>
      <w:r>
        <w:rPr>
          <w:b/>
          <w:i/>
          <w:iCs/>
          <w:sz w:val="22"/>
          <w:szCs w:val="22"/>
        </w:rPr>
        <w:t>Уведомляя Биржу</w:t>
      </w:r>
      <w:r w:rsidRPr="000709B1">
        <w:rPr>
          <w:b/>
          <w:i/>
          <w:iCs/>
          <w:sz w:val="22"/>
          <w:szCs w:val="22"/>
        </w:rPr>
        <w:t xml:space="preserve"> и НРД о размере прекращающихся обязательств кредитной организации-эмитента в Дату прекращения обязательств по Облигациям</w:t>
      </w:r>
      <w:r w:rsidR="00FE7851">
        <w:rPr>
          <w:b/>
          <w:i/>
          <w:iCs/>
          <w:sz w:val="22"/>
          <w:szCs w:val="22"/>
        </w:rPr>
        <w:t>,</w:t>
      </w:r>
      <w:r w:rsidRPr="000709B1" w:rsidDel="00487016">
        <w:rPr>
          <w:b/>
          <w:i/>
          <w:iCs/>
          <w:sz w:val="22"/>
          <w:szCs w:val="22"/>
        </w:rPr>
        <w:t xml:space="preserve"> </w:t>
      </w:r>
      <w:r w:rsidRPr="000709B1">
        <w:rPr>
          <w:b/>
          <w:i/>
          <w:iCs/>
          <w:sz w:val="22"/>
          <w:szCs w:val="22"/>
        </w:rPr>
        <w:t xml:space="preserve">Эмитент в том числе </w:t>
      </w:r>
      <w:r>
        <w:rPr>
          <w:b/>
          <w:i/>
          <w:iCs/>
          <w:sz w:val="22"/>
          <w:szCs w:val="22"/>
        </w:rPr>
        <w:t>информирует Биржу и НРД о</w:t>
      </w:r>
      <w:r w:rsidRPr="000709B1">
        <w:rPr>
          <w:b/>
          <w:i/>
          <w:iCs/>
          <w:sz w:val="22"/>
          <w:szCs w:val="22"/>
        </w:rPr>
        <w:t xml:space="preserve"> величин</w:t>
      </w:r>
      <w:r>
        <w:rPr>
          <w:b/>
          <w:i/>
          <w:iCs/>
          <w:sz w:val="22"/>
          <w:szCs w:val="22"/>
        </w:rPr>
        <w:t>е</w:t>
      </w:r>
      <w:r w:rsidRPr="000709B1">
        <w:rPr>
          <w:b/>
          <w:i/>
          <w:iCs/>
          <w:sz w:val="22"/>
          <w:szCs w:val="22"/>
        </w:rPr>
        <w:t xml:space="preserve"> начисленных процентов (купонов) по Облигации, выплата которых прекращается, </w:t>
      </w:r>
      <w:r w:rsidR="00173525" w:rsidRPr="00550F99">
        <w:rPr>
          <w:b/>
          <w:i/>
          <w:iCs/>
          <w:sz w:val="22"/>
          <w:szCs w:val="22"/>
        </w:rPr>
        <w:t>о</w:t>
      </w:r>
      <w:r w:rsidR="00173525">
        <w:rPr>
          <w:b/>
          <w:i/>
          <w:iCs/>
          <w:sz w:val="22"/>
          <w:szCs w:val="22"/>
        </w:rPr>
        <w:t xml:space="preserve"> </w:t>
      </w:r>
      <w:r w:rsidRPr="000709B1">
        <w:rPr>
          <w:b/>
          <w:i/>
          <w:iCs/>
          <w:sz w:val="22"/>
          <w:szCs w:val="22"/>
        </w:rPr>
        <w:t>величине номинальной стоимости (части номинальной стоимости) Облигации, обязательства кредитной организации-эмитента по возврату которой прекращаются, а</w:t>
      </w:r>
      <w:r>
        <w:rPr>
          <w:b/>
          <w:i/>
          <w:iCs/>
          <w:sz w:val="22"/>
          <w:szCs w:val="22"/>
        </w:rPr>
        <w:t xml:space="preserve"> </w:t>
      </w:r>
      <w:r w:rsidRPr="000709B1">
        <w:rPr>
          <w:b/>
          <w:i/>
          <w:iCs/>
          <w:sz w:val="22"/>
          <w:szCs w:val="22"/>
        </w:rPr>
        <w:t xml:space="preserve">также о размере обязательств Эмитента, которые не прекращаются в Дату прекращения обязательств (о величине начисленных процентов (купонов) по Облигации и номинальной стоимости (части номинальной стоимости) Облигации). </w:t>
      </w:r>
    </w:p>
    <w:p w14:paraId="175E21AD" w14:textId="77777777" w:rsidR="00354D87" w:rsidRPr="000709B1" w:rsidRDefault="00354D87" w:rsidP="00354D87">
      <w:pPr>
        <w:pStyle w:val="Default"/>
        <w:ind w:firstLine="540"/>
        <w:jc w:val="both"/>
        <w:rPr>
          <w:b/>
          <w:i/>
          <w:iCs/>
          <w:sz w:val="22"/>
          <w:szCs w:val="22"/>
        </w:rPr>
      </w:pPr>
      <w:r w:rsidRPr="000709B1">
        <w:rPr>
          <w:b/>
          <w:i/>
          <w:iCs/>
          <w:sz w:val="22"/>
          <w:szCs w:val="22"/>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113EA4AB" w14:textId="77777777" w:rsidR="00354D87" w:rsidRPr="009B1578" w:rsidRDefault="00354D87" w:rsidP="00354D87">
      <w:pPr>
        <w:adjustRightInd w:val="0"/>
        <w:spacing w:before="240"/>
        <w:ind w:firstLine="540"/>
        <w:jc w:val="both"/>
        <w:rPr>
          <w:bCs/>
          <w:iCs/>
          <w:sz w:val="22"/>
          <w:szCs w:val="22"/>
        </w:rPr>
      </w:pPr>
      <w:r w:rsidRPr="009B1578">
        <w:rPr>
          <w:bCs/>
          <w:iCs/>
          <w:sz w:val="22"/>
          <w:szCs w:val="22"/>
        </w:rPr>
        <w:t>10.4.2. Прощение долга по облигациям.</w:t>
      </w:r>
    </w:p>
    <w:p w14:paraId="2B3FFE27" w14:textId="77777777" w:rsidR="00354D87" w:rsidRPr="009B1578" w:rsidRDefault="00354D87" w:rsidP="00354D87">
      <w:pPr>
        <w:pStyle w:val="Default"/>
        <w:ind w:firstLine="540"/>
        <w:jc w:val="both"/>
        <w:rPr>
          <w:b/>
          <w:i/>
          <w:iCs/>
          <w:sz w:val="22"/>
          <w:szCs w:val="22"/>
        </w:rPr>
      </w:pPr>
      <w:r w:rsidRPr="009B1578">
        <w:rPr>
          <w:b/>
          <w:i/>
          <w:iCs/>
          <w:sz w:val="22"/>
          <w:szCs w:val="22"/>
        </w:rPr>
        <w:t>Возможность прощения долга по Облигациям условиями выпуска не предусматривается.</w:t>
      </w:r>
    </w:p>
    <w:p w14:paraId="5105E353" w14:textId="77777777" w:rsidR="00354D87" w:rsidRPr="009B1578" w:rsidRDefault="00354D87" w:rsidP="00354D87">
      <w:pPr>
        <w:adjustRightInd w:val="0"/>
        <w:spacing w:before="240"/>
        <w:ind w:firstLine="540"/>
        <w:jc w:val="both"/>
        <w:rPr>
          <w:bCs/>
          <w:iCs/>
          <w:sz w:val="22"/>
          <w:szCs w:val="22"/>
        </w:rPr>
      </w:pPr>
      <w:r w:rsidRPr="009B1578">
        <w:rPr>
          <w:bCs/>
          <w:iCs/>
          <w:sz w:val="22"/>
          <w:szCs w:val="22"/>
        </w:rPr>
        <w:t>11. Сведения о приобретении облигаций в период обращения.</w:t>
      </w:r>
    </w:p>
    <w:p w14:paraId="69EEDA17" w14:textId="77777777" w:rsidR="00354D87" w:rsidRPr="009B1578" w:rsidRDefault="00354D87" w:rsidP="00354D87">
      <w:pPr>
        <w:adjustRightInd w:val="0"/>
        <w:spacing w:before="240"/>
        <w:ind w:firstLine="540"/>
        <w:jc w:val="both"/>
        <w:rPr>
          <w:b/>
          <w:i/>
          <w:iCs/>
          <w:sz w:val="22"/>
          <w:szCs w:val="22"/>
        </w:rPr>
      </w:pPr>
      <w:r w:rsidRPr="009B1578">
        <w:rPr>
          <w:b/>
          <w:i/>
          <w:iCs/>
          <w:sz w:val="22"/>
          <w:szCs w:val="22"/>
        </w:rPr>
        <w:t>Возможность приобретения кредитной организацией - эмитентом Облигаций по требованию владельцев и (или) по соглашению с владельцами таких облигаций с возможностью их последующего обращения до истечения срока погашения не предусмотрена.</w:t>
      </w:r>
    </w:p>
    <w:p w14:paraId="0B3196A0" w14:textId="77777777" w:rsidR="00354D87" w:rsidRPr="009B1578" w:rsidRDefault="00354D87" w:rsidP="00354D87">
      <w:pPr>
        <w:adjustRightInd w:val="0"/>
        <w:spacing w:before="240"/>
        <w:ind w:firstLine="540"/>
        <w:jc w:val="both"/>
        <w:rPr>
          <w:bCs/>
          <w:iCs/>
          <w:sz w:val="22"/>
          <w:szCs w:val="22"/>
        </w:rPr>
      </w:pPr>
      <w:r w:rsidRPr="009B1578">
        <w:rPr>
          <w:bCs/>
          <w:iCs/>
          <w:sz w:val="22"/>
          <w:szCs w:val="22"/>
        </w:rPr>
        <w:t>11.1. Порядок приобретения облигаций по требованию владельцев облигаций.</w:t>
      </w:r>
    </w:p>
    <w:p w14:paraId="086C2BAE" w14:textId="77777777" w:rsidR="00354D87" w:rsidRPr="009B1578" w:rsidRDefault="00354D87" w:rsidP="00354D87">
      <w:pPr>
        <w:adjustRightInd w:val="0"/>
        <w:spacing w:before="240"/>
        <w:ind w:firstLine="540"/>
        <w:jc w:val="both"/>
        <w:rPr>
          <w:b/>
          <w:i/>
          <w:iCs/>
          <w:sz w:val="22"/>
          <w:szCs w:val="22"/>
        </w:rPr>
      </w:pPr>
      <w:r w:rsidRPr="009B1578">
        <w:rPr>
          <w:b/>
          <w:i/>
          <w:iCs/>
          <w:sz w:val="22"/>
          <w:szCs w:val="22"/>
        </w:rPr>
        <w:t xml:space="preserve">Приобретение Облигаций кредитной организацией-эмитентом по требованию их владельцев не предусмотрено. </w:t>
      </w:r>
    </w:p>
    <w:p w14:paraId="38D4647D" w14:textId="77777777" w:rsidR="00354D87" w:rsidRPr="009B1578" w:rsidRDefault="00354D87" w:rsidP="00354D87">
      <w:pPr>
        <w:adjustRightInd w:val="0"/>
        <w:spacing w:before="240"/>
        <w:ind w:firstLine="540"/>
        <w:jc w:val="both"/>
        <w:rPr>
          <w:bCs/>
          <w:iCs/>
          <w:sz w:val="22"/>
          <w:szCs w:val="22"/>
        </w:rPr>
      </w:pPr>
      <w:r w:rsidRPr="009B1578">
        <w:rPr>
          <w:bCs/>
          <w:iCs/>
          <w:sz w:val="22"/>
          <w:szCs w:val="22"/>
        </w:rPr>
        <w:t>11.2. Порядок приобретения облигаций по соглашению с владельцами облигаций.</w:t>
      </w:r>
    </w:p>
    <w:p w14:paraId="471FE4AE" w14:textId="77777777" w:rsidR="00354D87" w:rsidRPr="00757210" w:rsidRDefault="00354D87" w:rsidP="00354D87">
      <w:pPr>
        <w:pStyle w:val="Default"/>
        <w:ind w:firstLine="540"/>
        <w:jc w:val="both"/>
        <w:rPr>
          <w:b/>
          <w:i/>
          <w:iCs/>
          <w:sz w:val="22"/>
          <w:szCs w:val="22"/>
        </w:rPr>
      </w:pPr>
      <w:r w:rsidRPr="00757210">
        <w:rPr>
          <w:b/>
          <w:i/>
          <w:iCs/>
          <w:sz w:val="22"/>
          <w:szCs w:val="22"/>
        </w:rPr>
        <w:t>Приобретение Облигаций кредитной организацией-эмитентом по соглашению с их владельцами не предусмотрено.</w:t>
      </w:r>
    </w:p>
    <w:p w14:paraId="2D94B5D0"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12. Сведения о платежных агентах по облигациям.</w:t>
      </w:r>
    </w:p>
    <w:p w14:paraId="3D0FB4CB" w14:textId="77777777" w:rsidR="00354D87" w:rsidRPr="0051709D" w:rsidRDefault="00354D87" w:rsidP="00354D87">
      <w:pPr>
        <w:pStyle w:val="Default"/>
        <w:ind w:firstLine="540"/>
        <w:jc w:val="both"/>
        <w:rPr>
          <w:b/>
          <w:i/>
          <w:iCs/>
          <w:sz w:val="20"/>
          <w:szCs w:val="22"/>
        </w:rPr>
      </w:pPr>
      <w:r w:rsidRPr="0051709D">
        <w:rPr>
          <w:b/>
          <w:i/>
          <w:iCs/>
          <w:sz w:val="20"/>
          <w:szCs w:val="22"/>
        </w:rPr>
        <w:t xml:space="preserve">Выпуск Облигаций осуществляется без привлечения платежного агента. Все выплаты по Облигациям будут осуществляться кредитной организацией-эмитентом без привлечения платежных агентов. </w:t>
      </w:r>
    </w:p>
    <w:p w14:paraId="1E97AD7C"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 xml:space="preserve">13. Сведения о действиях владельцев облигаций и порядке раскрытия (предоставления) информации в случае дефолта по облигациям </w:t>
      </w:r>
    </w:p>
    <w:p w14:paraId="3BE72A71" w14:textId="77777777" w:rsidR="00354D87" w:rsidRPr="0051709D" w:rsidRDefault="00354D87" w:rsidP="00354D87">
      <w:pPr>
        <w:pStyle w:val="Default"/>
        <w:ind w:firstLine="540"/>
        <w:jc w:val="both"/>
        <w:rPr>
          <w:b/>
          <w:i/>
          <w:iCs/>
          <w:sz w:val="20"/>
          <w:szCs w:val="22"/>
        </w:rPr>
      </w:pPr>
      <w:r w:rsidRPr="0051709D">
        <w:rPr>
          <w:b/>
          <w:i/>
          <w:iCs/>
          <w:sz w:val="20"/>
          <w:szCs w:val="22"/>
        </w:rPr>
        <w:t>Информация не приводится в соответствии с пунктом 13 Приложения 2 к Инструкции Банка России от 27.12.2013 № 148-И «О порядке осуществления процедуры эмиссии ценных бумаг кредитных организаций на территории Российской Федерации».</w:t>
      </w:r>
    </w:p>
    <w:p w14:paraId="2E53F3F7"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14. Сведения об обеспечении исполнения обязательств по облигациям выпуска.</w:t>
      </w:r>
    </w:p>
    <w:p w14:paraId="65C30612" w14:textId="77777777" w:rsidR="00354D87" w:rsidRPr="0051709D" w:rsidRDefault="00354D87" w:rsidP="00354D87">
      <w:pPr>
        <w:pStyle w:val="Default"/>
        <w:ind w:firstLine="540"/>
        <w:jc w:val="both"/>
        <w:rPr>
          <w:b/>
          <w:i/>
          <w:iCs/>
          <w:sz w:val="20"/>
          <w:szCs w:val="22"/>
        </w:rPr>
      </w:pPr>
      <w:r w:rsidRPr="0051709D">
        <w:rPr>
          <w:b/>
          <w:i/>
          <w:iCs/>
          <w:sz w:val="20"/>
          <w:szCs w:val="22"/>
        </w:rPr>
        <w:t>Облигации размещаются без обеспечения.</w:t>
      </w:r>
    </w:p>
    <w:p w14:paraId="05CCDB5A"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15. Порядок раскрытия кредитной организацией - эмитентом информации о выпуске облигаций.</w:t>
      </w:r>
    </w:p>
    <w:p w14:paraId="1F07B402" w14:textId="77777777" w:rsidR="00354D87" w:rsidRPr="00D70A91" w:rsidRDefault="00354D87" w:rsidP="00354D87">
      <w:pPr>
        <w:tabs>
          <w:tab w:val="left" w:pos="567"/>
          <w:tab w:val="left" w:pos="709"/>
        </w:tabs>
        <w:ind w:firstLine="567"/>
        <w:jc w:val="both"/>
        <w:rPr>
          <w:b/>
          <w:i/>
          <w:sz w:val="22"/>
        </w:rPr>
      </w:pPr>
      <w:r w:rsidRPr="00D70A91">
        <w:rPr>
          <w:b/>
          <w:i/>
          <w:sz w:val="22"/>
        </w:rPr>
        <w:t xml:space="preserve">Раскрытие информации о выпуске </w:t>
      </w:r>
      <w:r>
        <w:rPr>
          <w:b/>
          <w:i/>
          <w:sz w:val="22"/>
        </w:rPr>
        <w:t>О</w:t>
      </w:r>
      <w:r w:rsidRPr="00D70A91">
        <w:rPr>
          <w:b/>
          <w:i/>
          <w:sz w:val="22"/>
        </w:rPr>
        <w:t>блигаций, осуществляется в следующем порядке.</w:t>
      </w:r>
    </w:p>
    <w:p w14:paraId="05917FEE" w14:textId="55FD331E" w:rsidR="00354D87" w:rsidRPr="00D70A91" w:rsidRDefault="00354D87" w:rsidP="00354D87">
      <w:pPr>
        <w:tabs>
          <w:tab w:val="left" w:pos="567"/>
          <w:tab w:val="left" w:pos="709"/>
        </w:tabs>
        <w:ind w:firstLine="567"/>
        <w:jc w:val="both"/>
        <w:rPr>
          <w:b/>
          <w:i/>
          <w:sz w:val="22"/>
        </w:rPr>
      </w:pPr>
      <w:r w:rsidRPr="00D70A91">
        <w:rPr>
          <w:b/>
          <w:i/>
          <w:sz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w:t>
      </w:r>
      <w:r>
        <w:rPr>
          <w:b/>
          <w:i/>
          <w:sz w:val="22"/>
        </w:rPr>
        <w:t xml:space="preserve">Банка России </w:t>
      </w:r>
      <w:r w:rsidRPr="00D70A91">
        <w:rPr>
          <w:b/>
          <w:i/>
          <w:sz w:val="22"/>
        </w:rPr>
        <w:t xml:space="preserve">в сфере финансовых рынков, а также правилами Организатора торговли, устанавливающими порядок допуска </w:t>
      </w:r>
      <w:r>
        <w:rPr>
          <w:b/>
          <w:i/>
          <w:sz w:val="22"/>
        </w:rPr>
        <w:t>О</w:t>
      </w:r>
      <w:r w:rsidRPr="00D70A91">
        <w:rPr>
          <w:b/>
          <w:i/>
          <w:sz w:val="22"/>
        </w:rPr>
        <w:t xml:space="preserve">блигаций к торгам, и в порядке и сроки, предусмотренные </w:t>
      </w:r>
      <w:r>
        <w:rPr>
          <w:b/>
          <w:i/>
          <w:sz w:val="22"/>
        </w:rPr>
        <w:t>Решением о выпуске ценных бумаг</w:t>
      </w:r>
      <w:r w:rsidR="00770FEE">
        <w:rPr>
          <w:b/>
          <w:i/>
          <w:sz w:val="22"/>
        </w:rPr>
        <w:t xml:space="preserve"> и </w:t>
      </w:r>
      <w:r w:rsidR="009D1F06">
        <w:rPr>
          <w:b/>
          <w:i/>
          <w:sz w:val="22"/>
        </w:rPr>
        <w:t>Сертификатом</w:t>
      </w:r>
      <w:r w:rsidRPr="00D70A91">
        <w:rPr>
          <w:b/>
          <w:i/>
          <w:sz w:val="22"/>
        </w:rPr>
        <w:t>.</w:t>
      </w:r>
    </w:p>
    <w:p w14:paraId="39E580B6" w14:textId="76A16627" w:rsidR="00354D87" w:rsidRPr="006B64FD" w:rsidRDefault="00354D87" w:rsidP="00354D87">
      <w:pPr>
        <w:adjustRightInd w:val="0"/>
        <w:ind w:firstLine="540"/>
        <w:jc w:val="both"/>
        <w:rPr>
          <w:b/>
          <w:bCs/>
          <w:i/>
          <w:iCs/>
          <w:sz w:val="22"/>
          <w:szCs w:val="22"/>
        </w:rPr>
      </w:pPr>
      <w:r w:rsidRPr="006B64FD">
        <w:rPr>
          <w:b/>
          <w:i/>
          <w:sz w:val="22"/>
          <w:szCs w:val="22"/>
        </w:rPr>
        <w:t xml:space="preserve">На дату утверждения Решения о выпуске </w:t>
      </w:r>
      <w:r w:rsidRPr="003C4F6B">
        <w:rPr>
          <w:b/>
          <w:i/>
          <w:sz w:val="22"/>
          <w:szCs w:val="22"/>
        </w:rPr>
        <w:t>Облигаций</w:t>
      </w:r>
      <w:r w:rsidRPr="006B64FD">
        <w:rPr>
          <w:b/>
          <w:i/>
          <w:sz w:val="22"/>
          <w:szCs w:val="22"/>
        </w:rPr>
        <w:t xml:space="preserve"> у Эмитента есть обязанность по раскрытию информацию в форме ежеквартальных отчетов и сообщений о существенных </w:t>
      </w:r>
      <w:r w:rsidRPr="006B64FD">
        <w:rPr>
          <w:b/>
          <w:bCs/>
          <w:i/>
          <w:iCs/>
          <w:sz w:val="22"/>
          <w:szCs w:val="22"/>
        </w:rPr>
        <w:t>фактах.</w:t>
      </w:r>
    </w:p>
    <w:p w14:paraId="3487A940" w14:textId="77777777" w:rsidR="00354D87" w:rsidRPr="006B64FD" w:rsidRDefault="00354D87" w:rsidP="00354D87">
      <w:pPr>
        <w:adjustRightInd w:val="0"/>
        <w:ind w:firstLine="540"/>
        <w:jc w:val="both"/>
        <w:rPr>
          <w:b/>
          <w:i/>
          <w:sz w:val="22"/>
          <w:szCs w:val="22"/>
        </w:rPr>
      </w:pPr>
      <w:r w:rsidRPr="006B64FD">
        <w:rPr>
          <w:b/>
          <w:i/>
          <w:sz w:val="22"/>
          <w:szCs w:val="22"/>
        </w:rPr>
        <w:t xml:space="preserve">Тем не менее,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 (далее – «Правила биржи по раскрытию информации») поскольку регистрация Решения о выпуске </w:t>
      </w:r>
      <w:r>
        <w:rPr>
          <w:b/>
          <w:i/>
          <w:iCs/>
          <w:sz w:val="22"/>
          <w:szCs w:val="22"/>
        </w:rPr>
        <w:t>Облигаций</w:t>
      </w:r>
      <w:r w:rsidRPr="006B64FD">
        <w:rPr>
          <w:b/>
          <w:i/>
          <w:sz w:val="22"/>
          <w:szCs w:val="22"/>
        </w:rPr>
        <w:t>, не сопровождается регистрацией Проспекта ценных бумаг.</w:t>
      </w:r>
    </w:p>
    <w:p w14:paraId="5374BBA3" w14:textId="77777777" w:rsidR="00354D87" w:rsidRPr="006B64FD" w:rsidRDefault="00354D87" w:rsidP="00354D87">
      <w:pPr>
        <w:pStyle w:val="4"/>
        <w:spacing w:line="240" w:lineRule="auto"/>
        <w:ind w:left="20" w:right="20" w:firstLine="420"/>
        <w:jc w:val="both"/>
        <w:rPr>
          <w:rFonts w:ascii="Times New Roman" w:hAnsi="Times New Roman"/>
          <w:sz w:val="22"/>
        </w:rPr>
      </w:pPr>
      <w:r w:rsidRPr="006B64FD">
        <w:rPr>
          <w:rFonts w:ascii="Times New Roman" w:hAnsi="Times New Roman"/>
          <w:sz w:val="22"/>
        </w:rPr>
        <w:t>Обязанность Эмитента по раскрытию информации, предусмотренной Правилами биржи по раскрытию информации, возникает с даты, следующей за датой прекращения обязанности раскрывать информацию в соответствии с законодательством Российской Федерации о ценных бумагах.</w:t>
      </w:r>
    </w:p>
    <w:p w14:paraId="404F4FAE" w14:textId="77777777" w:rsidR="00354D87" w:rsidRDefault="00354D87" w:rsidP="00354D87">
      <w:pPr>
        <w:pStyle w:val="Default"/>
        <w:ind w:firstLine="540"/>
        <w:jc w:val="both"/>
        <w:rPr>
          <w:b/>
          <w:i/>
          <w:iCs/>
          <w:sz w:val="22"/>
          <w:szCs w:val="22"/>
        </w:rPr>
      </w:pPr>
      <w:r w:rsidRPr="006B64FD">
        <w:rPr>
          <w:b/>
          <w:i/>
          <w:iCs/>
          <w:sz w:val="22"/>
          <w:szCs w:val="22"/>
        </w:rPr>
        <w:t>Кредитная организация-эмитент осуществляет раскрытие информации о выпуске Облигаций в соответствии с Законом рынке ценных бумаг в порядке и сроки, установленные</w:t>
      </w:r>
      <w:r w:rsidRPr="0062574F">
        <w:rPr>
          <w:b/>
          <w:i/>
          <w:iCs/>
          <w:sz w:val="22"/>
          <w:szCs w:val="22"/>
        </w:rPr>
        <w:t xml:space="preserve"> «Положением о раскрытии информации эмитентами эмиссионных ценных бумаг», утвержденным Банком России 30.12.2014 №454-П (далее – «Положение о раскрытии информации»), иными нормативными актами Банка России. </w:t>
      </w:r>
    </w:p>
    <w:p w14:paraId="3DB09C87" w14:textId="77777777" w:rsidR="00354D87" w:rsidRDefault="00354D87" w:rsidP="00354D87">
      <w:pPr>
        <w:pStyle w:val="Default"/>
        <w:ind w:firstLine="540"/>
        <w:jc w:val="both"/>
        <w:rPr>
          <w:b/>
          <w:i/>
          <w:iCs/>
          <w:sz w:val="22"/>
          <w:szCs w:val="22"/>
        </w:rPr>
      </w:pPr>
    </w:p>
    <w:p w14:paraId="3B71CA79" w14:textId="77777777" w:rsidR="00354D87" w:rsidRPr="0062574F" w:rsidRDefault="00354D87" w:rsidP="00354D87">
      <w:pPr>
        <w:pStyle w:val="Default"/>
        <w:ind w:firstLine="540"/>
        <w:jc w:val="both"/>
        <w:rPr>
          <w:b/>
          <w:i/>
          <w:iCs/>
          <w:sz w:val="22"/>
          <w:szCs w:val="22"/>
        </w:rPr>
      </w:pPr>
      <w:r w:rsidRPr="0062574F">
        <w:rPr>
          <w:b/>
          <w:i/>
          <w:iCs/>
          <w:sz w:val="22"/>
          <w:szCs w:val="22"/>
        </w:rPr>
        <w:t xml:space="preserve">В случае если на момент наступления события, о котором кредитная организация-эмитент должна раскрыть информацию в соответствии с действующими федеральными законами, а также нормативными актами Банка России, установлен иной порядок и сроки раскрытия информации о таком событии, нежели порядок и сроки, предусмотренные Решением о выпуске </w:t>
      </w:r>
      <w:r>
        <w:rPr>
          <w:b/>
          <w:i/>
          <w:iCs/>
          <w:sz w:val="22"/>
          <w:szCs w:val="22"/>
        </w:rPr>
        <w:t>Облигаций</w:t>
      </w:r>
      <w:r w:rsidRPr="0062574F">
        <w:rPr>
          <w:b/>
          <w:i/>
          <w:iCs/>
          <w:sz w:val="22"/>
          <w:szCs w:val="22"/>
        </w:rPr>
        <w:t xml:space="preserve">, информация о таком событии раскрывается в порядке и сроки, предусмотренные федеральными законами, а также нормативными актами Банка России, действующими на момент наступления события. </w:t>
      </w:r>
    </w:p>
    <w:p w14:paraId="17715F39" w14:textId="77777777" w:rsidR="00354D87" w:rsidRPr="0062574F" w:rsidRDefault="00354D87" w:rsidP="00354D87">
      <w:pPr>
        <w:pStyle w:val="Default"/>
        <w:ind w:firstLine="540"/>
        <w:jc w:val="both"/>
        <w:rPr>
          <w:b/>
          <w:i/>
          <w:iCs/>
          <w:sz w:val="22"/>
          <w:szCs w:val="22"/>
        </w:rPr>
      </w:pPr>
      <w:r w:rsidRPr="0062574F">
        <w:rPr>
          <w:b/>
          <w:i/>
          <w:iCs/>
          <w:sz w:val="22"/>
          <w:szCs w:val="22"/>
        </w:rPr>
        <w:t xml:space="preserve">В случае раскрытия информации о ценных бумагах, предназначенных для квалифицированных инвесторов, в такой информации должно содержаться указание на то, что она адресована квалифицированным инвесторам. </w:t>
      </w:r>
    </w:p>
    <w:p w14:paraId="735ECA52" w14:textId="77777777" w:rsidR="00354D87" w:rsidRPr="0062574F" w:rsidRDefault="00354D87" w:rsidP="00354D87">
      <w:pPr>
        <w:pStyle w:val="Default"/>
        <w:ind w:firstLine="540"/>
        <w:jc w:val="both"/>
        <w:rPr>
          <w:b/>
          <w:i/>
          <w:iCs/>
          <w:sz w:val="22"/>
          <w:szCs w:val="22"/>
        </w:rPr>
      </w:pPr>
      <w:r w:rsidRPr="0062574F">
        <w:rPr>
          <w:b/>
          <w:i/>
          <w:iCs/>
          <w:sz w:val="22"/>
          <w:szCs w:val="22"/>
        </w:rPr>
        <w:t xml:space="preserve">Эмитент осуществляет раскрытие информации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(ранее и далее – «Лента новостей»). </w:t>
      </w:r>
    </w:p>
    <w:p w14:paraId="1684A9F9" w14:textId="77777777" w:rsidR="00354D87" w:rsidRPr="0062574F" w:rsidRDefault="00354D87" w:rsidP="00354D87">
      <w:pPr>
        <w:pStyle w:val="Default"/>
        <w:ind w:firstLine="540"/>
        <w:jc w:val="both"/>
        <w:rPr>
          <w:b/>
          <w:i/>
          <w:iCs/>
          <w:sz w:val="22"/>
          <w:szCs w:val="22"/>
        </w:rPr>
      </w:pPr>
      <w:r w:rsidRPr="0062574F">
        <w:rPr>
          <w:b/>
          <w:i/>
          <w:iCs/>
          <w:sz w:val="22"/>
          <w:szCs w:val="22"/>
        </w:rPr>
        <w:t>Ранее и далее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http://www.e-disclosure.ru/portal/company.aspx?id=451.</w:t>
      </w:r>
    </w:p>
    <w:p w14:paraId="7A79646F" w14:textId="77777777" w:rsidR="00354D87" w:rsidRPr="002713F9" w:rsidRDefault="00354D87" w:rsidP="00354D87">
      <w:pPr>
        <w:pStyle w:val="Default"/>
        <w:ind w:firstLine="540"/>
        <w:jc w:val="both"/>
        <w:rPr>
          <w:b/>
          <w:i/>
          <w:iCs/>
          <w:sz w:val="22"/>
          <w:szCs w:val="22"/>
        </w:rPr>
      </w:pPr>
      <w:r w:rsidRPr="002713F9">
        <w:rPr>
          <w:b/>
          <w:i/>
          <w:iCs/>
          <w:sz w:val="22"/>
          <w:szCs w:val="22"/>
        </w:rPr>
        <w:t xml:space="preserve">В случае если ценные бумаги Эмитента допущены к организованным торгам, Эмитент должен разместить на главной (начальной) странице в сети Интернет, электронный адрес которой включает доменное имя, права на которое принадлежат Эмитенту (https://mspbank.ru/), ссылку на страницу в Сети Интернет, либо ссылку на указанную ссылку. </w:t>
      </w:r>
    </w:p>
    <w:p w14:paraId="1E0EF242" w14:textId="77777777" w:rsidR="00354D87" w:rsidRPr="002713F9" w:rsidRDefault="00354D87" w:rsidP="00354D87">
      <w:pPr>
        <w:pStyle w:val="Default"/>
        <w:ind w:firstLine="540"/>
        <w:jc w:val="both"/>
        <w:rPr>
          <w:b/>
          <w:i/>
          <w:iCs/>
          <w:sz w:val="22"/>
          <w:szCs w:val="22"/>
        </w:rPr>
      </w:pPr>
      <w:r w:rsidRPr="002713F9">
        <w:rPr>
          <w:b/>
          <w:i/>
          <w:iCs/>
          <w:sz w:val="22"/>
          <w:szCs w:val="22"/>
        </w:rPr>
        <w:t xml:space="preserve">Раскрытие информации в форме сообщения о существенном факте должно осуществляться путем опубликования соответствующего сообщения в следующие сроки с момента наступления события/существенного факта: </w:t>
      </w:r>
    </w:p>
    <w:p w14:paraId="3E70923D" w14:textId="77777777" w:rsidR="00354D87" w:rsidRPr="002713F9" w:rsidRDefault="00354D87" w:rsidP="00354D87">
      <w:pPr>
        <w:pStyle w:val="Default"/>
        <w:ind w:firstLine="540"/>
        <w:jc w:val="both"/>
        <w:rPr>
          <w:b/>
          <w:i/>
          <w:iCs/>
          <w:sz w:val="22"/>
          <w:szCs w:val="22"/>
        </w:rPr>
      </w:pPr>
      <w:r w:rsidRPr="002713F9">
        <w:rPr>
          <w:b/>
          <w:i/>
          <w:iCs/>
          <w:sz w:val="22"/>
          <w:szCs w:val="22"/>
        </w:rPr>
        <w:t xml:space="preserve">– в Ленте новостей – не позднее 1 (Одного) дня; </w:t>
      </w:r>
    </w:p>
    <w:p w14:paraId="7FA6F3D7" w14:textId="77777777" w:rsidR="00354D87" w:rsidRPr="002713F9" w:rsidRDefault="00354D87" w:rsidP="00354D87">
      <w:pPr>
        <w:pStyle w:val="Default"/>
        <w:ind w:firstLine="540"/>
        <w:jc w:val="both"/>
        <w:rPr>
          <w:b/>
          <w:i/>
          <w:iCs/>
          <w:sz w:val="22"/>
          <w:szCs w:val="22"/>
        </w:rPr>
      </w:pPr>
      <w:r w:rsidRPr="002713F9">
        <w:rPr>
          <w:b/>
          <w:i/>
          <w:iCs/>
          <w:sz w:val="22"/>
          <w:szCs w:val="22"/>
        </w:rPr>
        <w:t xml:space="preserve">– на странице в Сети Интернет – не позднее 2 (Двух) дней. </w:t>
      </w:r>
    </w:p>
    <w:p w14:paraId="42E57C76" w14:textId="77777777" w:rsidR="00354D87" w:rsidRPr="002713F9" w:rsidRDefault="00354D87" w:rsidP="00354D87">
      <w:pPr>
        <w:pStyle w:val="Default"/>
        <w:ind w:firstLine="540"/>
        <w:jc w:val="both"/>
        <w:rPr>
          <w:b/>
          <w:i/>
          <w:iCs/>
          <w:sz w:val="22"/>
          <w:szCs w:val="22"/>
        </w:rPr>
      </w:pPr>
      <w:r w:rsidRPr="002713F9">
        <w:rPr>
          <w:b/>
          <w:i/>
          <w:iCs/>
          <w:sz w:val="22"/>
          <w:szCs w:val="22"/>
        </w:rPr>
        <w:t xml:space="preserve">При этом публикация на странице в Сети Интернет осуществляется после публикации в Ленте новостей. </w:t>
      </w:r>
    </w:p>
    <w:p w14:paraId="78E4905B" w14:textId="77777777" w:rsidR="00354D87" w:rsidRDefault="00354D87" w:rsidP="00354D87">
      <w:pPr>
        <w:pStyle w:val="Default"/>
        <w:ind w:firstLine="540"/>
        <w:jc w:val="both"/>
        <w:rPr>
          <w:b/>
          <w:i/>
          <w:iCs/>
          <w:sz w:val="22"/>
          <w:szCs w:val="22"/>
        </w:rPr>
      </w:pPr>
      <w:r w:rsidRPr="002713F9">
        <w:rPr>
          <w:b/>
          <w:i/>
          <w:iCs/>
          <w:sz w:val="22"/>
          <w:szCs w:val="22"/>
        </w:rPr>
        <w:t>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w:t>
      </w:r>
    </w:p>
    <w:p w14:paraId="7382FCEC" w14:textId="77777777" w:rsidR="00354D87" w:rsidRPr="002713F9" w:rsidRDefault="00354D87" w:rsidP="00354D87">
      <w:pPr>
        <w:pStyle w:val="Default"/>
        <w:ind w:firstLine="540"/>
        <w:jc w:val="both"/>
        <w:rPr>
          <w:b/>
          <w:i/>
          <w:iCs/>
          <w:sz w:val="22"/>
          <w:szCs w:val="22"/>
        </w:rPr>
      </w:pPr>
    </w:p>
    <w:p w14:paraId="032DF255" w14:textId="77777777" w:rsidR="00354D87" w:rsidRPr="002713F9" w:rsidRDefault="00354D87" w:rsidP="00354D87">
      <w:pPr>
        <w:pStyle w:val="Default"/>
        <w:ind w:firstLine="540"/>
        <w:jc w:val="both"/>
        <w:rPr>
          <w:b/>
          <w:i/>
          <w:iCs/>
          <w:sz w:val="22"/>
          <w:szCs w:val="22"/>
        </w:rPr>
      </w:pPr>
      <w:r w:rsidRPr="002713F9">
        <w:rPr>
          <w:b/>
          <w:i/>
          <w:iCs/>
          <w:sz w:val="22"/>
          <w:szCs w:val="22"/>
        </w:rPr>
        <w:t>Раскрытие кредитной организацией-эмитентом информации на этапах процедуры эмиссии Облигаций осуществляется в порядке и сроки, предусмотренные Положением о раскрытии информации:</w:t>
      </w:r>
    </w:p>
    <w:p w14:paraId="14B65F74" w14:textId="77777777" w:rsidR="00354D87" w:rsidRDefault="00354D87" w:rsidP="00354D87">
      <w:pPr>
        <w:pStyle w:val="Default"/>
      </w:pPr>
    </w:p>
    <w:p w14:paraId="33789DF1" w14:textId="77777777" w:rsidR="00354D87" w:rsidRPr="00C82199" w:rsidRDefault="00354D87" w:rsidP="00354D87">
      <w:pPr>
        <w:pStyle w:val="Default"/>
        <w:ind w:firstLine="540"/>
        <w:jc w:val="both"/>
        <w:rPr>
          <w:b/>
          <w:i/>
          <w:iCs/>
          <w:sz w:val="22"/>
          <w:szCs w:val="22"/>
        </w:rPr>
      </w:pPr>
      <w:r w:rsidRPr="00C82199">
        <w:rPr>
          <w:b/>
          <w:i/>
          <w:iCs/>
          <w:sz w:val="22"/>
          <w:szCs w:val="22"/>
        </w:rPr>
        <w:t xml:space="preserve">1) Информация о принятии уполномоченным органом управления Эмитента решения о размещении Облигаций раскрывается Эмитентом в форме сообщения о существенном факте.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размещении Облигаций: </w:t>
      </w:r>
    </w:p>
    <w:p w14:paraId="354FE4E4" w14:textId="77777777" w:rsidR="00354D87" w:rsidRPr="00C82199" w:rsidRDefault="00354D87" w:rsidP="00354D87">
      <w:pPr>
        <w:pStyle w:val="Default"/>
        <w:ind w:firstLine="540"/>
        <w:jc w:val="both"/>
        <w:rPr>
          <w:b/>
          <w:i/>
          <w:iCs/>
          <w:sz w:val="22"/>
          <w:szCs w:val="22"/>
        </w:rPr>
      </w:pPr>
      <w:r w:rsidRPr="00C82199">
        <w:rPr>
          <w:b/>
          <w:i/>
          <w:iCs/>
          <w:sz w:val="22"/>
          <w:szCs w:val="22"/>
        </w:rPr>
        <w:t xml:space="preserve">– в Ленте новостей – не позднее 1 (Одного) дня; </w:t>
      </w:r>
    </w:p>
    <w:p w14:paraId="550CDD76" w14:textId="77777777" w:rsidR="00354D87" w:rsidRPr="00C82199" w:rsidRDefault="00354D87" w:rsidP="00354D87">
      <w:pPr>
        <w:pStyle w:val="Default"/>
        <w:ind w:firstLine="540"/>
        <w:jc w:val="both"/>
        <w:rPr>
          <w:b/>
          <w:i/>
          <w:iCs/>
          <w:sz w:val="22"/>
          <w:szCs w:val="22"/>
        </w:rPr>
      </w:pPr>
      <w:r w:rsidRPr="00C82199">
        <w:rPr>
          <w:b/>
          <w:i/>
          <w:iCs/>
          <w:sz w:val="22"/>
          <w:szCs w:val="22"/>
        </w:rPr>
        <w:t xml:space="preserve">– на странице в Сети Интернет – не позднее 2 (Двух) дней. </w:t>
      </w:r>
    </w:p>
    <w:p w14:paraId="6998E184" w14:textId="77777777" w:rsidR="00354D87" w:rsidRDefault="00354D87" w:rsidP="00354D87">
      <w:pPr>
        <w:pStyle w:val="Default"/>
        <w:ind w:firstLine="540"/>
        <w:jc w:val="both"/>
        <w:rPr>
          <w:b/>
          <w:i/>
          <w:iCs/>
          <w:sz w:val="22"/>
          <w:szCs w:val="22"/>
        </w:rPr>
      </w:pPr>
      <w:r w:rsidRPr="00C82199">
        <w:rPr>
          <w:b/>
          <w:i/>
          <w:iCs/>
          <w:sz w:val="22"/>
          <w:szCs w:val="22"/>
        </w:rPr>
        <w:t>При этом публикация на странице в Сети Интернет осуществляется после публикации в Ленте новостей.</w:t>
      </w:r>
    </w:p>
    <w:p w14:paraId="29106324" w14:textId="77777777" w:rsidR="00354D87" w:rsidRDefault="00354D87" w:rsidP="00354D87">
      <w:pPr>
        <w:pStyle w:val="Default"/>
        <w:ind w:firstLine="540"/>
        <w:jc w:val="both"/>
        <w:rPr>
          <w:b/>
          <w:i/>
          <w:iCs/>
          <w:sz w:val="22"/>
          <w:szCs w:val="22"/>
        </w:rPr>
      </w:pPr>
    </w:p>
    <w:p w14:paraId="74B81BEA" w14:textId="77777777" w:rsidR="00354D87" w:rsidRPr="00C82199" w:rsidRDefault="00354D87" w:rsidP="00354D87">
      <w:pPr>
        <w:pStyle w:val="Default"/>
        <w:ind w:firstLine="540"/>
        <w:jc w:val="both"/>
        <w:rPr>
          <w:b/>
          <w:i/>
          <w:iCs/>
          <w:sz w:val="22"/>
          <w:szCs w:val="22"/>
        </w:rPr>
      </w:pPr>
      <w:r w:rsidRPr="00C82199">
        <w:rPr>
          <w:b/>
          <w:i/>
          <w:iCs/>
          <w:sz w:val="22"/>
          <w:szCs w:val="22"/>
        </w:rPr>
        <w:t xml:space="preserve">2) Информация об утверждении уполномоченным органом управления Эмитента Решения о выпуске </w:t>
      </w:r>
      <w:r>
        <w:rPr>
          <w:b/>
          <w:i/>
          <w:iCs/>
          <w:sz w:val="22"/>
          <w:szCs w:val="22"/>
        </w:rPr>
        <w:t>Облигаций</w:t>
      </w:r>
      <w:r w:rsidRPr="00C82199">
        <w:rPr>
          <w:b/>
          <w:i/>
          <w:iCs/>
          <w:sz w:val="22"/>
          <w:szCs w:val="22"/>
        </w:rPr>
        <w:t xml:space="preserve"> раскрывается Эмитентом в форме сообщения о существенном факте.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Решения о выпуске </w:t>
      </w:r>
      <w:r>
        <w:rPr>
          <w:b/>
          <w:i/>
          <w:iCs/>
          <w:sz w:val="22"/>
          <w:szCs w:val="22"/>
        </w:rPr>
        <w:t>Облигаций</w:t>
      </w:r>
      <w:r w:rsidRPr="00C82199">
        <w:rPr>
          <w:b/>
          <w:i/>
          <w:iCs/>
          <w:sz w:val="22"/>
          <w:szCs w:val="22"/>
        </w:rPr>
        <w:t xml:space="preserve">: </w:t>
      </w:r>
    </w:p>
    <w:p w14:paraId="5613D6EB" w14:textId="77777777" w:rsidR="00354D87" w:rsidRPr="00C82199" w:rsidRDefault="00354D87" w:rsidP="00354D87">
      <w:pPr>
        <w:pStyle w:val="Default"/>
        <w:ind w:firstLine="540"/>
        <w:jc w:val="both"/>
        <w:rPr>
          <w:b/>
          <w:i/>
          <w:iCs/>
          <w:sz w:val="22"/>
          <w:szCs w:val="22"/>
        </w:rPr>
      </w:pPr>
      <w:r w:rsidRPr="00C82199">
        <w:rPr>
          <w:b/>
          <w:i/>
          <w:iCs/>
          <w:sz w:val="22"/>
          <w:szCs w:val="22"/>
        </w:rPr>
        <w:t xml:space="preserve">– в Ленте новостей – не позднее 1 (Одного) дня; </w:t>
      </w:r>
    </w:p>
    <w:p w14:paraId="5228D966" w14:textId="77777777" w:rsidR="00354D87" w:rsidRPr="00C82199" w:rsidRDefault="00354D87" w:rsidP="00354D87">
      <w:pPr>
        <w:pStyle w:val="Default"/>
        <w:ind w:firstLine="540"/>
        <w:jc w:val="both"/>
        <w:rPr>
          <w:b/>
          <w:i/>
          <w:iCs/>
          <w:sz w:val="22"/>
          <w:szCs w:val="22"/>
        </w:rPr>
      </w:pPr>
      <w:r w:rsidRPr="00C82199">
        <w:rPr>
          <w:b/>
          <w:i/>
          <w:iCs/>
          <w:sz w:val="22"/>
          <w:szCs w:val="22"/>
        </w:rPr>
        <w:t xml:space="preserve">– на странице в Сети Интернет – не позднее 2 (Двух) дней. </w:t>
      </w:r>
    </w:p>
    <w:p w14:paraId="04290AB4" w14:textId="77777777" w:rsidR="00354D87" w:rsidRDefault="00354D87" w:rsidP="00354D87">
      <w:pPr>
        <w:pStyle w:val="Default"/>
        <w:ind w:firstLine="540"/>
        <w:jc w:val="both"/>
        <w:rPr>
          <w:b/>
          <w:i/>
          <w:iCs/>
          <w:sz w:val="22"/>
          <w:szCs w:val="22"/>
        </w:rPr>
      </w:pPr>
      <w:r w:rsidRPr="00C82199">
        <w:rPr>
          <w:b/>
          <w:i/>
          <w:iCs/>
          <w:sz w:val="22"/>
          <w:szCs w:val="22"/>
        </w:rPr>
        <w:t>При этом публикация на странице в Сети Интернет осуществляется после публикации в Ленте новостей.</w:t>
      </w:r>
    </w:p>
    <w:p w14:paraId="358C5D67" w14:textId="77777777" w:rsidR="00354D87" w:rsidRDefault="00354D87" w:rsidP="00354D87">
      <w:pPr>
        <w:pStyle w:val="Default"/>
        <w:ind w:firstLine="540"/>
        <w:jc w:val="both"/>
        <w:rPr>
          <w:b/>
          <w:i/>
          <w:iCs/>
          <w:sz w:val="22"/>
          <w:szCs w:val="22"/>
        </w:rPr>
      </w:pPr>
    </w:p>
    <w:p w14:paraId="64E8133B" w14:textId="77777777" w:rsidR="00354D87" w:rsidRPr="00C82199" w:rsidRDefault="00354D87" w:rsidP="00354D87">
      <w:pPr>
        <w:pStyle w:val="Default"/>
        <w:ind w:firstLine="540"/>
        <w:jc w:val="both"/>
        <w:rPr>
          <w:b/>
          <w:i/>
          <w:iCs/>
          <w:sz w:val="22"/>
          <w:szCs w:val="22"/>
        </w:rPr>
      </w:pPr>
      <w:r>
        <w:rPr>
          <w:b/>
          <w:i/>
          <w:iCs/>
          <w:sz w:val="22"/>
          <w:szCs w:val="22"/>
        </w:rPr>
        <w:tab/>
      </w:r>
      <w:r w:rsidRPr="00C82199">
        <w:rPr>
          <w:b/>
          <w:i/>
          <w:iCs/>
          <w:sz w:val="22"/>
          <w:szCs w:val="22"/>
        </w:rPr>
        <w:t xml:space="preserve">3) Сообщение о государственной регистрации выпуска ценных бумаг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w:t>
      </w:r>
    </w:p>
    <w:p w14:paraId="36369DF8" w14:textId="77777777" w:rsidR="00354D87" w:rsidRPr="00C82199" w:rsidRDefault="00354D87" w:rsidP="00354D87">
      <w:pPr>
        <w:pStyle w:val="Default"/>
        <w:ind w:firstLine="540"/>
        <w:jc w:val="both"/>
        <w:rPr>
          <w:b/>
          <w:i/>
          <w:iCs/>
          <w:sz w:val="22"/>
          <w:szCs w:val="22"/>
        </w:rPr>
      </w:pPr>
      <w:r w:rsidRPr="00C82199">
        <w:rPr>
          <w:b/>
          <w:i/>
          <w:iCs/>
          <w:sz w:val="22"/>
          <w:szCs w:val="22"/>
        </w:rPr>
        <w:t xml:space="preserve">– в Ленте новостей – не позднее 1 (Одного) дня; </w:t>
      </w:r>
    </w:p>
    <w:p w14:paraId="6856FD45" w14:textId="77777777" w:rsidR="00354D87" w:rsidRPr="00C82199" w:rsidRDefault="00354D87" w:rsidP="00354D87">
      <w:pPr>
        <w:pStyle w:val="Default"/>
        <w:ind w:firstLine="540"/>
        <w:jc w:val="both"/>
        <w:rPr>
          <w:b/>
          <w:i/>
          <w:iCs/>
          <w:sz w:val="22"/>
          <w:szCs w:val="22"/>
        </w:rPr>
      </w:pPr>
      <w:r w:rsidRPr="00C82199">
        <w:rPr>
          <w:b/>
          <w:i/>
          <w:iCs/>
          <w:sz w:val="22"/>
          <w:szCs w:val="22"/>
        </w:rPr>
        <w:t xml:space="preserve">– на странице в Сети Интернет – не позднее 2 (Двух) дней. </w:t>
      </w:r>
    </w:p>
    <w:p w14:paraId="6C3F3986" w14:textId="77777777" w:rsidR="00354D87" w:rsidRDefault="00354D87" w:rsidP="00354D87">
      <w:pPr>
        <w:pStyle w:val="Default"/>
        <w:ind w:firstLine="540"/>
        <w:jc w:val="both"/>
        <w:rPr>
          <w:b/>
          <w:i/>
          <w:iCs/>
          <w:sz w:val="22"/>
          <w:szCs w:val="22"/>
        </w:rPr>
      </w:pPr>
      <w:r w:rsidRPr="00C82199">
        <w:rPr>
          <w:b/>
          <w:i/>
          <w:iCs/>
          <w:sz w:val="22"/>
          <w:szCs w:val="22"/>
        </w:rPr>
        <w:t>При этом публикация на странице в Сети Интернет осуществляется после публикации в Ленте новостей.</w:t>
      </w:r>
    </w:p>
    <w:p w14:paraId="508EB460" w14:textId="77777777" w:rsidR="00354D87" w:rsidRDefault="00354D87" w:rsidP="00354D87">
      <w:pPr>
        <w:pStyle w:val="Default"/>
      </w:pPr>
    </w:p>
    <w:p w14:paraId="0DAAB9E5" w14:textId="77777777" w:rsidR="00354D87" w:rsidRPr="00C82199" w:rsidRDefault="00354D87" w:rsidP="00354D87">
      <w:pPr>
        <w:pStyle w:val="Default"/>
        <w:ind w:firstLine="540"/>
        <w:jc w:val="both"/>
        <w:rPr>
          <w:b/>
          <w:i/>
          <w:iCs/>
          <w:sz w:val="22"/>
          <w:szCs w:val="22"/>
        </w:rPr>
      </w:pPr>
      <w:r w:rsidRPr="00C82199">
        <w:rPr>
          <w:b/>
          <w:i/>
          <w:iCs/>
          <w:sz w:val="22"/>
          <w:szCs w:val="22"/>
        </w:rPr>
        <w:t>4) Эмите</w:t>
      </w:r>
      <w:r>
        <w:rPr>
          <w:b/>
          <w:i/>
          <w:iCs/>
          <w:sz w:val="22"/>
          <w:szCs w:val="22"/>
        </w:rPr>
        <w:t>нт публикует текст</w:t>
      </w:r>
      <w:r w:rsidRPr="00C82199">
        <w:rPr>
          <w:b/>
          <w:i/>
          <w:iCs/>
          <w:sz w:val="22"/>
          <w:szCs w:val="22"/>
        </w:rPr>
        <w:t xml:space="preserve"> зарегистрированного Решения о выпуске </w:t>
      </w:r>
      <w:r>
        <w:rPr>
          <w:b/>
          <w:i/>
          <w:iCs/>
          <w:sz w:val="22"/>
          <w:szCs w:val="22"/>
        </w:rPr>
        <w:t>Облигаций</w:t>
      </w:r>
      <w:r w:rsidRPr="00C82199">
        <w:rPr>
          <w:b/>
          <w:i/>
          <w:iCs/>
          <w:sz w:val="22"/>
          <w:szCs w:val="22"/>
        </w:rPr>
        <w:t xml:space="preserve"> на странице в Сети Интернет в срок</w:t>
      </w:r>
      <w:r>
        <w:rPr>
          <w:b/>
          <w:i/>
          <w:iCs/>
          <w:sz w:val="22"/>
          <w:szCs w:val="22"/>
        </w:rPr>
        <w:t xml:space="preserve"> не более 2 (Двух) дней с д</w:t>
      </w:r>
      <w:r w:rsidRPr="00ED0345">
        <w:rPr>
          <w:b/>
          <w:i/>
          <w:iCs/>
          <w:sz w:val="22"/>
          <w:szCs w:val="22"/>
        </w:rPr>
        <w:t xml:space="preserve">аты опубликования информации о государственной регистрации выпуска ценных бумаг </w:t>
      </w:r>
      <w:r>
        <w:rPr>
          <w:b/>
          <w:i/>
          <w:iCs/>
          <w:sz w:val="22"/>
          <w:szCs w:val="22"/>
        </w:rPr>
        <w:t>Эмитента</w:t>
      </w:r>
      <w:r w:rsidRPr="00ED0345">
        <w:rPr>
          <w:b/>
          <w:i/>
          <w:iCs/>
          <w:sz w:val="22"/>
          <w:szCs w:val="22"/>
        </w:rPr>
        <w:t xml:space="preserve"> на странице регистрирующего органа в сети Интернет или получения </w:t>
      </w:r>
      <w:r>
        <w:rPr>
          <w:b/>
          <w:i/>
          <w:iCs/>
          <w:sz w:val="22"/>
          <w:szCs w:val="22"/>
        </w:rPr>
        <w:t>Эмитентом</w:t>
      </w:r>
      <w:r w:rsidRPr="00ED0345">
        <w:rPr>
          <w:b/>
          <w:i/>
          <w:iCs/>
          <w:sz w:val="22"/>
          <w:szCs w:val="22"/>
        </w:rPr>
        <w:t xml:space="preserve">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r>
        <w:rPr>
          <w:b/>
          <w:i/>
          <w:iCs/>
          <w:sz w:val="22"/>
          <w:szCs w:val="22"/>
        </w:rPr>
        <w:t>.</w:t>
      </w:r>
    </w:p>
    <w:p w14:paraId="69AA32B2" w14:textId="77777777" w:rsidR="00354D87" w:rsidRPr="00C82199" w:rsidRDefault="00354D87" w:rsidP="00354D87">
      <w:pPr>
        <w:pStyle w:val="Default"/>
        <w:ind w:firstLine="540"/>
        <w:jc w:val="both"/>
        <w:rPr>
          <w:b/>
          <w:i/>
          <w:iCs/>
          <w:sz w:val="22"/>
          <w:szCs w:val="22"/>
        </w:rPr>
      </w:pPr>
      <w:r w:rsidRPr="00C82199">
        <w:rPr>
          <w:b/>
          <w:i/>
          <w:iCs/>
          <w:sz w:val="22"/>
          <w:szCs w:val="22"/>
        </w:rPr>
        <w:t>При опубликовании текст</w:t>
      </w:r>
      <w:r>
        <w:rPr>
          <w:b/>
          <w:i/>
          <w:iCs/>
          <w:sz w:val="22"/>
          <w:szCs w:val="22"/>
        </w:rPr>
        <w:t>а</w:t>
      </w:r>
      <w:r w:rsidRPr="00C82199">
        <w:rPr>
          <w:b/>
          <w:i/>
          <w:iCs/>
          <w:sz w:val="22"/>
          <w:szCs w:val="22"/>
        </w:rPr>
        <w:t xml:space="preserve"> зарегистрированного Решения о выпуске </w:t>
      </w:r>
      <w:r>
        <w:rPr>
          <w:b/>
          <w:i/>
          <w:iCs/>
          <w:sz w:val="22"/>
          <w:szCs w:val="22"/>
        </w:rPr>
        <w:t>Облигаций</w:t>
      </w:r>
      <w:r w:rsidRPr="00C82199">
        <w:rPr>
          <w:b/>
          <w:i/>
          <w:iCs/>
          <w:sz w:val="22"/>
          <w:szCs w:val="22"/>
        </w:rPr>
        <w:t xml:space="preserve"> на странице в Сети Интернет должны быть указаны государственный регистрационный номер выпуска ценных бумаг, дата его государственной регистрации и наименование регистрирующего органа, осуществившего государственную регистрацию выпуска ценных бумаг. </w:t>
      </w:r>
    </w:p>
    <w:p w14:paraId="4167D2D2" w14:textId="77777777" w:rsidR="00354D87" w:rsidRPr="00C82199" w:rsidRDefault="00354D87" w:rsidP="00354D87">
      <w:pPr>
        <w:pStyle w:val="Default"/>
        <w:ind w:firstLine="540"/>
        <w:jc w:val="both"/>
        <w:rPr>
          <w:b/>
          <w:i/>
          <w:iCs/>
          <w:sz w:val="22"/>
          <w:szCs w:val="22"/>
        </w:rPr>
      </w:pPr>
      <w:r w:rsidRPr="00C82199">
        <w:rPr>
          <w:b/>
          <w:i/>
          <w:iCs/>
          <w:sz w:val="22"/>
          <w:szCs w:val="22"/>
        </w:rPr>
        <w:t xml:space="preserve">Текст зарегистрированного Решения о выпуске </w:t>
      </w:r>
      <w:r>
        <w:rPr>
          <w:b/>
          <w:i/>
          <w:iCs/>
          <w:sz w:val="22"/>
          <w:szCs w:val="22"/>
        </w:rPr>
        <w:t>Облигаций</w:t>
      </w:r>
      <w:r w:rsidRPr="00C82199">
        <w:rPr>
          <w:b/>
          <w:i/>
          <w:iCs/>
          <w:sz w:val="22"/>
          <w:szCs w:val="22"/>
        </w:rPr>
        <w:t xml:space="preserve"> должен быть доступен </w:t>
      </w:r>
      <w:r w:rsidRPr="007472A7">
        <w:rPr>
          <w:b/>
          <w:i/>
          <w:iCs/>
          <w:sz w:val="22"/>
          <w:szCs w:val="22"/>
        </w:rPr>
        <w:t>на странице в Сети Интернет</w:t>
      </w:r>
      <w:r w:rsidRPr="00C82199">
        <w:rPr>
          <w:b/>
          <w:i/>
          <w:iCs/>
          <w:sz w:val="22"/>
          <w:szCs w:val="22"/>
        </w:rPr>
        <w:t xml:space="preserve"> с даты истечения срока, установленного законодательством Российской Федерации для его опубликования </w:t>
      </w:r>
      <w:r w:rsidRPr="007472A7">
        <w:rPr>
          <w:b/>
          <w:i/>
          <w:iCs/>
          <w:sz w:val="22"/>
          <w:szCs w:val="22"/>
        </w:rPr>
        <w:t>на странице в Сети Интернет</w:t>
      </w:r>
      <w:r w:rsidRPr="00C82199">
        <w:rPr>
          <w:b/>
          <w:i/>
          <w:iCs/>
          <w:sz w:val="22"/>
          <w:szCs w:val="22"/>
        </w:rPr>
        <w:t xml:space="preserve">, а если он опубликован </w:t>
      </w:r>
      <w:r w:rsidRPr="007472A7">
        <w:rPr>
          <w:b/>
          <w:i/>
          <w:iCs/>
          <w:sz w:val="22"/>
          <w:szCs w:val="22"/>
        </w:rPr>
        <w:t>на странице в Сети Интернет</w:t>
      </w:r>
      <w:r w:rsidRPr="00C82199">
        <w:rPr>
          <w:b/>
          <w:i/>
          <w:iCs/>
          <w:sz w:val="22"/>
          <w:szCs w:val="22"/>
        </w:rPr>
        <w:t xml:space="preserve"> после истечения такого срока – с даты его опубликования </w:t>
      </w:r>
      <w:r w:rsidRPr="007472A7">
        <w:rPr>
          <w:b/>
          <w:i/>
          <w:iCs/>
          <w:sz w:val="22"/>
          <w:szCs w:val="22"/>
        </w:rPr>
        <w:t>на странице в Сети Интернет</w:t>
      </w:r>
      <w:r w:rsidRPr="00C82199">
        <w:rPr>
          <w:b/>
          <w:i/>
          <w:iCs/>
          <w:sz w:val="22"/>
          <w:szCs w:val="22"/>
        </w:rPr>
        <w:t xml:space="preserve">, и до погашения всех ценных бумаг этого выпуска. </w:t>
      </w:r>
    </w:p>
    <w:p w14:paraId="470F9B4E" w14:textId="77777777" w:rsidR="00354D87" w:rsidRPr="00C82199" w:rsidRDefault="00354D87" w:rsidP="00354D87">
      <w:pPr>
        <w:pStyle w:val="Default"/>
        <w:ind w:firstLine="540"/>
        <w:jc w:val="both"/>
        <w:rPr>
          <w:b/>
          <w:i/>
          <w:iCs/>
          <w:sz w:val="22"/>
          <w:szCs w:val="22"/>
        </w:rPr>
      </w:pPr>
      <w:r w:rsidRPr="001A7A09">
        <w:rPr>
          <w:b/>
          <w:i/>
          <w:iCs/>
          <w:sz w:val="22"/>
          <w:szCs w:val="22"/>
        </w:rPr>
        <w:t>Кредитная организация - эмитент имеет право начинать размещение ценных бумаг только после государственной регистрации их выпуска</w:t>
      </w:r>
      <w:r w:rsidRPr="00C82199">
        <w:rPr>
          <w:b/>
          <w:i/>
          <w:iCs/>
          <w:sz w:val="22"/>
          <w:szCs w:val="22"/>
        </w:rPr>
        <w:t xml:space="preserve">. </w:t>
      </w:r>
    </w:p>
    <w:p w14:paraId="3CC5D115" w14:textId="77777777" w:rsidR="00354D87" w:rsidRPr="00C82199" w:rsidRDefault="00354D87" w:rsidP="00354D87">
      <w:pPr>
        <w:pStyle w:val="Default"/>
        <w:ind w:firstLine="540"/>
        <w:jc w:val="both"/>
        <w:rPr>
          <w:b/>
          <w:i/>
          <w:iCs/>
          <w:sz w:val="22"/>
          <w:szCs w:val="22"/>
        </w:rPr>
      </w:pPr>
      <w:r w:rsidRPr="00C82199">
        <w:rPr>
          <w:b/>
          <w:i/>
          <w:iCs/>
          <w:sz w:val="22"/>
          <w:szCs w:val="22"/>
        </w:rPr>
        <w:t xml:space="preserve">Все заинтересованные лица могут ознакомиться с Решением о выпуске </w:t>
      </w:r>
      <w:r>
        <w:rPr>
          <w:b/>
          <w:i/>
          <w:iCs/>
          <w:sz w:val="22"/>
          <w:szCs w:val="22"/>
        </w:rPr>
        <w:t>Облигаций</w:t>
      </w:r>
      <w:r w:rsidRPr="00C82199">
        <w:rPr>
          <w:b/>
          <w:i/>
          <w:iCs/>
          <w:sz w:val="22"/>
          <w:szCs w:val="22"/>
        </w:rPr>
        <w:t>, а также получить их копии по следующему адресу: 115035, Россия, г. Москва, улица Садовническая, дом 79</w:t>
      </w:r>
      <w:r>
        <w:rPr>
          <w:b/>
          <w:i/>
          <w:iCs/>
          <w:sz w:val="22"/>
          <w:szCs w:val="22"/>
        </w:rPr>
        <w:t>.</w:t>
      </w:r>
    </w:p>
    <w:p w14:paraId="0BF2F2FD" w14:textId="77777777" w:rsidR="00354D87" w:rsidRDefault="00354D87" w:rsidP="00354D87">
      <w:pPr>
        <w:pStyle w:val="Default"/>
        <w:ind w:firstLine="540"/>
        <w:jc w:val="both"/>
        <w:rPr>
          <w:b/>
          <w:i/>
          <w:iCs/>
          <w:sz w:val="22"/>
          <w:szCs w:val="22"/>
        </w:rPr>
      </w:pPr>
      <w:r w:rsidRPr="00C82199">
        <w:rPr>
          <w:b/>
          <w:i/>
          <w:iCs/>
          <w:sz w:val="22"/>
          <w:szCs w:val="22"/>
        </w:rPr>
        <w:t>Копии документов предоставляются владельцам Облигаций и иным заинтересованным лицам по их требованию за плату (если она установлена), не превышающую расходы по изготовлению таких копий, в срок не более 7 (Семи) дней с даты предъявления требования.</w:t>
      </w:r>
    </w:p>
    <w:p w14:paraId="02609E05" w14:textId="77777777" w:rsidR="00354D87" w:rsidRDefault="00354D87" w:rsidP="00354D87">
      <w:pPr>
        <w:pStyle w:val="Default"/>
        <w:ind w:firstLine="540"/>
        <w:jc w:val="both"/>
        <w:rPr>
          <w:b/>
          <w:i/>
          <w:iCs/>
          <w:sz w:val="22"/>
          <w:szCs w:val="22"/>
        </w:rPr>
      </w:pPr>
    </w:p>
    <w:p w14:paraId="4F9ACB94" w14:textId="77777777" w:rsidR="00354D87" w:rsidRPr="007472A7" w:rsidRDefault="00354D87" w:rsidP="00354D87">
      <w:pPr>
        <w:pStyle w:val="Default"/>
        <w:ind w:firstLine="540"/>
        <w:jc w:val="both"/>
        <w:rPr>
          <w:b/>
          <w:i/>
          <w:iCs/>
          <w:sz w:val="22"/>
          <w:szCs w:val="22"/>
        </w:rPr>
      </w:pPr>
      <w:r w:rsidRPr="007472A7">
        <w:rPr>
          <w:b/>
          <w:i/>
          <w:iCs/>
          <w:sz w:val="22"/>
          <w:szCs w:val="22"/>
        </w:rPr>
        <w:t xml:space="preserve">5) Информация о дате начала размещения Облигаций раскрывается Эмитентом в форме сообщения «О дате начала размещения ценных бумаг», которое должно быть опубликовано Эмитентом в Ленте новостей и на странице в Сети Интернет в срок не позднее, чем за 1 (Один) день до даты начала размещения ценных бумаг, а также не позднее 1 (Одного) дня с даты принятия такого решения. </w:t>
      </w:r>
    </w:p>
    <w:p w14:paraId="0080DB97" w14:textId="77777777" w:rsidR="00354D87" w:rsidRPr="007472A7" w:rsidRDefault="00354D87" w:rsidP="00354D87">
      <w:pPr>
        <w:pStyle w:val="Default"/>
        <w:ind w:firstLine="540"/>
        <w:jc w:val="both"/>
        <w:rPr>
          <w:b/>
          <w:i/>
          <w:iCs/>
          <w:sz w:val="22"/>
          <w:szCs w:val="22"/>
        </w:rPr>
      </w:pPr>
      <w:r w:rsidRPr="007472A7">
        <w:rPr>
          <w:b/>
          <w:i/>
          <w:iCs/>
          <w:sz w:val="22"/>
          <w:szCs w:val="22"/>
        </w:rPr>
        <w:t xml:space="preserve">Публикация на странице в Сети Интернет осуществляется после публикации в Ленте новостей. </w:t>
      </w:r>
    </w:p>
    <w:p w14:paraId="6A74ECC5" w14:textId="77777777" w:rsidR="00354D87" w:rsidRPr="007472A7" w:rsidRDefault="00354D87" w:rsidP="00354D87">
      <w:pPr>
        <w:pStyle w:val="Default"/>
        <w:ind w:firstLine="540"/>
        <w:jc w:val="both"/>
        <w:rPr>
          <w:b/>
          <w:i/>
          <w:iCs/>
          <w:sz w:val="22"/>
          <w:szCs w:val="22"/>
        </w:rPr>
      </w:pPr>
      <w:r w:rsidRPr="007472A7">
        <w:rPr>
          <w:b/>
          <w:i/>
          <w:iCs/>
          <w:sz w:val="22"/>
          <w:szCs w:val="22"/>
        </w:rPr>
        <w:t xml:space="preserve">Эмитент уведомляет об определенной дате начала размещения Облигаций Биржу и НРД в срок не позднее, чем за 1 (Один) день до даты начала размещения ценных бумаг. </w:t>
      </w:r>
    </w:p>
    <w:p w14:paraId="22AC3542" w14:textId="77777777" w:rsidR="00354D87" w:rsidRPr="007472A7" w:rsidRDefault="00354D87" w:rsidP="00354D87">
      <w:pPr>
        <w:pStyle w:val="Default"/>
        <w:ind w:firstLine="540"/>
        <w:jc w:val="both"/>
        <w:rPr>
          <w:b/>
          <w:i/>
          <w:iCs/>
          <w:sz w:val="22"/>
          <w:szCs w:val="22"/>
        </w:rPr>
      </w:pPr>
      <w:r w:rsidRPr="007472A7">
        <w:rPr>
          <w:b/>
          <w:i/>
          <w:iCs/>
          <w:sz w:val="22"/>
          <w:szCs w:val="22"/>
        </w:rPr>
        <w:t>В случае принятия Эмитентом решения о переносе (изменении) даты начала размещения ценных бумаг, раскрытой в порядке, предусмотренном настоящим пунктом Эмитент обязан опубликовать сообщение об изменении даты начала размещения ценных бумаг в Ленте новостей и на странице в Сети Интернет не позднее одного дня до наступления такой даты.</w:t>
      </w:r>
    </w:p>
    <w:p w14:paraId="4383F54D" w14:textId="77777777" w:rsidR="00354D87" w:rsidRPr="007472A7" w:rsidRDefault="00354D87" w:rsidP="00354D87">
      <w:pPr>
        <w:pStyle w:val="Default"/>
        <w:ind w:firstLine="540"/>
        <w:jc w:val="both"/>
        <w:rPr>
          <w:b/>
          <w:i/>
          <w:iCs/>
          <w:sz w:val="22"/>
          <w:szCs w:val="22"/>
        </w:rPr>
      </w:pPr>
      <w:r w:rsidRPr="007472A7">
        <w:rPr>
          <w:b/>
          <w:i/>
          <w:iCs/>
          <w:sz w:val="22"/>
          <w:szCs w:val="22"/>
        </w:rPr>
        <w:t>Эмитент уведомляет о переносе (изменении) даты начала размещения Облигаций Биржу и НРД не позднее одного дня с даты принятия кредитной организацией- эмитентом решения о переносе (изменении) даты начала размещения Облигаций, и не позднее 1 (одного) дня до даты начала размещения ценных бумаг.</w:t>
      </w:r>
    </w:p>
    <w:p w14:paraId="38665A06" w14:textId="77777777" w:rsidR="00354D87" w:rsidRPr="007472A7" w:rsidRDefault="00354D87" w:rsidP="00354D87">
      <w:pPr>
        <w:pStyle w:val="Default"/>
        <w:ind w:firstLine="540"/>
        <w:jc w:val="both"/>
        <w:rPr>
          <w:b/>
          <w:i/>
          <w:iCs/>
          <w:sz w:val="22"/>
          <w:szCs w:val="22"/>
        </w:rPr>
      </w:pPr>
    </w:p>
    <w:p w14:paraId="499863DB" w14:textId="77777777" w:rsidR="00354D87" w:rsidRPr="007472A7" w:rsidRDefault="00354D87" w:rsidP="00354D87">
      <w:pPr>
        <w:pStyle w:val="Default"/>
        <w:ind w:firstLine="540"/>
        <w:jc w:val="both"/>
        <w:rPr>
          <w:b/>
          <w:i/>
          <w:iCs/>
          <w:sz w:val="22"/>
          <w:szCs w:val="22"/>
        </w:rPr>
      </w:pPr>
      <w:r w:rsidRPr="007472A7">
        <w:rPr>
          <w:b/>
          <w:i/>
          <w:iCs/>
          <w:sz w:val="22"/>
          <w:szCs w:val="22"/>
        </w:rPr>
        <w:t xml:space="preserve">6) В случае если в течение срока размещения ценных бумаг Эмитент принимает решение о внесении изменений в Решение о </w:t>
      </w:r>
      <w:r>
        <w:rPr>
          <w:b/>
          <w:i/>
          <w:iCs/>
          <w:sz w:val="22"/>
          <w:szCs w:val="22"/>
        </w:rPr>
        <w:t>выпуске Облигаций</w:t>
      </w:r>
      <w:r w:rsidRPr="007472A7">
        <w:rPr>
          <w:b/>
          <w:i/>
          <w:iCs/>
          <w:sz w:val="22"/>
          <w:szCs w:val="22"/>
        </w:rPr>
        <w:t xml:space="preserve">, и (или) в случае получения Эмитентом в течение срока размещения ценных бумаг письменного требования (предписания, определения) Банка России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 </w:t>
      </w:r>
    </w:p>
    <w:p w14:paraId="763BB3EE" w14:textId="77777777" w:rsidR="00354D87" w:rsidRPr="007472A7" w:rsidRDefault="00354D87" w:rsidP="00354D87">
      <w:pPr>
        <w:pStyle w:val="Default"/>
        <w:ind w:firstLine="540"/>
        <w:jc w:val="both"/>
        <w:rPr>
          <w:b/>
          <w:i/>
          <w:iCs/>
          <w:sz w:val="22"/>
          <w:szCs w:val="22"/>
        </w:rPr>
      </w:pPr>
      <w:r w:rsidRPr="007472A7">
        <w:rPr>
          <w:b/>
          <w:i/>
          <w:iCs/>
          <w:sz w:val="22"/>
          <w:szCs w:val="22"/>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w:t>
      </w:r>
      <w:r>
        <w:rPr>
          <w:b/>
          <w:i/>
          <w:iCs/>
          <w:sz w:val="22"/>
          <w:szCs w:val="22"/>
        </w:rPr>
        <w:t>Облигаций</w:t>
      </w:r>
      <w:r w:rsidRPr="007472A7">
        <w:rPr>
          <w:b/>
          <w:i/>
          <w:iCs/>
          <w:sz w:val="22"/>
          <w:szCs w:val="22"/>
        </w:rPr>
        <w:t xml:space="preserve">,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даты получения Эмитентом письменного требования (предписания, определения) Банка России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6B729676" w14:textId="77777777" w:rsidR="00354D87" w:rsidRPr="007472A7" w:rsidRDefault="00354D87" w:rsidP="00354D87">
      <w:pPr>
        <w:pStyle w:val="Default"/>
        <w:ind w:firstLine="540"/>
        <w:jc w:val="both"/>
        <w:rPr>
          <w:b/>
          <w:i/>
          <w:iCs/>
          <w:sz w:val="22"/>
          <w:szCs w:val="22"/>
        </w:rPr>
      </w:pPr>
      <w:r w:rsidRPr="007472A7">
        <w:rPr>
          <w:b/>
          <w:i/>
          <w:iCs/>
          <w:sz w:val="22"/>
          <w:szCs w:val="22"/>
        </w:rPr>
        <w:t xml:space="preserve">– в Ленте новостей – не позднее 1 (Одного) дня; </w:t>
      </w:r>
    </w:p>
    <w:p w14:paraId="26032760" w14:textId="77777777" w:rsidR="00354D87" w:rsidRPr="007472A7" w:rsidRDefault="00354D87" w:rsidP="00354D87">
      <w:pPr>
        <w:pStyle w:val="Default"/>
        <w:ind w:firstLine="540"/>
        <w:jc w:val="both"/>
        <w:rPr>
          <w:b/>
          <w:i/>
          <w:iCs/>
          <w:sz w:val="22"/>
          <w:szCs w:val="22"/>
        </w:rPr>
      </w:pPr>
      <w:r w:rsidRPr="007472A7">
        <w:rPr>
          <w:b/>
          <w:i/>
          <w:iCs/>
          <w:sz w:val="22"/>
          <w:szCs w:val="22"/>
        </w:rPr>
        <w:t xml:space="preserve">– на странице в Сети Интернет – не позднее 2 (Двух) дней. </w:t>
      </w:r>
    </w:p>
    <w:p w14:paraId="620A671D" w14:textId="77777777" w:rsidR="00354D87" w:rsidRPr="007472A7" w:rsidRDefault="00354D87" w:rsidP="00354D87">
      <w:pPr>
        <w:pStyle w:val="Default"/>
        <w:ind w:firstLine="540"/>
        <w:jc w:val="both"/>
        <w:rPr>
          <w:b/>
          <w:i/>
          <w:iCs/>
          <w:sz w:val="22"/>
          <w:szCs w:val="22"/>
        </w:rPr>
      </w:pPr>
      <w:r w:rsidRPr="007472A7">
        <w:rPr>
          <w:b/>
          <w:i/>
          <w:iCs/>
          <w:sz w:val="22"/>
          <w:szCs w:val="22"/>
        </w:rPr>
        <w:t xml:space="preserve">При этом публикация на странице в Сети Интернет осуществляется после публикации в Ленте новостей. </w:t>
      </w:r>
    </w:p>
    <w:p w14:paraId="4422AA30" w14:textId="77777777" w:rsidR="00354D87" w:rsidRPr="007472A7" w:rsidRDefault="00354D87" w:rsidP="00354D87">
      <w:pPr>
        <w:pStyle w:val="Default"/>
        <w:ind w:firstLine="540"/>
        <w:jc w:val="both"/>
        <w:rPr>
          <w:b/>
          <w:i/>
          <w:iCs/>
          <w:sz w:val="22"/>
          <w:szCs w:val="22"/>
        </w:rPr>
      </w:pPr>
      <w:r w:rsidRPr="007472A7">
        <w:rPr>
          <w:b/>
          <w:i/>
          <w:iCs/>
          <w:sz w:val="22"/>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00E7C770" w14:textId="77777777" w:rsidR="00354D87" w:rsidRDefault="00354D87" w:rsidP="00354D87">
      <w:pPr>
        <w:pStyle w:val="Default"/>
        <w:ind w:firstLine="540"/>
        <w:jc w:val="both"/>
        <w:rPr>
          <w:b/>
          <w:i/>
          <w:iCs/>
          <w:sz w:val="22"/>
          <w:szCs w:val="22"/>
        </w:rPr>
      </w:pPr>
    </w:p>
    <w:p w14:paraId="56DAB88D" w14:textId="77777777" w:rsidR="00354D87" w:rsidRPr="007472A7" w:rsidRDefault="00354D87" w:rsidP="00354D87">
      <w:pPr>
        <w:pStyle w:val="Default"/>
        <w:ind w:firstLine="540"/>
        <w:jc w:val="both"/>
        <w:rPr>
          <w:b/>
          <w:i/>
          <w:iCs/>
          <w:sz w:val="22"/>
          <w:szCs w:val="22"/>
        </w:rPr>
      </w:pPr>
      <w:r w:rsidRPr="007472A7">
        <w:rPr>
          <w:b/>
          <w:i/>
          <w:iCs/>
          <w:sz w:val="22"/>
          <w:szCs w:val="22"/>
        </w:rPr>
        <w:t xml:space="preserve">7) После регистрации в течение срока размещения ценных бумаг изменений в Решение о выпуске </w:t>
      </w:r>
      <w:r>
        <w:rPr>
          <w:b/>
          <w:i/>
          <w:iCs/>
          <w:sz w:val="22"/>
          <w:szCs w:val="22"/>
        </w:rPr>
        <w:t>Облигаций</w:t>
      </w:r>
      <w:r w:rsidRPr="007472A7">
        <w:rPr>
          <w:b/>
          <w:i/>
          <w:iCs/>
          <w:sz w:val="22"/>
          <w:szCs w:val="22"/>
        </w:rPr>
        <w:t xml:space="preserve">,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Банка России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 </w:t>
      </w:r>
    </w:p>
    <w:p w14:paraId="1FE6E127" w14:textId="77777777" w:rsidR="00354D87" w:rsidRPr="007472A7" w:rsidRDefault="00354D87" w:rsidP="00354D87">
      <w:pPr>
        <w:pStyle w:val="Default"/>
        <w:ind w:firstLine="540"/>
        <w:jc w:val="both"/>
        <w:rPr>
          <w:b/>
          <w:i/>
          <w:iCs/>
          <w:sz w:val="22"/>
          <w:szCs w:val="22"/>
        </w:rPr>
      </w:pPr>
      <w:r w:rsidRPr="007472A7">
        <w:rPr>
          <w:b/>
          <w:i/>
          <w:iCs/>
          <w:sz w:val="22"/>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Решение о выпуске </w:t>
      </w:r>
      <w:r>
        <w:rPr>
          <w:b/>
          <w:i/>
          <w:iCs/>
          <w:sz w:val="22"/>
          <w:szCs w:val="22"/>
        </w:rPr>
        <w:t>О</w:t>
      </w:r>
      <w:r w:rsidRPr="00EA375B">
        <w:rPr>
          <w:b/>
          <w:i/>
          <w:iCs/>
          <w:sz w:val="22"/>
          <w:szCs w:val="22"/>
        </w:rPr>
        <w:t>блигаций</w:t>
      </w:r>
      <w:r w:rsidRPr="007472A7">
        <w:rPr>
          <w:b/>
          <w:i/>
          <w:iCs/>
          <w:sz w:val="22"/>
          <w:szCs w:val="22"/>
        </w:rPr>
        <w:t xml:space="preserve"> или об отказе в регистрации таких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изменений в Решение о выпуске </w:t>
      </w:r>
      <w:r>
        <w:rPr>
          <w:b/>
          <w:i/>
          <w:iCs/>
          <w:sz w:val="22"/>
          <w:szCs w:val="22"/>
        </w:rPr>
        <w:t>Облигаций</w:t>
      </w:r>
      <w:r w:rsidRPr="007472A7">
        <w:rPr>
          <w:b/>
          <w:i/>
          <w:iCs/>
          <w:sz w:val="22"/>
          <w:szCs w:val="22"/>
        </w:rPr>
        <w:t xml:space="preserve"> или об отказе в регистрации таких изменений либо письменного</w:t>
      </w:r>
      <w:r>
        <w:rPr>
          <w:b/>
          <w:i/>
          <w:iCs/>
          <w:sz w:val="22"/>
          <w:szCs w:val="22"/>
        </w:rPr>
        <w:t xml:space="preserve"> </w:t>
      </w:r>
      <w:r w:rsidRPr="007472A7">
        <w:rPr>
          <w:b/>
          <w:i/>
          <w:iCs/>
          <w:sz w:val="22"/>
          <w:szCs w:val="22"/>
        </w:rPr>
        <w:t xml:space="preserve">уведомления (определения, решения) Банка России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775851A2" w14:textId="77777777" w:rsidR="00354D87" w:rsidRPr="007472A7" w:rsidRDefault="00354D87" w:rsidP="00354D87">
      <w:pPr>
        <w:pStyle w:val="Default"/>
        <w:ind w:firstLine="540"/>
        <w:jc w:val="both"/>
        <w:rPr>
          <w:b/>
          <w:i/>
          <w:iCs/>
          <w:sz w:val="22"/>
          <w:szCs w:val="22"/>
        </w:rPr>
      </w:pPr>
      <w:r w:rsidRPr="007472A7">
        <w:rPr>
          <w:b/>
          <w:i/>
          <w:iCs/>
          <w:sz w:val="22"/>
          <w:szCs w:val="22"/>
        </w:rPr>
        <w:t xml:space="preserve">– в Ленте новостей – не позднее 1 (Одного) дня; </w:t>
      </w:r>
    </w:p>
    <w:p w14:paraId="1240A419" w14:textId="77777777" w:rsidR="00354D87" w:rsidRPr="007472A7" w:rsidRDefault="00354D87" w:rsidP="00354D87">
      <w:pPr>
        <w:pStyle w:val="Default"/>
        <w:ind w:firstLine="540"/>
        <w:jc w:val="both"/>
        <w:rPr>
          <w:b/>
          <w:i/>
          <w:iCs/>
          <w:sz w:val="22"/>
          <w:szCs w:val="22"/>
        </w:rPr>
      </w:pPr>
      <w:r w:rsidRPr="007472A7">
        <w:rPr>
          <w:b/>
          <w:i/>
          <w:iCs/>
          <w:sz w:val="22"/>
          <w:szCs w:val="22"/>
        </w:rPr>
        <w:t xml:space="preserve">– на странице в Сети Интернет – не позднее 2 (Двух) дней. </w:t>
      </w:r>
    </w:p>
    <w:p w14:paraId="54E40A74" w14:textId="77777777" w:rsidR="00354D87" w:rsidRPr="007472A7" w:rsidRDefault="00354D87" w:rsidP="00354D87">
      <w:pPr>
        <w:pStyle w:val="Default"/>
        <w:ind w:firstLine="540"/>
        <w:jc w:val="both"/>
        <w:rPr>
          <w:b/>
          <w:i/>
          <w:iCs/>
          <w:sz w:val="22"/>
          <w:szCs w:val="22"/>
        </w:rPr>
      </w:pPr>
      <w:r w:rsidRPr="007472A7">
        <w:rPr>
          <w:b/>
          <w:i/>
          <w:iCs/>
          <w:sz w:val="22"/>
          <w:szCs w:val="22"/>
        </w:rPr>
        <w:t xml:space="preserve">При этом публикация на странице в Сети Интернет осуществляется после публикации в Ленте новостей. </w:t>
      </w:r>
    </w:p>
    <w:p w14:paraId="4B71E6E5" w14:textId="77777777" w:rsidR="00354D87" w:rsidRPr="007472A7" w:rsidRDefault="00354D87" w:rsidP="00354D87">
      <w:pPr>
        <w:pStyle w:val="Default"/>
        <w:ind w:firstLine="540"/>
        <w:jc w:val="both"/>
        <w:rPr>
          <w:b/>
          <w:i/>
          <w:iCs/>
          <w:sz w:val="22"/>
          <w:szCs w:val="22"/>
        </w:rPr>
      </w:pPr>
      <w:r w:rsidRPr="007472A7">
        <w:rPr>
          <w:b/>
          <w:i/>
          <w:iCs/>
          <w:sz w:val="22"/>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 </w:t>
      </w:r>
    </w:p>
    <w:p w14:paraId="6BB3C877" w14:textId="77777777" w:rsidR="00354D87" w:rsidRDefault="00354D87" w:rsidP="00354D87">
      <w:pPr>
        <w:pStyle w:val="Default"/>
        <w:ind w:firstLine="540"/>
        <w:jc w:val="both"/>
        <w:rPr>
          <w:b/>
          <w:i/>
          <w:iCs/>
          <w:sz w:val="22"/>
          <w:szCs w:val="22"/>
        </w:rPr>
      </w:pPr>
      <w:r w:rsidRPr="007472A7">
        <w:rPr>
          <w:b/>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B1E5EEF" w14:textId="77777777" w:rsidR="00354D87" w:rsidRDefault="00354D87" w:rsidP="00354D87">
      <w:pPr>
        <w:pStyle w:val="Default"/>
        <w:ind w:firstLine="540"/>
        <w:jc w:val="both"/>
        <w:rPr>
          <w:b/>
          <w:i/>
          <w:iCs/>
          <w:sz w:val="22"/>
          <w:szCs w:val="22"/>
        </w:rPr>
      </w:pPr>
    </w:p>
    <w:p w14:paraId="072CF1A3" w14:textId="77777777" w:rsidR="00354D87" w:rsidRPr="007472A7" w:rsidRDefault="00354D87" w:rsidP="00354D87">
      <w:pPr>
        <w:pStyle w:val="Default"/>
        <w:ind w:firstLine="540"/>
        <w:jc w:val="both"/>
        <w:rPr>
          <w:b/>
          <w:i/>
          <w:iCs/>
          <w:sz w:val="22"/>
          <w:szCs w:val="22"/>
        </w:rPr>
      </w:pPr>
      <w:r w:rsidRPr="007472A7">
        <w:rPr>
          <w:b/>
          <w:i/>
          <w:iCs/>
          <w:sz w:val="22"/>
          <w:szCs w:val="22"/>
        </w:rPr>
        <w:t xml:space="preserve">8) В случае регистрации изменений в Решение о выпуске </w:t>
      </w:r>
      <w:r>
        <w:rPr>
          <w:b/>
          <w:i/>
          <w:iCs/>
          <w:sz w:val="22"/>
          <w:szCs w:val="22"/>
        </w:rPr>
        <w:t>Облигаций</w:t>
      </w:r>
      <w:r w:rsidRPr="007472A7">
        <w:rPr>
          <w:b/>
          <w:i/>
          <w:iCs/>
          <w:sz w:val="22"/>
          <w:szCs w:val="22"/>
        </w:rPr>
        <w:t xml:space="preserve"> Эмитент обязан опубликовать текст зарегистрированных изменений в Решение о выпуске </w:t>
      </w:r>
      <w:r>
        <w:rPr>
          <w:b/>
          <w:i/>
          <w:iCs/>
          <w:sz w:val="22"/>
          <w:szCs w:val="22"/>
        </w:rPr>
        <w:t>Облигаций</w:t>
      </w:r>
      <w:r w:rsidRPr="007472A7">
        <w:rPr>
          <w:b/>
          <w:i/>
          <w:iCs/>
          <w:sz w:val="22"/>
          <w:szCs w:val="22"/>
        </w:rPr>
        <w:t xml:space="preserve"> на странице в Сети Интернет в срок не более двух дней с даты опубликования информации о регистрации указанных изменений на странице регистрирующего органа в сети Интернет или с даты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w:t>
      </w:r>
    </w:p>
    <w:p w14:paraId="623EA299" w14:textId="77777777" w:rsidR="00354D87" w:rsidRPr="007472A7" w:rsidRDefault="00354D87" w:rsidP="00354D87">
      <w:pPr>
        <w:pStyle w:val="Default"/>
        <w:ind w:firstLine="540"/>
        <w:jc w:val="both"/>
        <w:rPr>
          <w:b/>
          <w:i/>
          <w:iCs/>
          <w:sz w:val="22"/>
          <w:szCs w:val="22"/>
        </w:rPr>
      </w:pPr>
      <w:r w:rsidRPr="007472A7">
        <w:rPr>
          <w:b/>
          <w:i/>
          <w:iCs/>
          <w:sz w:val="22"/>
          <w:szCs w:val="22"/>
        </w:rPr>
        <w:t xml:space="preserve">При опубликовании текста изменений в Решение о выпуске </w:t>
      </w:r>
      <w:r>
        <w:rPr>
          <w:b/>
          <w:i/>
          <w:iCs/>
          <w:sz w:val="22"/>
          <w:szCs w:val="22"/>
        </w:rPr>
        <w:t>Облигаций</w:t>
      </w:r>
      <w:r w:rsidRPr="007472A7">
        <w:rPr>
          <w:b/>
          <w:i/>
          <w:iCs/>
          <w:sz w:val="22"/>
          <w:szCs w:val="22"/>
        </w:rPr>
        <w:t xml:space="preserve"> на странице в Сети Интернет должны быть указаны дата регистрации указанных изменений и наименование регистрирующего органа, осуществившего их регистрацию. </w:t>
      </w:r>
    </w:p>
    <w:p w14:paraId="17F0C41E" w14:textId="77777777" w:rsidR="00354D87" w:rsidRPr="007472A7" w:rsidRDefault="00354D87" w:rsidP="00354D87">
      <w:pPr>
        <w:pStyle w:val="Default"/>
        <w:ind w:firstLine="540"/>
        <w:jc w:val="both"/>
        <w:rPr>
          <w:b/>
          <w:i/>
          <w:iCs/>
          <w:sz w:val="22"/>
          <w:szCs w:val="22"/>
        </w:rPr>
      </w:pPr>
      <w:r w:rsidRPr="007472A7">
        <w:rPr>
          <w:b/>
          <w:i/>
          <w:iCs/>
          <w:sz w:val="22"/>
          <w:szCs w:val="22"/>
        </w:rPr>
        <w:t xml:space="preserve">Текст зарегистрированных изменений в Решение о выпуске </w:t>
      </w:r>
      <w:r>
        <w:rPr>
          <w:b/>
          <w:i/>
          <w:iCs/>
          <w:sz w:val="22"/>
          <w:szCs w:val="22"/>
        </w:rPr>
        <w:t>Облигаций</w:t>
      </w:r>
      <w:r w:rsidRPr="007472A7">
        <w:rPr>
          <w:b/>
          <w:i/>
          <w:iCs/>
          <w:sz w:val="22"/>
          <w:szCs w:val="22"/>
        </w:rPr>
        <w:t xml:space="preserve"> должен быть доступен на странице в Сети Интернет с даты истечения срока, установленного законодательством Российской Федерации для его опубликования на странице в Сети Интернет, а если он опубликован на странице в Сети Интернет после истечения такого срока – с даты его опубликования на странице в Сети Интернет, и до погашения всех ценных бумаг этого выпуска. </w:t>
      </w:r>
    </w:p>
    <w:p w14:paraId="0AA06208" w14:textId="77777777" w:rsidR="00354D87" w:rsidRPr="007472A7" w:rsidRDefault="00354D87" w:rsidP="00354D87">
      <w:pPr>
        <w:pStyle w:val="Default"/>
        <w:ind w:firstLine="540"/>
        <w:jc w:val="both"/>
        <w:rPr>
          <w:b/>
          <w:i/>
          <w:iCs/>
          <w:sz w:val="22"/>
          <w:szCs w:val="22"/>
        </w:rPr>
      </w:pPr>
      <w:r w:rsidRPr="007472A7">
        <w:rPr>
          <w:b/>
          <w:i/>
          <w:iCs/>
          <w:sz w:val="22"/>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на этапах процедуры эмиссии ценных бумаг в порядке и сроки, предусмотренные Положением о раскрытии информации. </w:t>
      </w:r>
    </w:p>
    <w:p w14:paraId="45DD8A0C" w14:textId="77777777" w:rsidR="00354D87" w:rsidRDefault="00354D87" w:rsidP="00354D87">
      <w:pPr>
        <w:pStyle w:val="Default"/>
        <w:ind w:firstLine="540"/>
        <w:jc w:val="both"/>
        <w:rPr>
          <w:b/>
          <w:i/>
          <w:iCs/>
          <w:sz w:val="22"/>
          <w:szCs w:val="22"/>
        </w:rPr>
      </w:pPr>
      <w:r w:rsidRPr="007472A7">
        <w:rPr>
          <w:b/>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5F05D097" w14:textId="77777777" w:rsidR="00354D87" w:rsidRPr="007472A7" w:rsidRDefault="00354D87" w:rsidP="00354D87">
      <w:pPr>
        <w:pStyle w:val="Default"/>
        <w:ind w:firstLine="540"/>
        <w:jc w:val="both"/>
        <w:rPr>
          <w:b/>
          <w:i/>
          <w:iCs/>
          <w:sz w:val="22"/>
          <w:szCs w:val="22"/>
        </w:rPr>
      </w:pPr>
      <w:r w:rsidRPr="007472A7">
        <w:rPr>
          <w:b/>
          <w:i/>
          <w:iCs/>
          <w:sz w:val="22"/>
          <w:szCs w:val="22"/>
        </w:rPr>
        <w:t xml:space="preserve">Начиная с даты государственной регистрации изменений в </w:t>
      </w:r>
      <w:r>
        <w:rPr>
          <w:b/>
          <w:i/>
          <w:iCs/>
          <w:sz w:val="22"/>
          <w:szCs w:val="22"/>
        </w:rPr>
        <w:t>Решение о выпуске Облигаций</w:t>
      </w:r>
      <w:r w:rsidRPr="007472A7">
        <w:rPr>
          <w:b/>
          <w:i/>
          <w:iCs/>
          <w:sz w:val="22"/>
          <w:szCs w:val="22"/>
        </w:rPr>
        <w:t xml:space="preserve">, все заинтересованные лица могут ознакомиться с изменениями в Решение о выпуске </w:t>
      </w:r>
      <w:r>
        <w:rPr>
          <w:b/>
          <w:i/>
          <w:iCs/>
          <w:sz w:val="22"/>
          <w:szCs w:val="22"/>
        </w:rPr>
        <w:t>Облигаций</w:t>
      </w:r>
      <w:r w:rsidRPr="007472A7">
        <w:rPr>
          <w:b/>
          <w:i/>
          <w:iCs/>
          <w:sz w:val="22"/>
          <w:szCs w:val="22"/>
        </w:rPr>
        <w:t xml:space="preserve">, а также получить </w:t>
      </w:r>
      <w:r>
        <w:rPr>
          <w:b/>
          <w:i/>
          <w:iCs/>
          <w:sz w:val="22"/>
          <w:szCs w:val="22"/>
        </w:rPr>
        <w:t>его</w:t>
      </w:r>
      <w:r w:rsidRPr="007472A7">
        <w:rPr>
          <w:b/>
          <w:i/>
          <w:iCs/>
          <w:sz w:val="22"/>
          <w:szCs w:val="22"/>
        </w:rPr>
        <w:t xml:space="preserve"> копи</w:t>
      </w:r>
      <w:r>
        <w:rPr>
          <w:b/>
          <w:i/>
          <w:iCs/>
          <w:sz w:val="22"/>
          <w:szCs w:val="22"/>
        </w:rPr>
        <w:t>ю</w:t>
      </w:r>
      <w:r w:rsidRPr="007472A7">
        <w:rPr>
          <w:b/>
          <w:i/>
          <w:iCs/>
          <w:sz w:val="22"/>
          <w:szCs w:val="22"/>
        </w:rPr>
        <w:t xml:space="preserve"> по следующему адресу: </w:t>
      </w:r>
      <w:r w:rsidRPr="00C82199">
        <w:rPr>
          <w:b/>
          <w:i/>
          <w:iCs/>
          <w:sz w:val="22"/>
          <w:szCs w:val="22"/>
        </w:rPr>
        <w:t>115035, Россия, г. Москва, улица Садовническая, дом 79</w:t>
      </w:r>
      <w:r w:rsidRPr="007472A7">
        <w:rPr>
          <w:b/>
          <w:i/>
          <w:iCs/>
          <w:sz w:val="22"/>
          <w:szCs w:val="22"/>
        </w:rPr>
        <w:t xml:space="preserve">. </w:t>
      </w:r>
    </w:p>
    <w:p w14:paraId="7D200FB6" w14:textId="77777777" w:rsidR="00354D87" w:rsidRDefault="00354D87" w:rsidP="00354D87">
      <w:pPr>
        <w:pStyle w:val="Default"/>
        <w:ind w:firstLine="540"/>
        <w:jc w:val="both"/>
        <w:rPr>
          <w:b/>
          <w:i/>
          <w:iCs/>
          <w:sz w:val="22"/>
          <w:szCs w:val="22"/>
        </w:rPr>
      </w:pPr>
      <w:r w:rsidRPr="007472A7">
        <w:rPr>
          <w:b/>
          <w:i/>
          <w:iCs/>
          <w:sz w:val="22"/>
          <w:szCs w:val="22"/>
        </w:rPr>
        <w:t xml:space="preserve">Эмитент обязан предоставить копию зарегистрированных изменений в Решение о выпуске </w:t>
      </w:r>
      <w:r>
        <w:rPr>
          <w:b/>
          <w:i/>
          <w:iCs/>
          <w:sz w:val="22"/>
          <w:szCs w:val="22"/>
        </w:rPr>
        <w:t>Облигаций</w:t>
      </w:r>
      <w:r w:rsidRPr="007472A7">
        <w:rPr>
          <w:b/>
          <w:i/>
          <w:iCs/>
          <w:sz w:val="22"/>
          <w:szCs w:val="22"/>
        </w:rPr>
        <w:t xml:space="preserve"> владельцам Облигаций Эмитента и иным заинтересованным лицам по их требованию за плату, не превышающую расходы по изготовлению такой копии (если она установлена), в срок не более 7 (семи) дней с даты получения (предъявления) соответствующего требования.</w:t>
      </w:r>
    </w:p>
    <w:p w14:paraId="5207B7AC" w14:textId="77777777" w:rsidR="00354D87" w:rsidRDefault="00354D87" w:rsidP="00354D87">
      <w:pPr>
        <w:pStyle w:val="Default"/>
        <w:ind w:firstLine="540"/>
        <w:jc w:val="both"/>
        <w:rPr>
          <w:b/>
          <w:i/>
          <w:iCs/>
          <w:sz w:val="22"/>
          <w:szCs w:val="22"/>
        </w:rPr>
      </w:pPr>
    </w:p>
    <w:p w14:paraId="0D1E1362" w14:textId="77777777" w:rsidR="00354D87" w:rsidRPr="00220B2A" w:rsidRDefault="00354D87" w:rsidP="00354D87">
      <w:pPr>
        <w:pStyle w:val="Default"/>
        <w:ind w:firstLine="540"/>
        <w:jc w:val="both"/>
        <w:rPr>
          <w:b/>
          <w:i/>
          <w:iCs/>
          <w:sz w:val="22"/>
          <w:szCs w:val="22"/>
        </w:rPr>
      </w:pPr>
      <w:r w:rsidRPr="00220B2A">
        <w:rPr>
          <w:b/>
          <w:i/>
          <w:iCs/>
          <w:sz w:val="22"/>
          <w:szCs w:val="22"/>
        </w:rPr>
        <w:t xml:space="preserve">9) В соответствии с пунктом 26.12 Положения о раскрытии информации в случае раскрытия сообщения о дате начала размещения ценных бумаг, раскрытие сообщения о существенном факте о начале размещения ценных бумаг не требуется. </w:t>
      </w:r>
    </w:p>
    <w:p w14:paraId="55DA5E88" w14:textId="77777777" w:rsidR="00354D87" w:rsidRPr="00220B2A" w:rsidRDefault="00354D87" w:rsidP="00354D87">
      <w:pPr>
        <w:pStyle w:val="Default"/>
        <w:ind w:firstLine="540"/>
        <w:jc w:val="both"/>
        <w:rPr>
          <w:b/>
          <w:i/>
          <w:iCs/>
          <w:sz w:val="22"/>
          <w:szCs w:val="22"/>
        </w:rPr>
      </w:pPr>
    </w:p>
    <w:p w14:paraId="35696FA2" w14:textId="77777777" w:rsidR="00354D87" w:rsidRPr="00220B2A" w:rsidRDefault="00354D87" w:rsidP="00354D87">
      <w:pPr>
        <w:pStyle w:val="Default"/>
        <w:ind w:firstLine="540"/>
        <w:jc w:val="both"/>
        <w:rPr>
          <w:b/>
          <w:i/>
          <w:iCs/>
          <w:sz w:val="22"/>
          <w:szCs w:val="22"/>
        </w:rPr>
      </w:pPr>
      <w:r w:rsidRPr="00220B2A">
        <w:rPr>
          <w:b/>
          <w:i/>
          <w:iCs/>
          <w:sz w:val="22"/>
          <w:szCs w:val="22"/>
        </w:rPr>
        <w:t xml:space="preserve">10) Сообщение о существенном факте о завершении размещения ценных бумаг публикуется Эмитентом в следующие сроки с даты, в которую завершается размещение ценных бумаг (даты внесения последней приходной записи по счету депо первых владельцев, а в случае размещения не всех ценных бумаг выпуска – даты окончания установленного срока размещения ценных бумаг): </w:t>
      </w:r>
    </w:p>
    <w:p w14:paraId="28EC66BB" w14:textId="77777777" w:rsidR="00354D87" w:rsidRPr="00220B2A" w:rsidRDefault="00354D87" w:rsidP="00354D87">
      <w:pPr>
        <w:pStyle w:val="Default"/>
        <w:ind w:firstLine="540"/>
        <w:jc w:val="both"/>
        <w:rPr>
          <w:b/>
          <w:i/>
          <w:iCs/>
          <w:sz w:val="22"/>
          <w:szCs w:val="22"/>
        </w:rPr>
      </w:pPr>
      <w:r w:rsidRPr="00220B2A">
        <w:rPr>
          <w:b/>
          <w:i/>
          <w:iCs/>
          <w:sz w:val="22"/>
          <w:szCs w:val="22"/>
        </w:rPr>
        <w:t xml:space="preserve">– в Ленте новостей – не позднее 1 (Одного) дня; </w:t>
      </w:r>
    </w:p>
    <w:p w14:paraId="102DD559" w14:textId="77777777" w:rsidR="00354D87" w:rsidRPr="00220B2A" w:rsidRDefault="00354D87" w:rsidP="00354D87">
      <w:pPr>
        <w:pStyle w:val="Default"/>
        <w:ind w:firstLine="540"/>
        <w:jc w:val="both"/>
        <w:rPr>
          <w:b/>
          <w:i/>
          <w:iCs/>
          <w:sz w:val="22"/>
          <w:szCs w:val="22"/>
        </w:rPr>
      </w:pPr>
      <w:r w:rsidRPr="00220B2A">
        <w:rPr>
          <w:b/>
          <w:i/>
          <w:iCs/>
          <w:sz w:val="22"/>
          <w:szCs w:val="22"/>
        </w:rPr>
        <w:t xml:space="preserve">– на странице в Сети Интернет – не позднее 2 (Двух) дней. </w:t>
      </w:r>
    </w:p>
    <w:p w14:paraId="495E80C3" w14:textId="77777777" w:rsidR="00354D87" w:rsidRDefault="00354D87" w:rsidP="00354D87">
      <w:pPr>
        <w:pStyle w:val="Default"/>
        <w:ind w:firstLine="540"/>
        <w:jc w:val="both"/>
        <w:rPr>
          <w:b/>
          <w:i/>
          <w:iCs/>
          <w:sz w:val="22"/>
          <w:szCs w:val="22"/>
        </w:rPr>
      </w:pPr>
      <w:r w:rsidRPr="00220B2A">
        <w:rPr>
          <w:b/>
          <w:i/>
          <w:iCs/>
          <w:sz w:val="22"/>
          <w:szCs w:val="22"/>
        </w:rPr>
        <w:t>При этом публикация на странице в Сети Интернет осуществляется после публикации в Ленте новостей.</w:t>
      </w:r>
    </w:p>
    <w:p w14:paraId="497E92FA" w14:textId="77777777" w:rsidR="00354D87" w:rsidRDefault="00354D87" w:rsidP="00354D87">
      <w:pPr>
        <w:pStyle w:val="Default"/>
        <w:ind w:firstLine="540"/>
        <w:jc w:val="both"/>
        <w:rPr>
          <w:b/>
          <w:i/>
          <w:iCs/>
          <w:sz w:val="22"/>
          <w:szCs w:val="22"/>
        </w:rPr>
      </w:pPr>
    </w:p>
    <w:p w14:paraId="17D96E5E" w14:textId="77777777" w:rsidR="00354D87" w:rsidRPr="00220B2A" w:rsidRDefault="00354D87" w:rsidP="00354D87">
      <w:pPr>
        <w:pStyle w:val="Default"/>
        <w:ind w:firstLine="540"/>
        <w:jc w:val="both"/>
        <w:rPr>
          <w:b/>
          <w:i/>
          <w:iCs/>
          <w:sz w:val="22"/>
          <w:szCs w:val="22"/>
        </w:rPr>
      </w:pPr>
      <w:r w:rsidRPr="00220B2A">
        <w:rPr>
          <w:b/>
          <w:i/>
          <w:iCs/>
          <w:sz w:val="22"/>
          <w:szCs w:val="22"/>
        </w:rPr>
        <w:t>11) Информация о включении Облигаций в список ценных бумаг, допущенных к организованным торгам российским организатором торговли, раскрывается в форме сообщения о существенном факте в следующие сроки с даты</w:t>
      </w:r>
      <w:r>
        <w:rPr>
          <w:b/>
          <w:i/>
          <w:iCs/>
          <w:sz w:val="22"/>
          <w:szCs w:val="22"/>
        </w:rPr>
        <w:t xml:space="preserve">, в которую Эмитент узнал или должен был узнать, в том числе посредством получения соответствующего </w:t>
      </w:r>
      <w:r w:rsidRPr="00220B2A">
        <w:rPr>
          <w:b/>
          <w:i/>
          <w:iCs/>
          <w:sz w:val="22"/>
          <w:szCs w:val="22"/>
        </w:rPr>
        <w:t>уведомления Биржи</w:t>
      </w:r>
      <w:r>
        <w:rPr>
          <w:b/>
          <w:i/>
          <w:iCs/>
          <w:sz w:val="22"/>
          <w:szCs w:val="22"/>
        </w:rPr>
        <w:t>,</w:t>
      </w:r>
      <w:r w:rsidRPr="00220B2A">
        <w:rPr>
          <w:b/>
          <w:i/>
          <w:iCs/>
          <w:sz w:val="22"/>
          <w:szCs w:val="22"/>
        </w:rPr>
        <w:t xml:space="preserve"> о </w:t>
      </w:r>
      <w:r>
        <w:rPr>
          <w:b/>
          <w:i/>
          <w:iCs/>
          <w:sz w:val="22"/>
          <w:szCs w:val="22"/>
        </w:rPr>
        <w:t>включении  Облигаций Эмитента в список ценных бумаг, допущенных к организованным торгам российским организатором торговли</w:t>
      </w:r>
      <w:r w:rsidRPr="00220B2A">
        <w:rPr>
          <w:b/>
          <w:i/>
          <w:iCs/>
          <w:sz w:val="22"/>
          <w:szCs w:val="22"/>
        </w:rPr>
        <w:t xml:space="preserve">: </w:t>
      </w:r>
    </w:p>
    <w:p w14:paraId="0B6BD50F" w14:textId="77777777" w:rsidR="00354D87" w:rsidRPr="00220B2A" w:rsidRDefault="00354D87" w:rsidP="00354D87">
      <w:pPr>
        <w:pStyle w:val="Default"/>
        <w:ind w:firstLine="540"/>
        <w:jc w:val="both"/>
        <w:rPr>
          <w:b/>
          <w:i/>
          <w:iCs/>
          <w:sz w:val="22"/>
          <w:szCs w:val="22"/>
        </w:rPr>
      </w:pPr>
      <w:r w:rsidRPr="00220B2A">
        <w:rPr>
          <w:b/>
          <w:i/>
          <w:iCs/>
          <w:sz w:val="22"/>
          <w:szCs w:val="22"/>
        </w:rPr>
        <w:t xml:space="preserve">– в Ленте новостей – не позднее 1 (Одного) дня; </w:t>
      </w:r>
    </w:p>
    <w:p w14:paraId="42D949CF" w14:textId="77777777" w:rsidR="00354D87" w:rsidRPr="00220B2A" w:rsidRDefault="00354D87" w:rsidP="00354D87">
      <w:pPr>
        <w:pStyle w:val="Default"/>
        <w:ind w:firstLine="540"/>
        <w:jc w:val="both"/>
        <w:rPr>
          <w:b/>
          <w:i/>
          <w:iCs/>
          <w:sz w:val="22"/>
          <w:szCs w:val="22"/>
        </w:rPr>
      </w:pPr>
      <w:r w:rsidRPr="00220B2A">
        <w:rPr>
          <w:b/>
          <w:i/>
          <w:iCs/>
          <w:sz w:val="22"/>
          <w:szCs w:val="22"/>
        </w:rPr>
        <w:t xml:space="preserve">– на странице в Сети Интернет – не позднее 2 (Двух) дней. </w:t>
      </w:r>
    </w:p>
    <w:p w14:paraId="24F16E3B" w14:textId="77777777" w:rsidR="00354D87" w:rsidRDefault="00354D87" w:rsidP="00354D87">
      <w:pPr>
        <w:pStyle w:val="Default"/>
        <w:ind w:firstLine="540"/>
        <w:jc w:val="both"/>
        <w:rPr>
          <w:b/>
          <w:i/>
          <w:iCs/>
          <w:sz w:val="22"/>
          <w:szCs w:val="22"/>
        </w:rPr>
      </w:pPr>
      <w:r w:rsidRPr="00220B2A">
        <w:rPr>
          <w:b/>
          <w:i/>
          <w:iCs/>
          <w:sz w:val="22"/>
          <w:szCs w:val="22"/>
        </w:rPr>
        <w:t>При этом публикация на странице в Сети Интернет осуществляется после публикации в Ленте новостей.</w:t>
      </w:r>
    </w:p>
    <w:p w14:paraId="5D1E93B7" w14:textId="77777777" w:rsidR="00354D87" w:rsidRDefault="00354D87" w:rsidP="00354D87">
      <w:pPr>
        <w:pStyle w:val="Default"/>
        <w:ind w:firstLine="540"/>
        <w:jc w:val="both"/>
        <w:rPr>
          <w:b/>
          <w:i/>
          <w:iCs/>
          <w:sz w:val="22"/>
          <w:szCs w:val="22"/>
        </w:rPr>
      </w:pPr>
    </w:p>
    <w:p w14:paraId="7915BBDA" w14:textId="77777777" w:rsidR="00354D87" w:rsidRPr="00220B2A" w:rsidRDefault="00354D87" w:rsidP="00354D87">
      <w:pPr>
        <w:pStyle w:val="Default"/>
        <w:ind w:firstLine="540"/>
        <w:jc w:val="both"/>
        <w:rPr>
          <w:b/>
          <w:i/>
          <w:iCs/>
          <w:sz w:val="22"/>
          <w:szCs w:val="22"/>
        </w:rPr>
      </w:pPr>
      <w:r w:rsidRPr="00220B2A">
        <w:rPr>
          <w:b/>
          <w:i/>
          <w:iCs/>
          <w:sz w:val="22"/>
          <w:szCs w:val="22"/>
        </w:rPr>
        <w:t xml:space="preserve">12) Информация о намерении заключать предварительные договоры содержащие обязательство заключить в будущем основной договор, направленный на отчуждение размещаемых Облигаций первому владельцу, раскрывается Эмитентом в следующие сроки с даты принятия соответствующего решения, но не позднее, чем за 1 (один) день до даты начала размещения Облигаций: </w:t>
      </w:r>
    </w:p>
    <w:p w14:paraId="51D49B5F" w14:textId="77777777" w:rsidR="00354D87" w:rsidRPr="00220B2A" w:rsidRDefault="00354D87" w:rsidP="00354D87">
      <w:pPr>
        <w:pStyle w:val="Default"/>
        <w:ind w:firstLine="540"/>
        <w:jc w:val="both"/>
        <w:rPr>
          <w:b/>
          <w:i/>
          <w:iCs/>
          <w:sz w:val="22"/>
          <w:szCs w:val="22"/>
        </w:rPr>
      </w:pPr>
      <w:r w:rsidRPr="00220B2A">
        <w:rPr>
          <w:b/>
          <w:i/>
          <w:iCs/>
          <w:sz w:val="22"/>
          <w:szCs w:val="22"/>
        </w:rPr>
        <w:t xml:space="preserve">– в Ленте новостей – не позднее 1 (Одного) дня; </w:t>
      </w:r>
    </w:p>
    <w:p w14:paraId="64596B0B" w14:textId="77777777" w:rsidR="00354D87" w:rsidRPr="00220B2A" w:rsidRDefault="00354D87" w:rsidP="00354D87">
      <w:pPr>
        <w:pStyle w:val="Default"/>
        <w:ind w:firstLine="540"/>
        <w:jc w:val="both"/>
        <w:rPr>
          <w:b/>
          <w:i/>
          <w:iCs/>
          <w:sz w:val="22"/>
          <w:szCs w:val="22"/>
        </w:rPr>
      </w:pPr>
      <w:r w:rsidRPr="00220B2A">
        <w:rPr>
          <w:b/>
          <w:i/>
          <w:iCs/>
          <w:sz w:val="22"/>
          <w:szCs w:val="22"/>
        </w:rPr>
        <w:t xml:space="preserve">– на странице в Сети Интернет – не позднее 2 (Двух) дней. </w:t>
      </w:r>
    </w:p>
    <w:p w14:paraId="556C758A" w14:textId="77777777" w:rsidR="00354D87" w:rsidRPr="00220B2A" w:rsidRDefault="00354D87" w:rsidP="00354D87">
      <w:pPr>
        <w:pStyle w:val="Default"/>
        <w:ind w:firstLine="540"/>
        <w:jc w:val="both"/>
        <w:rPr>
          <w:b/>
          <w:i/>
          <w:iCs/>
          <w:sz w:val="22"/>
          <w:szCs w:val="22"/>
        </w:rPr>
      </w:pPr>
      <w:r w:rsidRPr="00220B2A">
        <w:rPr>
          <w:b/>
          <w:i/>
          <w:iCs/>
          <w:sz w:val="22"/>
          <w:szCs w:val="22"/>
        </w:rPr>
        <w:t>При этом публикация на странице в Сети Интернет осуществляется после публикации в Ленте новостей.</w:t>
      </w:r>
    </w:p>
    <w:p w14:paraId="3CE6023B" w14:textId="77777777" w:rsidR="00354D87" w:rsidRDefault="00354D87" w:rsidP="00354D87">
      <w:pPr>
        <w:pStyle w:val="Default"/>
        <w:ind w:firstLine="540"/>
        <w:jc w:val="both"/>
        <w:rPr>
          <w:b/>
          <w:i/>
          <w:iCs/>
          <w:sz w:val="22"/>
          <w:szCs w:val="22"/>
        </w:rPr>
      </w:pPr>
    </w:p>
    <w:p w14:paraId="5EF055C4" w14:textId="77777777" w:rsidR="00354D87" w:rsidRPr="00AB4153" w:rsidRDefault="00354D87" w:rsidP="00354D87">
      <w:pPr>
        <w:pStyle w:val="Default"/>
        <w:ind w:firstLine="540"/>
        <w:jc w:val="both"/>
        <w:rPr>
          <w:b/>
          <w:i/>
          <w:iCs/>
          <w:sz w:val="22"/>
          <w:szCs w:val="22"/>
        </w:rPr>
      </w:pPr>
      <w:r w:rsidRPr="00AB4153">
        <w:rPr>
          <w:b/>
          <w:i/>
          <w:iCs/>
          <w:sz w:val="22"/>
          <w:szCs w:val="22"/>
        </w:rPr>
        <w:t xml:space="preserve">Первоначально установленные решением Эмитента даты начала и/или окончания срока для направления оферт от потенциальных приобретателей на заключение Предварительных договоров могут быть изменены решением Эмитента. </w:t>
      </w:r>
    </w:p>
    <w:p w14:paraId="45173338" w14:textId="77777777" w:rsidR="00354D87" w:rsidRPr="00AB4153" w:rsidRDefault="00354D87" w:rsidP="00354D87">
      <w:pPr>
        <w:pStyle w:val="Default"/>
        <w:ind w:firstLine="540"/>
        <w:jc w:val="both"/>
        <w:rPr>
          <w:b/>
          <w:i/>
          <w:iCs/>
          <w:sz w:val="22"/>
          <w:szCs w:val="22"/>
        </w:rPr>
      </w:pPr>
      <w:r w:rsidRPr="00AB4153">
        <w:rPr>
          <w:b/>
          <w:i/>
          <w:iCs/>
          <w:sz w:val="22"/>
          <w:szCs w:val="22"/>
        </w:rPr>
        <w:t xml:space="preserve">Информация об изменении даты начала и/или даты окончания срока для направления оферт от потенциальных приобретателей Облигаций с предложением заключить Предварительный договор раскрывается в форме сообщения о существенном факте в следующие сроки с даты принятия такого решения Эмитентом: </w:t>
      </w:r>
    </w:p>
    <w:p w14:paraId="2614BE37" w14:textId="77777777" w:rsidR="00354D87" w:rsidRPr="00AB4153" w:rsidRDefault="00354D87" w:rsidP="00354D87">
      <w:pPr>
        <w:pStyle w:val="Default"/>
        <w:ind w:firstLine="540"/>
        <w:jc w:val="both"/>
        <w:rPr>
          <w:b/>
          <w:i/>
          <w:iCs/>
          <w:sz w:val="22"/>
          <w:szCs w:val="22"/>
        </w:rPr>
      </w:pPr>
      <w:r w:rsidRPr="00AB4153">
        <w:rPr>
          <w:b/>
          <w:i/>
          <w:iCs/>
          <w:sz w:val="22"/>
          <w:szCs w:val="22"/>
        </w:rPr>
        <w:t xml:space="preserve">– в Ленте новостей – не позднее 1 (Одного) дня; </w:t>
      </w:r>
    </w:p>
    <w:p w14:paraId="04D219C7" w14:textId="77777777" w:rsidR="00354D87" w:rsidRPr="00AB4153" w:rsidRDefault="00354D87" w:rsidP="00354D87">
      <w:pPr>
        <w:pStyle w:val="Default"/>
        <w:ind w:firstLine="540"/>
        <w:jc w:val="both"/>
        <w:rPr>
          <w:b/>
          <w:i/>
          <w:iCs/>
          <w:sz w:val="22"/>
          <w:szCs w:val="22"/>
        </w:rPr>
      </w:pPr>
      <w:r w:rsidRPr="00AB4153">
        <w:rPr>
          <w:b/>
          <w:i/>
          <w:iCs/>
          <w:sz w:val="22"/>
          <w:szCs w:val="22"/>
        </w:rPr>
        <w:t xml:space="preserve">– на странице в Сети Интернет – не позднее 2 (Двух) дней. </w:t>
      </w:r>
    </w:p>
    <w:p w14:paraId="0B3399F3" w14:textId="77777777" w:rsidR="00354D87" w:rsidRPr="00AB4153" w:rsidRDefault="00354D87" w:rsidP="00354D87">
      <w:pPr>
        <w:pStyle w:val="Default"/>
        <w:ind w:firstLine="540"/>
        <w:jc w:val="both"/>
        <w:rPr>
          <w:b/>
          <w:i/>
          <w:iCs/>
          <w:sz w:val="22"/>
          <w:szCs w:val="22"/>
        </w:rPr>
      </w:pPr>
      <w:r w:rsidRPr="00AB4153">
        <w:rPr>
          <w:b/>
          <w:i/>
          <w:iCs/>
          <w:sz w:val="22"/>
          <w:szCs w:val="22"/>
        </w:rPr>
        <w:t xml:space="preserve">При этом публикация на странице в Сети Интернет осуществляется после публикации в Ленте новостей. </w:t>
      </w:r>
    </w:p>
    <w:p w14:paraId="55A5AAA9" w14:textId="77777777" w:rsidR="00354D87" w:rsidRPr="00AB4153" w:rsidRDefault="00354D87" w:rsidP="00354D87">
      <w:pPr>
        <w:pStyle w:val="Default"/>
        <w:ind w:firstLine="540"/>
        <w:jc w:val="both"/>
        <w:rPr>
          <w:b/>
          <w:i/>
          <w:iCs/>
          <w:sz w:val="22"/>
          <w:szCs w:val="22"/>
        </w:rPr>
      </w:pPr>
      <w:r w:rsidRPr="00AB4153">
        <w:rPr>
          <w:b/>
          <w:i/>
          <w:iCs/>
          <w:sz w:val="22"/>
          <w:szCs w:val="22"/>
        </w:rPr>
        <w:t xml:space="preserve">Информация об истечении срока для направления оферт потенциальных приобретателей Облигаций с предложением заключить Предварительный договор раскрывается в форме сообщения о существенном факте в следующие сроки с даты истечения срока для направления оферт потенциальных приобретателей с предложением заключить Предварительный договор: </w:t>
      </w:r>
    </w:p>
    <w:p w14:paraId="4F90F5C0" w14:textId="77777777" w:rsidR="00354D87" w:rsidRPr="00AB4153" w:rsidRDefault="00354D87" w:rsidP="00354D87">
      <w:pPr>
        <w:pStyle w:val="Default"/>
        <w:ind w:firstLine="540"/>
        <w:jc w:val="both"/>
        <w:rPr>
          <w:b/>
          <w:i/>
          <w:iCs/>
          <w:sz w:val="22"/>
          <w:szCs w:val="22"/>
        </w:rPr>
      </w:pPr>
      <w:r w:rsidRPr="00AB4153">
        <w:rPr>
          <w:b/>
          <w:i/>
          <w:iCs/>
          <w:sz w:val="22"/>
          <w:szCs w:val="22"/>
        </w:rPr>
        <w:t xml:space="preserve">– в Ленте новостей – не позднее 1 (Одного) дня; </w:t>
      </w:r>
    </w:p>
    <w:p w14:paraId="0730B739" w14:textId="77777777" w:rsidR="00354D87" w:rsidRPr="00AB4153" w:rsidRDefault="00354D87" w:rsidP="00354D87">
      <w:pPr>
        <w:pStyle w:val="Default"/>
        <w:ind w:firstLine="540"/>
        <w:jc w:val="both"/>
        <w:rPr>
          <w:b/>
          <w:i/>
          <w:iCs/>
          <w:sz w:val="22"/>
          <w:szCs w:val="22"/>
        </w:rPr>
      </w:pPr>
      <w:r w:rsidRPr="00AB4153">
        <w:rPr>
          <w:b/>
          <w:i/>
          <w:iCs/>
          <w:sz w:val="22"/>
          <w:szCs w:val="22"/>
        </w:rPr>
        <w:t xml:space="preserve">– на странице в Сети Интернет – не позднее 2 (Двух) дней. </w:t>
      </w:r>
    </w:p>
    <w:p w14:paraId="72F1AB78" w14:textId="77777777" w:rsidR="00354D87" w:rsidRDefault="00354D87" w:rsidP="00354D87">
      <w:pPr>
        <w:pStyle w:val="Default"/>
        <w:ind w:firstLine="540"/>
        <w:jc w:val="both"/>
        <w:rPr>
          <w:b/>
          <w:i/>
          <w:iCs/>
          <w:sz w:val="22"/>
          <w:szCs w:val="22"/>
        </w:rPr>
      </w:pPr>
      <w:r w:rsidRPr="00AB4153">
        <w:rPr>
          <w:b/>
          <w:i/>
          <w:iCs/>
          <w:sz w:val="22"/>
          <w:szCs w:val="22"/>
        </w:rPr>
        <w:t>При этом публикация на странице в Сети Интернет осуществляется после публикации в Ленте новостей.</w:t>
      </w:r>
    </w:p>
    <w:p w14:paraId="3C4C096A" w14:textId="77777777" w:rsidR="00354D87" w:rsidRDefault="00354D87" w:rsidP="00354D87">
      <w:pPr>
        <w:pStyle w:val="Default"/>
        <w:ind w:firstLine="540"/>
        <w:jc w:val="both"/>
        <w:rPr>
          <w:b/>
          <w:i/>
          <w:iCs/>
          <w:sz w:val="22"/>
          <w:szCs w:val="22"/>
        </w:rPr>
      </w:pPr>
    </w:p>
    <w:p w14:paraId="4C11F3DC" w14:textId="2E43A4B8" w:rsidR="00354D87" w:rsidRPr="00AB4153" w:rsidRDefault="00354D87" w:rsidP="00354D87">
      <w:pPr>
        <w:pStyle w:val="Default"/>
        <w:ind w:firstLine="540"/>
        <w:jc w:val="both"/>
        <w:rPr>
          <w:b/>
          <w:i/>
          <w:iCs/>
          <w:sz w:val="22"/>
          <w:szCs w:val="22"/>
        </w:rPr>
      </w:pPr>
      <w:r w:rsidRPr="00AB4153">
        <w:rPr>
          <w:b/>
          <w:i/>
          <w:iCs/>
          <w:sz w:val="22"/>
          <w:szCs w:val="22"/>
        </w:rPr>
        <w:t xml:space="preserve">14) Информация о размере процентной ставки купона на первый купонный период раскрывается Эмитентом не позднее 1 (Одного) дня до даты начала размещения </w:t>
      </w:r>
      <w:r w:rsidR="00D13F28">
        <w:rPr>
          <w:b/>
          <w:i/>
          <w:iCs/>
          <w:sz w:val="22"/>
          <w:szCs w:val="22"/>
        </w:rPr>
        <w:t xml:space="preserve">Облигаций </w:t>
      </w:r>
      <w:r w:rsidRPr="00AB4153">
        <w:rPr>
          <w:b/>
          <w:i/>
          <w:iCs/>
          <w:sz w:val="22"/>
          <w:szCs w:val="22"/>
        </w:rPr>
        <w:t xml:space="preserve">в форме сообщения о существенном факте и в следующие сроки с даты принятия решения Эмитентом: </w:t>
      </w:r>
    </w:p>
    <w:p w14:paraId="67C51C48" w14:textId="77777777" w:rsidR="00354D87" w:rsidRPr="00AB4153" w:rsidRDefault="00354D87" w:rsidP="00354D87">
      <w:pPr>
        <w:pStyle w:val="Default"/>
        <w:ind w:firstLine="540"/>
        <w:jc w:val="both"/>
        <w:rPr>
          <w:b/>
          <w:i/>
          <w:iCs/>
          <w:sz w:val="22"/>
          <w:szCs w:val="22"/>
        </w:rPr>
      </w:pPr>
      <w:r w:rsidRPr="00AB4153">
        <w:rPr>
          <w:b/>
          <w:i/>
          <w:iCs/>
          <w:sz w:val="22"/>
          <w:szCs w:val="22"/>
        </w:rPr>
        <w:t xml:space="preserve">– в Ленте новостей – не позднее 1 (Одного) дня; </w:t>
      </w:r>
    </w:p>
    <w:p w14:paraId="0FDADC70" w14:textId="77777777" w:rsidR="00354D87" w:rsidRPr="00AB4153" w:rsidRDefault="00354D87" w:rsidP="00354D87">
      <w:pPr>
        <w:pStyle w:val="Default"/>
        <w:ind w:firstLine="540"/>
        <w:jc w:val="both"/>
        <w:rPr>
          <w:b/>
          <w:i/>
          <w:iCs/>
          <w:sz w:val="22"/>
          <w:szCs w:val="22"/>
        </w:rPr>
      </w:pPr>
      <w:r w:rsidRPr="00AB4153">
        <w:rPr>
          <w:b/>
          <w:i/>
          <w:iCs/>
          <w:sz w:val="22"/>
          <w:szCs w:val="22"/>
        </w:rPr>
        <w:t>– на странице в Сети Интернет – не позднее 2 (Двух) дней.</w:t>
      </w:r>
    </w:p>
    <w:p w14:paraId="5A4765D7" w14:textId="77777777" w:rsidR="00354D87" w:rsidRPr="00AB4153" w:rsidRDefault="00354D87" w:rsidP="00354D87">
      <w:pPr>
        <w:pStyle w:val="Default"/>
        <w:ind w:firstLine="540"/>
        <w:jc w:val="both"/>
        <w:rPr>
          <w:b/>
          <w:i/>
          <w:iCs/>
          <w:sz w:val="22"/>
          <w:szCs w:val="22"/>
        </w:rPr>
      </w:pPr>
      <w:r w:rsidRPr="00AB4153">
        <w:rPr>
          <w:b/>
          <w:i/>
          <w:iCs/>
          <w:sz w:val="22"/>
          <w:szCs w:val="22"/>
        </w:rPr>
        <w:t xml:space="preserve">При этом публикация на странице в Сети Интернет осуществляется после публикации в Ленте новостей. </w:t>
      </w:r>
    </w:p>
    <w:p w14:paraId="001AC8F1" w14:textId="77777777" w:rsidR="00354D87" w:rsidRPr="00AB4153" w:rsidRDefault="00354D87" w:rsidP="00354D87">
      <w:pPr>
        <w:pStyle w:val="Default"/>
        <w:ind w:firstLine="540"/>
        <w:jc w:val="both"/>
        <w:rPr>
          <w:b/>
          <w:i/>
          <w:iCs/>
          <w:sz w:val="22"/>
          <w:szCs w:val="22"/>
        </w:rPr>
      </w:pPr>
      <w:r w:rsidRPr="00AB4153">
        <w:rPr>
          <w:b/>
          <w:i/>
          <w:iCs/>
          <w:sz w:val="22"/>
          <w:szCs w:val="22"/>
        </w:rPr>
        <w:t xml:space="preserve">Размер процентной ставки по купонным периодам со второго по одиннадцатый (включительно) равен размеру процентной ставки по первому купонному периоду. </w:t>
      </w:r>
    </w:p>
    <w:p w14:paraId="1E9B853E" w14:textId="77777777" w:rsidR="00354D87" w:rsidRDefault="00354D87" w:rsidP="00354D87">
      <w:pPr>
        <w:pStyle w:val="Default"/>
        <w:ind w:firstLine="540"/>
        <w:jc w:val="both"/>
        <w:rPr>
          <w:b/>
          <w:i/>
          <w:iCs/>
          <w:sz w:val="22"/>
          <w:szCs w:val="22"/>
        </w:rPr>
      </w:pPr>
      <w:r w:rsidRPr="00AB4153">
        <w:rPr>
          <w:b/>
          <w:i/>
          <w:iCs/>
          <w:sz w:val="22"/>
          <w:szCs w:val="22"/>
        </w:rPr>
        <w:t>Информация об установленной ставке купона на первый купонный период доводится Эмитентом до Биржи и НРД не позднее 1 (одного) дня до даты начала размещения Облигаций.</w:t>
      </w:r>
    </w:p>
    <w:p w14:paraId="4F535E23" w14:textId="77777777" w:rsidR="00354D87" w:rsidRDefault="00354D87" w:rsidP="00354D87">
      <w:pPr>
        <w:pStyle w:val="Default"/>
        <w:ind w:firstLine="540"/>
        <w:jc w:val="both"/>
        <w:rPr>
          <w:b/>
          <w:i/>
          <w:iCs/>
          <w:sz w:val="22"/>
          <w:szCs w:val="22"/>
        </w:rPr>
      </w:pPr>
    </w:p>
    <w:p w14:paraId="4C4F38EF" w14:textId="77777777" w:rsidR="00354D87" w:rsidRPr="006A1A1C" w:rsidRDefault="00354D87" w:rsidP="00354D87">
      <w:pPr>
        <w:pStyle w:val="Default"/>
        <w:ind w:firstLine="540"/>
        <w:jc w:val="both"/>
        <w:rPr>
          <w:b/>
          <w:i/>
          <w:iCs/>
          <w:sz w:val="22"/>
          <w:szCs w:val="22"/>
        </w:rPr>
      </w:pPr>
      <w:r w:rsidRPr="006A1A1C">
        <w:rPr>
          <w:b/>
          <w:i/>
          <w:iCs/>
          <w:sz w:val="22"/>
          <w:szCs w:val="22"/>
        </w:rPr>
        <w:t xml:space="preserve">15) В случае если Облигации не будут </w:t>
      </w:r>
      <w:r>
        <w:rPr>
          <w:b/>
          <w:i/>
          <w:iCs/>
          <w:sz w:val="22"/>
          <w:szCs w:val="22"/>
        </w:rPr>
        <w:t>досрочно</w:t>
      </w:r>
      <w:r w:rsidRPr="006A1A1C">
        <w:rPr>
          <w:b/>
          <w:i/>
          <w:iCs/>
          <w:sz w:val="22"/>
          <w:szCs w:val="22"/>
        </w:rPr>
        <w:t xml:space="preserve"> погашены в дату окончания последнего купонного периода, ставка по которому установлена Эмитентом до даты начала размещения Облигаций, информация о размере процентной ставки на каждые последующие 10 (Десять) купонных периодов периода обращения Облигаций раскрывается Эмитентом не позднее, чем за 14 (Четырнадцать) рабочих дней до даты начала очередной части периода обращения Облигаций: </w:t>
      </w:r>
    </w:p>
    <w:p w14:paraId="164808F6" w14:textId="77777777" w:rsidR="00354D87" w:rsidRPr="006A1A1C" w:rsidRDefault="00354D87" w:rsidP="00354D87">
      <w:pPr>
        <w:pStyle w:val="Default"/>
        <w:ind w:firstLine="540"/>
        <w:jc w:val="both"/>
        <w:rPr>
          <w:b/>
          <w:i/>
          <w:iCs/>
          <w:sz w:val="22"/>
          <w:szCs w:val="22"/>
        </w:rPr>
      </w:pPr>
      <w:r w:rsidRPr="006A1A1C">
        <w:rPr>
          <w:b/>
          <w:i/>
          <w:iCs/>
          <w:sz w:val="22"/>
          <w:szCs w:val="22"/>
        </w:rPr>
        <w:t xml:space="preserve">– в Ленте новостей; </w:t>
      </w:r>
    </w:p>
    <w:p w14:paraId="648C7A90" w14:textId="77777777" w:rsidR="00354D87" w:rsidRPr="006A1A1C" w:rsidRDefault="00354D87" w:rsidP="00354D87">
      <w:pPr>
        <w:pStyle w:val="Default"/>
        <w:ind w:firstLine="540"/>
        <w:jc w:val="both"/>
        <w:rPr>
          <w:b/>
          <w:i/>
          <w:iCs/>
          <w:sz w:val="22"/>
          <w:szCs w:val="22"/>
        </w:rPr>
      </w:pPr>
      <w:r w:rsidRPr="006A1A1C">
        <w:rPr>
          <w:b/>
          <w:i/>
          <w:iCs/>
          <w:sz w:val="22"/>
          <w:szCs w:val="22"/>
        </w:rPr>
        <w:t xml:space="preserve">– на странице в Сети Интернет. </w:t>
      </w:r>
    </w:p>
    <w:p w14:paraId="7C46E52A" w14:textId="77777777" w:rsidR="00354D87" w:rsidRPr="006A1A1C" w:rsidRDefault="00354D87" w:rsidP="00354D87">
      <w:pPr>
        <w:pStyle w:val="Default"/>
        <w:ind w:firstLine="540"/>
        <w:jc w:val="both"/>
        <w:rPr>
          <w:b/>
          <w:i/>
          <w:iCs/>
          <w:sz w:val="22"/>
          <w:szCs w:val="22"/>
        </w:rPr>
      </w:pPr>
      <w:r w:rsidRPr="006A1A1C">
        <w:rPr>
          <w:b/>
          <w:i/>
          <w:iCs/>
          <w:sz w:val="22"/>
          <w:szCs w:val="22"/>
        </w:rPr>
        <w:t xml:space="preserve">Публикация на странице в Сети Интернет осуществляется после публикации в Ленте новостей. </w:t>
      </w:r>
    </w:p>
    <w:p w14:paraId="46D269F4" w14:textId="77777777" w:rsidR="00354D87" w:rsidRDefault="00354D87" w:rsidP="00354D87">
      <w:pPr>
        <w:pStyle w:val="Default"/>
        <w:ind w:firstLine="540"/>
        <w:jc w:val="both"/>
        <w:rPr>
          <w:b/>
          <w:i/>
          <w:iCs/>
          <w:sz w:val="22"/>
          <w:szCs w:val="22"/>
        </w:rPr>
      </w:pPr>
      <w:r w:rsidRPr="006A1A1C">
        <w:rPr>
          <w:b/>
          <w:i/>
          <w:iCs/>
          <w:sz w:val="22"/>
          <w:szCs w:val="22"/>
        </w:rPr>
        <w:t>Эмитент уведомляет Биржу и НРД об определенной ставке купонного периода не позднее, чем за 1 (Один) день до даты начала очередной части периода обращения Облигаций.</w:t>
      </w:r>
    </w:p>
    <w:p w14:paraId="11378C7C" w14:textId="77777777" w:rsidR="00354D87" w:rsidRDefault="00354D87" w:rsidP="00354D87">
      <w:pPr>
        <w:pStyle w:val="Default"/>
        <w:ind w:firstLine="540"/>
        <w:jc w:val="both"/>
        <w:rPr>
          <w:b/>
          <w:i/>
          <w:iCs/>
          <w:sz w:val="22"/>
          <w:szCs w:val="22"/>
        </w:rPr>
      </w:pPr>
    </w:p>
    <w:p w14:paraId="1B153888" w14:textId="77777777" w:rsidR="00354D87" w:rsidRPr="007241A0" w:rsidRDefault="00354D87" w:rsidP="00354D87">
      <w:pPr>
        <w:pStyle w:val="Default"/>
        <w:ind w:firstLine="540"/>
        <w:jc w:val="both"/>
        <w:rPr>
          <w:b/>
          <w:i/>
          <w:iCs/>
          <w:sz w:val="22"/>
          <w:szCs w:val="22"/>
        </w:rPr>
      </w:pPr>
      <w:r>
        <w:rPr>
          <w:b/>
          <w:i/>
          <w:iCs/>
          <w:sz w:val="22"/>
          <w:szCs w:val="22"/>
        </w:rPr>
        <w:t xml:space="preserve">16) </w:t>
      </w:r>
      <w:r w:rsidRPr="007241A0">
        <w:rPr>
          <w:b/>
          <w:i/>
          <w:iCs/>
          <w:sz w:val="22"/>
          <w:szCs w:val="22"/>
        </w:rPr>
        <w:t>Информация о величине m, используемой для расчета процентной ставки каждого купонного периода, размер которой не был установлен до даты начала размещения, раскрывается в форме сообщения о существенном факте «О сведениях, оказывающих, по мнению эмитента, существенное влияние на стоимость его эмиссионных ценных бумаг»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с даты принятия такого решения уполномоченным органом управления Эмитента, если составления протокола не требуется:</w:t>
      </w:r>
    </w:p>
    <w:p w14:paraId="182677D3" w14:textId="77777777" w:rsidR="00354D87" w:rsidRPr="007241A0" w:rsidRDefault="00354D87" w:rsidP="00354D87">
      <w:pPr>
        <w:pStyle w:val="Default"/>
        <w:ind w:firstLine="540"/>
        <w:jc w:val="both"/>
        <w:rPr>
          <w:b/>
          <w:i/>
          <w:iCs/>
          <w:sz w:val="22"/>
          <w:szCs w:val="22"/>
        </w:rPr>
      </w:pPr>
      <w:r w:rsidRPr="007241A0">
        <w:rPr>
          <w:b/>
          <w:i/>
          <w:iCs/>
          <w:sz w:val="22"/>
          <w:szCs w:val="22"/>
        </w:rPr>
        <w:t xml:space="preserve">- в </w:t>
      </w:r>
      <w:r>
        <w:rPr>
          <w:b/>
          <w:i/>
          <w:iCs/>
          <w:sz w:val="22"/>
          <w:szCs w:val="22"/>
        </w:rPr>
        <w:t>Л</w:t>
      </w:r>
      <w:r w:rsidRPr="007241A0">
        <w:rPr>
          <w:b/>
          <w:i/>
          <w:iCs/>
          <w:sz w:val="22"/>
          <w:szCs w:val="22"/>
        </w:rPr>
        <w:t>енте новостей - не позднее 1 (Одного) дня;</w:t>
      </w:r>
    </w:p>
    <w:p w14:paraId="16CF98E5" w14:textId="77777777" w:rsidR="00354D87" w:rsidRPr="007241A0" w:rsidRDefault="00354D87" w:rsidP="00354D87">
      <w:pPr>
        <w:pStyle w:val="Default"/>
        <w:ind w:firstLine="540"/>
        <w:jc w:val="both"/>
        <w:rPr>
          <w:b/>
          <w:i/>
          <w:iCs/>
          <w:sz w:val="22"/>
          <w:szCs w:val="22"/>
        </w:rPr>
      </w:pPr>
      <w:r>
        <w:rPr>
          <w:b/>
          <w:i/>
          <w:iCs/>
          <w:sz w:val="22"/>
          <w:szCs w:val="22"/>
        </w:rPr>
        <w:t>- на странице</w:t>
      </w:r>
      <w:r w:rsidRPr="007241A0">
        <w:rPr>
          <w:b/>
          <w:i/>
          <w:iCs/>
          <w:sz w:val="22"/>
          <w:szCs w:val="22"/>
        </w:rPr>
        <w:t xml:space="preserve"> в </w:t>
      </w:r>
      <w:r>
        <w:rPr>
          <w:b/>
          <w:i/>
          <w:iCs/>
          <w:sz w:val="22"/>
          <w:szCs w:val="22"/>
        </w:rPr>
        <w:t>С</w:t>
      </w:r>
      <w:r w:rsidRPr="007241A0">
        <w:rPr>
          <w:b/>
          <w:i/>
          <w:iCs/>
          <w:sz w:val="22"/>
          <w:szCs w:val="22"/>
        </w:rPr>
        <w:t>ети Интернет - не позднее 2 (Двух) дней.</w:t>
      </w:r>
    </w:p>
    <w:p w14:paraId="3529485B" w14:textId="77777777" w:rsidR="00354D87" w:rsidRPr="007241A0" w:rsidRDefault="00354D87" w:rsidP="00354D87">
      <w:pPr>
        <w:pStyle w:val="Default"/>
        <w:ind w:firstLine="540"/>
        <w:jc w:val="both"/>
        <w:rPr>
          <w:b/>
          <w:i/>
          <w:iCs/>
          <w:sz w:val="22"/>
          <w:szCs w:val="22"/>
        </w:rPr>
      </w:pPr>
      <w:r w:rsidRPr="007241A0">
        <w:rPr>
          <w:b/>
          <w:i/>
          <w:iCs/>
          <w:sz w:val="22"/>
          <w:szCs w:val="22"/>
        </w:rPr>
        <w:t>Публикация на страниц</w:t>
      </w:r>
      <w:r>
        <w:rPr>
          <w:b/>
          <w:i/>
          <w:iCs/>
          <w:sz w:val="22"/>
          <w:szCs w:val="22"/>
        </w:rPr>
        <w:t>е</w:t>
      </w:r>
      <w:r w:rsidRPr="007241A0">
        <w:rPr>
          <w:b/>
          <w:i/>
          <w:iCs/>
          <w:sz w:val="22"/>
          <w:szCs w:val="22"/>
        </w:rPr>
        <w:t xml:space="preserve"> в </w:t>
      </w:r>
      <w:r>
        <w:rPr>
          <w:b/>
          <w:i/>
          <w:iCs/>
          <w:sz w:val="22"/>
          <w:szCs w:val="22"/>
        </w:rPr>
        <w:t>С</w:t>
      </w:r>
      <w:r w:rsidRPr="007241A0">
        <w:rPr>
          <w:b/>
          <w:i/>
          <w:iCs/>
          <w:sz w:val="22"/>
          <w:szCs w:val="22"/>
        </w:rPr>
        <w:t xml:space="preserve">ети Интернет осуществляется после публикации в </w:t>
      </w:r>
      <w:r>
        <w:rPr>
          <w:b/>
          <w:i/>
          <w:iCs/>
          <w:sz w:val="22"/>
          <w:szCs w:val="22"/>
        </w:rPr>
        <w:t>Л</w:t>
      </w:r>
      <w:r w:rsidRPr="007241A0">
        <w:rPr>
          <w:b/>
          <w:i/>
          <w:iCs/>
          <w:sz w:val="22"/>
          <w:szCs w:val="22"/>
        </w:rPr>
        <w:t>енте новостей.</w:t>
      </w:r>
    </w:p>
    <w:p w14:paraId="0BC9A99F" w14:textId="77777777" w:rsidR="00354D87" w:rsidRDefault="00354D87" w:rsidP="00354D87">
      <w:pPr>
        <w:pStyle w:val="Default"/>
        <w:ind w:firstLine="540"/>
        <w:jc w:val="both"/>
        <w:rPr>
          <w:b/>
          <w:i/>
          <w:iCs/>
          <w:sz w:val="22"/>
          <w:szCs w:val="22"/>
        </w:rPr>
      </w:pPr>
      <w:r w:rsidRPr="007241A0">
        <w:rPr>
          <w:b/>
          <w:i/>
          <w:iCs/>
          <w:sz w:val="22"/>
          <w:szCs w:val="22"/>
        </w:rPr>
        <w:t>Информация об установленной ставке купона на первый купонный период доводится Эмитентом до Биржи и НРД не позднее 1 (одного) дня до даты начала размещения Облигаций.</w:t>
      </w:r>
    </w:p>
    <w:p w14:paraId="527CF514" w14:textId="77777777" w:rsidR="00354D87" w:rsidRDefault="00354D87" w:rsidP="00354D87">
      <w:pPr>
        <w:pStyle w:val="Default"/>
        <w:ind w:firstLine="540"/>
        <w:jc w:val="both"/>
        <w:rPr>
          <w:b/>
          <w:i/>
          <w:iCs/>
          <w:sz w:val="22"/>
          <w:szCs w:val="22"/>
        </w:rPr>
      </w:pPr>
    </w:p>
    <w:p w14:paraId="1ED2E293" w14:textId="11C5DE1D" w:rsidR="00354D87" w:rsidRPr="006A1A1C" w:rsidRDefault="00354D87" w:rsidP="00354D87">
      <w:pPr>
        <w:pStyle w:val="Default"/>
        <w:ind w:firstLine="540"/>
        <w:jc w:val="both"/>
        <w:rPr>
          <w:b/>
          <w:i/>
          <w:iCs/>
          <w:sz w:val="22"/>
          <w:szCs w:val="22"/>
        </w:rPr>
      </w:pPr>
      <w:r w:rsidRPr="006A1A1C">
        <w:rPr>
          <w:b/>
          <w:i/>
          <w:iCs/>
          <w:sz w:val="22"/>
          <w:szCs w:val="22"/>
        </w:rPr>
        <w:t>1</w:t>
      </w:r>
      <w:r>
        <w:rPr>
          <w:b/>
          <w:i/>
          <w:iCs/>
          <w:sz w:val="22"/>
          <w:szCs w:val="22"/>
        </w:rPr>
        <w:t>7</w:t>
      </w:r>
      <w:r w:rsidRPr="006A1A1C">
        <w:rPr>
          <w:b/>
          <w:i/>
          <w:iCs/>
          <w:sz w:val="22"/>
          <w:szCs w:val="22"/>
        </w:rPr>
        <w:t xml:space="preserve">) Сообщение о существенном факте о государственной регистрации отчета об итогах выпуска ценных бумаг раскрывается Эмитентом в следующие сроки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1B4AE0DF" w14:textId="77777777" w:rsidR="00354D87" w:rsidRPr="006A1A1C" w:rsidRDefault="00354D87" w:rsidP="00354D87">
      <w:pPr>
        <w:pStyle w:val="Default"/>
        <w:ind w:firstLine="540"/>
        <w:jc w:val="both"/>
        <w:rPr>
          <w:b/>
          <w:i/>
          <w:iCs/>
          <w:sz w:val="22"/>
          <w:szCs w:val="22"/>
        </w:rPr>
      </w:pPr>
      <w:r w:rsidRPr="006A1A1C">
        <w:rPr>
          <w:b/>
          <w:i/>
          <w:iCs/>
          <w:sz w:val="22"/>
          <w:szCs w:val="22"/>
        </w:rPr>
        <w:t xml:space="preserve">– в Ленте новостей – не позднее 1 (Одного) дня; </w:t>
      </w:r>
    </w:p>
    <w:p w14:paraId="22A178B8" w14:textId="77777777" w:rsidR="00354D87" w:rsidRPr="006A1A1C" w:rsidRDefault="00354D87" w:rsidP="00354D87">
      <w:pPr>
        <w:pStyle w:val="Default"/>
        <w:ind w:firstLine="540"/>
        <w:jc w:val="both"/>
        <w:rPr>
          <w:b/>
          <w:i/>
          <w:iCs/>
          <w:sz w:val="22"/>
          <w:szCs w:val="22"/>
        </w:rPr>
      </w:pPr>
      <w:r w:rsidRPr="006A1A1C">
        <w:rPr>
          <w:b/>
          <w:i/>
          <w:iCs/>
          <w:sz w:val="22"/>
          <w:szCs w:val="22"/>
        </w:rPr>
        <w:t xml:space="preserve">– на странице в Сети Интернет – не позднее 2 (Двух) дней. </w:t>
      </w:r>
    </w:p>
    <w:p w14:paraId="27A0FD0B" w14:textId="77777777" w:rsidR="00354D87" w:rsidRPr="006A1A1C" w:rsidRDefault="00354D87" w:rsidP="00354D87">
      <w:pPr>
        <w:pStyle w:val="Default"/>
        <w:ind w:firstLine="540"/>
        <w:jc w:val="both"/>
        <w:rPr>
          <w:b/>
          <w:i/>
          <w:iCs/>
          <w:sz w:val="22"/>
          <w:szCs w:val="22"/>
        </w:rPr>
      </w:pPr>
      <w:r w:rsidRPr="006A1A1C">
        <w:rPr>
          <w:b/>
          <w:i/>
          <w:iCs/>
          <w:sz w:val="22"/>
          <w:szCs w:val="22"/>
        </w:rPr>
        <w:t xml:space="preserve">При этом публикация на странице в Сети Интернет осуществляется после публикации в Ленте новостей. </w:t>
      </w:r>
    </w:p>
    <w:p w14:paraId="66184C6F" w14:textId="28D8E027" w:rsidR="00354D87" w:rsidRPr="006A1A1C" w:rsidRDefault="00354D87" w:rsidP="00354D87">
      <w:pPr>
        <w:pStyle w:val="Default"/>
        <w:ind w:firstLine="540"/>
        <w:jc w:val="both"/>
        <w:rPr>
          <w:b/>
          <w:i/>
          <w:iCs/>
          <w:sz w:val="22"/>
          <w:szCs w:val="22"/>
        </w:rPr>
      </w:pPr>
      <w:r w:rsidRPr="006A1A1C">
        <w:rPr>
          <w:b/>
          <w:i/>
          <w:iCs/>
          <w:sz w:val="22"/>
          <w:szCs w:val="22"/>
        </w:rPr>
        <w:t xml:space="preserve">Текст зарегистрированного отчета об итогах выпуска ценных бумаг должен быть опубликован Эмитентом на странице в </w:t>
      </w:r>
      <w:r w:rsidR="00C711B7">
        <w:rPr>
          <w:b/>
          <w:i/>
          <w:iCs/>
          <w:sz w:val="22"/>
          <w:szCs w:val="22"/>
        </w:rPr>
        <w:t>С</w:t>
      </w:r>
      <w:r w:rsidR="00C711B7" w:rsidRPr="006A1A1C">
        <w:rPr>
          <w:b/>
          <w:i/>
          <w:iCs/>
          <w:sz w:val="22"/>
          <w:szCs w:val="22"/>
        </w:rPr>
        <w:t xml:space="preserve">ети </w:t>
      </w:r>
      <w:r w:rsidRPr="006A1A1C">
        <w:rPr>
          <w:b/>
          <w:i/>
          <w:iCs/>
          <w:sz w:val="22"/>
          <w:szCs w:val="22"/>
        </w:rPr>
        <w:t xml:space="preserve">Интернет в срок не более 2 (Двух) дней с даты опубликования информации о государственной регистрации отчета об итогах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выпуска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4D393C6E" w14:textId="05423B8B" w:rsidR="00354D87" w:rsidRDefault="00354D87" w:rsidP="00354D87">
      <w:pPr>
        <w:pStyle w:val="Default"/>
        <w:ind w:firstLine="540"/>
        <w:jc w:val="both"/>
        <w:rPr>
          <w:b/>
          <w:i/>
          <w:iCs/>
          <w:sz w:val="22"/>
          <w:szCs w:val="22"/>
        </w:rPr>
      </w:pPr>
      <w:r w:rsidRPr="006A1A1C">
        <w:rPr>
          <w:b/>
          <w:i/>
          <w:iCs/>
          <w:sz w:val="22"/>
          <w:szCs w:val="22"/>
        </w:rPr>
        <w:t xml:space="preserve">Текст зарегистрированного отчета об итогах выпуска ценных бумаг должен быть доступен на странице в </w:t>
      </w:r>
      <w:r w:rsidR="00C711B7">
        <w:rPr>
          <w:b/>
          <w:i/>
          <w:iCs/>
          <w:sz w:val="22"/>
          <w:szCs w:val="22"/>
        </w:rPr>
        <w:t>С</w:t>
      </w:r>
      <w:r w:rsidR="00C711B7" w:rsidRPr="006A1A1C">
        <w:rPr>
          <w:b/>
          <w:i/>
          <w:iCs/>
          <w:sz w:val="22"/>
          <w:szCs w:val="22"/>
        </w:rPr>
        <w:t xml:space="preserve">ети </w:t>
      </w:r>
      <w:r w:rsidRPr="006A1A1C">
        <w:rPr>
          <w:b/>
          <w:i/>
          <w:iCs/>
          <w:sz w:val="22"/>
          <w:szCs w:val="22"/>
        </w:rPr>
        <w:t xml:space="preserve">Интернет в течение не менее 12 месяцев с даты истечения указанного выше срока для его опубликования </w:t>
      </w:r>
      <w:r w:rsidRPr="007472A7">
        <w:rPr>
          <w:b/>
          <w:i/>
          <w:iCs/>
          <w:sz w:val="22"/>
          <w:szCs w:val="22"/>
        </w:rPr>
        <w:t>на странице в Сети Интернет</w:t>
      </w:r>
      <w:r w:rsidRPr="006A1A1C">
        <w:rPr>
          <w:b/>
          <w:i/>
          <w:iCs/>
          <w:sz w:val="22"/>
          <w:szCs w:val="22"/>
        </w:rPr>
        <w:t xml:space="preserve">, а если он опубликован </w:t>
      </w:r>
      <w:r w:rsidRPr="007472A7">
        <w:rPr>
          <w:b/>
          <w:i/>
          <w:iCs/>
          <w:sz w:val="22"/>
          <w:szCs w:val="22"/>
        </w:rPr>
        <w:t>на странице в Сети Интернет</w:t>
      </w:r>
      <w:r w:rsidRPr="006A1A1C">
        <w:rPr>
          <w:b/>
          <w:i/>
          <w:iCs/>
          <w:sz w:val="22"/>
          <w:szCs w:val="22"/>
        </w:rPr>
        <w:t xml:space="preserve"> после истечения такого срока, - с даты его опубликования </w:t>
      </w:r>
      <w:r w:rsidR="00C711B7">
        <w:rPr>
          <w:b/>
          <w:i/>
          <w:iCs/>
          <w:sz w:val="22"/>
          <w:szCs w:val="22"/>
        </w:rPr>
        <w:t xml:space="preserve">на странице </w:t>
      </w:r>
      <w:r w:rsidRPr="006A1A1C">
        <w:rPr>
          <w:b/>
          <w:i/>
          <w:iCs/>
          <w:sz w:val="22"/>
          <w:szCs w:val="22"/>
        </w:rPr>
        <w:t xml:space="preserve">в </w:t>
      </w:r>
      <w:r w:rsidR="00C711B7">
        <w:rPr>
          <w:b/>
          <w:i/>
          <w:iCs/>
          <w:sz w:val="22"/>
          <w:szCs w:val="22"/>
        </w:rPr>
        <w:t>С</w:t>
      </w:r>
      <w:r w:rsidR="00C711B7" w:rsidRPr="006A1A1C">
        <w:rPr>
          <w:b/>
          <w:i/>
          <w:iCs/>
          <w:sz w:val="22"/>
          <w:szCs w:val="22"/>
        </w:rPr>
        <w:t xml:space="preserve">ети </w:t>
      </w:r>
      <w:r w:rsidRPr="006A1A1C">
        <w:rPr>
          <w:b/>
          <w:i/>
          <w:iCs/>
          <w:sz w:val="22"/>
          <w:szCs w:val="22"/>
        </w:rPr>
        <w:t>Интернет.</w:t>
      </w:r>
    </w:p>
    <w:p w14:paraId="27D01656" w14:textId="77777777" w:rsidR="00354D87" w:rsidRPr="006A1A1C" w:rsidRDefault="00354D87" w:rsidP="00354D87">
      <w:pPr>
        <w:pStyle w:val="Default"/>
        <w:ind w:firstLine="540"/>
        <w:jc w:val="both"/>
        <w:rPr>
          <w:b/>
          <w:i/>
          <w:iCs/>
          <w:sz w:val="22"/>
          <w:szCs w:val="22"/>
        </w:rPr>
      </w:pPr>
      <w:r w:rsidRPr="006A1A1C">
        <w:rPr>
          <w:b/>
          <w:i/>
          <w:iCs/>
          <w:sz w:val="22"/>
          <w:szCs w:val="22"/>
        </w:rPr>
        <w:t xml:space="preserve">Все заинтересованные лица могут ознакомиться с отчетом об итогах выпуска ценных бумаг и получить его копию по следующему адресу: </w:t>
      </w:r>
      <w:r w:rsidRPr="00C82199">
        <w:rPr>
          <w:b/>
          <w:i/>
          <w:iCs/>
          <w:sz w:val="22"/>
          <w:szCs w:val="22"/>
        </w:rPr>
        <w:t>115035, Россия, г. Москва, улица Садовническая, дом 79</w:t>
      </w:r>
      <w:r w:rsidRPr="007472A7">
        <w:rPr>
          <w:b/>
          <w:i/>
          <w:iCs/>
          <w:sz w:val="22"/>
          <w:szCs w:val="22"/>
        </w:rPr>
        <w:t>.</w:t>
      </w:r>
    </w:p>
    <w:p w14:paraId="74F5BAEE" w14:textId="77777777" w:rsidR="00354D87" w:rsidRPr="006A1A1C" w:rsidRDefault="00354D87" w:rsidP="00354D87">
      <w:pPr>
        <w:pStyle w:val="Default"/>
        <w:ind w:firstLine="540"/>
        <w:jc w:val="both"/>
        <w:rPr>
          <w:b/>
          <w:i/>
          <w:iCs/>
          <w:sz w:val="22"/>
          <w:szCs w:val="22"/>
        </w:rPr>
      </w:pPr>
      <w:r w:rsidRPr="006A1A1C">
        <w:rPr>
          <w:b/>
          <w:i/>
          <w:iCs/>
          <w:sz w:val="22"/>
          <w:szCs w:val="22"/>
        </w:rPr>
        <w:t>Копия отчета об итогах выпуска ценных бумаг предоставляется владельцам Облигаций и иным заинтересованным лицам по их требованию за плату (если она установлена), не превышающую расходы по изготовлению такой копии, в срок не более 7 (Семи) дней с даты предъявления требования.</w:t>
      </w:r>
    </w:p>
    <w:p w14:paraId="12112690" w14:textId="77777777" w:rsidR="00354D87" w:rsidRPr="006A1A1C" w:rsidRDefault="00354D87" w:rsidP="00354D87">
      <w:pPr>
        <w:pStyle w:val="Default"/>
        <w:ind w:firstLine="540"/>
        <w:jc w:val="both"/>
        <w:rPr>
          <w:b/>
          <w:i/>
          <w:iCs/>
          <w:sz w:val="22"/>
          <w:szCs w:val="22"/>
        </w:rPr>
      </w:pPr>
    </w:p>
    <w:p w14:paraId="37011D95" w14:textId="77777777" w:rsidR="00354D87" w:rsidRPr="006A1A1C" w:rsidRDefault="00354D87" w:rsidP="00354D87">
      <w:pPr>
        <w:pStyle w:val="Default"/>
        <w:ind w:firstLine="540"/>
        <w:jc w:val="both"/>
        <w:rPr>
          <w:b/>
          <w:i/>
          <w:iCs/>
          <w:sz w:val="22"/>
          <w:szCs w:val="22"/>
        </w:rPr>
      </w:pPr>
      <w:r w:rsidRPr="006A1A1C">
        <w:rPr>
          <w:b/>
          <w:i/>
          <w:iCs/>
          <w:sz w:val="22"/>
          <w:szCs w:val="22"/>
        </w:rPr>
        <w:t>1</w:t>
      </w:r>
      <w:r>
        <w:rPr>
          <w:b/>
          <w:i/>
          <w:iCs/>
          <w:sz w:val="22"/>
          <w:szCs w:val="22"/>
        </w:rPr>
        <w:t>8</w:t>
      </w:r>
      <w:r w:rsidRPr="006A1A1C">
        <w:rPr>
          <w:b/>
          <w:i/>
          <w:iCs/>
          <w:sz w:val="22"/>
          <w:szCs w:val="22"/>
        </w:rPr>
        <w:t xml:space="preserve">) Эмитент раскрывает информацию о признании выпуска ценных бумаг несостоявшимся или недействительным в форме сообщений о существенных фактах в следующем порядке: </w:t>
      </w:r>
    </w:p>
    <w:p w14:paraId="40D8AA9B" w14:textId="77777777" w:rsidR="00354D87" w:rsidRPr="006A1A1C" w:rsidRDefault="00354D87" w:rsidP="00354D87">
      <w:pPr>
        <w:pStyle w:val="Default"/>
        <w:ind w:firstLine="540"/>
        <w:jc w:val="both"/>
        <w:rPr>
          <w:b/>
          <w:i/>
          <w:iCs/>
          <w:sz w:val="22"/>
          <w:szCs w:val="22"/>
        </w:rPr>
      </w:pPr>
      <w:r w:rsidRPr="006A1A1C">
        <w:rPr>
          <w:b/>
          <w:i/>
          <w:iCs/>
          <w:sz w:val="22"/>
          <w:szCs w:val="22"/>
        </w:rPr>
        <w:t xml:space="preserve">Сообщение о признании выпуска ценных бумаг несостоявшимся раскрывается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с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w:t>
      </w:r>
    </w:p>
    <w:p w14:paraId="5315CF1B" w14:textId="77777777" w:rsidR="00354D87" w:rsidRPr="006A1A1C" w:rsidRDefault="00354D87" w:rsidP="00354D87">
      <w:pPr>
        <w:pStyle w:val="Default"/>
        <w:ind w:firstLine="540"/>
        <w:jc w:val="both"/>
        <w:rPr>
          <w:b/>
          <w:i/>
          <w:iCs/>
          <w:sz w:val="22"/>
          <w:szCs w:val="22"/>
        </w:rPr>
      </w:pPr>
      <w:r w:rsidRPr="006A1A1C">
        <w:rPr>
          <w:b/>
          <w:i/>
          <w:iCs/>
          <w:sz w:val="22"/>
          <w:szCs w:val="22"/>
        </w:rPr>
        <w:t xml:space="preserve">– в Ленте новостей – не позднее 1 (Одного) дня; </w:t>
      </w:r>
    </w:p>
    <w:p w14:paraId="06B70DA3" w14:textId="77777777" w:rsidR="00354D87" w:rsidRPr="006A1A1C" w:rsidRDefault="00354D87" w:rsidP="00354D87">
      <w:pPr>
        <w:pStyle w:val="Default"/>
        <w:ind w:firstLine="540"/>
        <w:jc w:val="both"/>
        <w:rPr>
          <w:b/>
          <w:i/>
          <w:iCs/>
          <w:sz w:val="22"/>
          <w:szCs w:val="22"/>
        </w:rPr>
      </w:pPr>
      <w:r w:rsidRPr="006A1A1C">
        <w:rPr>
          <w:b/>
          <w:i/>
          <w:iCs/>
          <w:sz w:val="22"/>
          <w:szCs w:val="22"/>
        </w:rPr>
        <w:t xml:space="preserve">– на странице в Сети Интернет – не позднее 2 (Двух) дней. </w:t>
      </w:r>
    </w:p>
    <w:p w14:paraId="3792DCFD" w14:textId="77777777" w:rsidR="00354D87" w:rsidRPr="006A1A1C" w:rsidRDefault="00354D87" w:rsidP="00354D87">
      <w:pPr>
        <w:pStyle w:val="Default"/>
        <w:ind w:firstLine="540"/>
        <w:jc w:val="both"/>
        <w:rPr>
          <w:b/>
          <w:i/>
          <w:iCs/>
          <w:sz w:val="22"/>
          <w:szCs w:val="22"/>
        </w:rPr>
      </w:pPr>
      <w:r w:rsidRPr="006A1A1C">
        <w:rPr>
          <w:b/>
          <w:i/>
          <w:iCs/>
          <w:sz w:val="22"/>
          <w:szCs w:val="22"/>
        </w:rPr>
        <w:t xml:space="preserve">При этом публикация на странице в Сети Интернет осуществляется после публикации в Ленте новостей. </w:t>
      </w:r>
    </w:p>
    <w:p w14:paraId="1834A749" w14:textId="77777777" w:rsidR="00354D87" w:rsidRPr="006A1A1C" w:rsidRDefault="00354D87" w:rsidP="00354D87">
      <w:pPr>
        <w:pStyle w:val="Default"/>
        <w:ind w:firstLine="540"/>
        <w:jc w:val="both"/>
        <w:rPr>
          <w:b/>
          <w:i/>
          <w:iCs/>
          <w:sz w:val="22"/>
          <w:szCs w:val="22"/>
        </w:rPr>
      </w:pPr>
      <w:r w:rsidRPr="006A1A1C">
        <w:rPr>
          <w:b/>
          <w:i/>
          <w:iCs/>
          <w:sz w:val="22"/>
          <w:szCs w:val="22"/>
        </w:rPr>
        <w:t xml:space="preserve">Сообщение о признании выпуска ценных бумаг недействительным раскрывается в следующие сроки с даты получения Эмитентом вступившего в законную силу (дата вступления в законную силу полученного Эмитентом) судебного акта (решения, определения, постановления) о признании выпуска ценных бумаг недействительным: </w:t>
      </w:r>
    </w:p>
    <w:p w14:paraId="37025909" w14:textId="77777777" w:rsidR="00354D87" w:rsidRPr="006A1A1C" w:rsidRDefault="00354D87" w:rsidP="00354D87">
      <w:pPr>
        <w:pStyle w:val="Default"/>
        <w:ind w:firstLine="540"/>
        <w:jc w:val="both"/>
        <w:rPr>
          <w:b/>
          <w:i/>
          <w:iCs/>
          <w:sz w:val="22"/>
          <w:szCs w:val="22"/>
        </w:rPr>
      </w:pPr>
      <w:r w:rsidRPr="006A1A1C">
        <w:rPr>
          <w:b/>
          <w:i/>
          <w:iCs/>
          <w:sz w:val="22"/>
          <w:szCs w:val="22"/>
        </w:rPr>
        <w:t xml:space="preserve">– в Ленте новостей – не позднее 1 (Одного) дня; </w:t>
      </w:r>
    </w:p>
    <w:p w14:paraId="701E8CFA" w14:textId="77777777" w:rsidR="00354D87" w:rsidRPr="006A1A1C" w:rsidRDefault="00354D87" w:rsidP="00354D87">
      <w:pPr>
        <w:pStyle w:val="Default"/>
        <w:ind w:firstLine="540"/>
        <w:jc w:val="both"/>
        <w:rPr>
          <w:b/>
          <w:i/>
          <w:iCs/>
          <w:sz w:val="22"/>
          <w:szCs w:val="22"/>
        </w:rPr>
      </w:pPr>
      <w:r w:rsidRPr="006A1A1C">
        <w:rPr>
          <w:b/>
          <w:i/>
          <w:iCs/>
          <w:sz w:val="22"/>
          <w:szCs w:val="22"/>
        </w:rPr>
        <w:t xml:space="preserve">– на странице в Сети Интернет – не позднее 2 (Двух) дней. </w:t>
      </w:r>
    </w:p>
    <w:p w14:paraId="5F134370" w14:textId="77777777" w:rsidR="00354D87" w:rsidRPr="006A1A1C" w:rsidRDefault="00354D87" w:rsidP="00354D87">
      <w:pPr>
        <w:pStyle w:val="Default"/>
        <w:ind w:firstLine="540"/>
        <w:jc w:val="both"/>
        <w:rPr>
          <w:b/>
          <w:i/>
          <w:iCs/>
          <w:sz w:val="22"/>
          <w:szCs w:val="22"/>
        </w:rPr>
      </w:pPr>
      <w:r w:rsidRPr="006A1A1C">
        <w:rPr>
          <w:b/>
          <w:i/>
          <w:iCs/>
          <w:sz w:val="22"/>
          <w:szCs w:val="22"/>
        </w:rPr>
        <w:t>При этом публикация на странице в Сети Интернет осуществляется после публикации в Ленте новостей.</w:t>
      </w:r>
    </w:p>
    <w:p w14:paraId="010EF9D5" w14:textId="77777777" w:rsidR="00354D87" w:rsidRDefault="00354D87" w:rsidP="00354D87">
      <w:pPr>
        <w:pStyle w:val="Default"/>
      </w:pPr>
    </w:p>
    <w:p w14:paraId="36930133" w14:textId="77777777" w:rsidR="00354D87" w:rsidRPr="009067CB" w:rsidRDefault="00354D87" w:rsidP="00354D87">
      <w:pPr>
        <w:pStyle w:val="Default"/>
        <w:ind w:firstLine="540"/>
        <w:jc w:val="both"/>
        <w:rPr>
          <w:b/>
          <w:i/>
          <w:iCs/>
          <w:sz w:val="22"/>
          <w:szCs w:val="22"/>
        </w:rPr>
      </w:pPr>
      <w:r w:rsidRPr="009067CB">
        <w:rPr>
          <w:b/>
          <w:i/>
          <w:iCs/>
          <w:sz w:val="22"/>
          <w:szCs w:val="22"/>
        </w:rPr>
        <w:t>1</w:t>
      </w:r>
      <w:r>
        <w:rPr>
          <w:b/>
          <w:i/>
          <w:iCs/>
          <w:sz w:val="22"/>
          <w:szCs w:val="22"/>
        </w:rPr>
        <w:t>9</w:t>
      </w:r>
      <w:r w:rsidRPr="009067CB">
        <w:rPr>
          <w:b/>
          <w:i/>
          <w:iCs/>
          <w:sz w:val="22"/>
          <w:szCs w:val="22"/>
        </w:rPr>
        <w:t xml:space="preserve">) Сообщение о принятии Эмитентом решения о реализации права отказа в одностороннем порядке от уплаты дохода по Облигациям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и не позднее даты окончания купонного периода: </w:t>
      </w:r>
    </w:p>
    <w:p w14:paraId="40A1CA6F" w14:textId="77777777" w:rsidR="00354D87" w:rsidRPr="009067CB" w:rsidRDefault="00354D87" w:rsidP="00354D87">
      <w:pPr>
        <w:pStyle w:val="Default"/>
        <w:ind w:firstLine="540"/>
        <w:jc w:val="both"/>
        <w:rPr>
          <w:b/>
          <w:i/>
          <w:iCs/>
          <w:sz w:val="22"/>
          <w:szCs w:val="22"/>
        </w:rPr>
      </w:pPr>
      <w:r w:rsidRPr="009067CB">
        <w:rPr>
          <w:b/>
          <w:i/>
          <w:iCs/>
          <w:sz w:val="22"/>
          <w:szCs w:val="22"/>
        </w:rPr>
        <w:t xml:space="preserve">– в Ленте новостей – не позднее 1 (Одного) дня; </w:t>
      </w:r>
    </w:p>
    <w:p w14:paraId="19DFDF84" w14:textId="77777777" w:rsidR="00354D87" w:rsidRPr="009067CB" w:rsidRDefault="00354D87" w:rsidP="00354D87">
      <w:pPr>
        <w:pStyle w:val="Default"/>
        <w:ind w:firstLine="540"/>
        <w:jc w:val="both"/>
        <w:rPr>
          <w:b/>
          <w:i/>
          <w:iCs/>
          <w:sz w:val="22"/>
          <w:szCs w:val="22"/>
        </w:rPr>
      </w:pPr>
      <w:r w:rsidRPr="009067CB">
        <w:rPr>
          <w:b/>
          <w:i/>
          <w:iCs/>
          <w:sz w:val="22"/>
          <w:szCs w:val="22"/>
        </w:rPr>
        <w:t xml:space="preserve">– на странице в Сети Интернет – не позднее 2 (Двух) дней. </w:t>
      </w:r>
    </w:p>
    <w:p w14:paraId="3C8E809A" w14:textId="77777777" w:rsidR="00354D87" w:rsidRPr="009067CB" w:rsidRDefault="00354D87" w:rsidP="00354D87">
      <w:pPr>
        <w:pStyle w:val="Default"/>
        <w:ind w:firstLine="540"/>
        <w:jc w:val="both"/>
        <w:rPr>
          <w:b/>
          <w:i/>
          <w:iCs/>
          <w:sz w:val="22"/>
          <w:szCs w:val="22"/>
        </w:rPr>
      </w:pPr>
      <w:r w:rsidRPr="009067CB">
        <w:rPr>
          <w:b/>
          <w:i/>
          <w:iCs/>
          <w:sz w:val="22"/>
          <w:szCs w:val="22"/>
        </w:rPr>
        <w:t xml:space="preserve">При этом публикация на странице в Сети Интернет осуществляется после публикации в Ленте новостей. </w:t>
      </w:r>
    </w:p>
    <w:p w14:paraId="41E86FE2" w14:textId="77777777" w:rsidR="00354D87" w:rsidRPr="009067CB" w:rsidRDefault="00354D87" w:rsidP="00354D87">
      <w:pPr>
        <w:pStyle w:val="Default"/>
        <w:ind w:firstLine="540"/>
        <w:jc w:val="both"/>
        <w:rPr>
          <w:b/>
          <w:i/>
          <w:iCs/>
          <w:sz w:val="22"/>
          <w:szCs w:val="22"/>
        </w:rPr>
      </w:pPr>
      <w:r w:rsidRPr="009067CB">
        <w:rPr>
          <w:b/>
          <w:i/>
          <w:iCs/>
          <w:sz w:val="22"/>
          <w:szCs w:val="22"/>
        </w:rPr>
        <w:t>Указанное сообщение о существенном факте будет содержать индивидуальный государственный регистрационный номер Облигаций, владельцам которых Эмитентом не будет выплачен доход, размер такого дохода (в процентах и в абсолютной величине) по каждой Облигации, период, за который указанный доход начислен, дата принятия решения об отказе от уплаты дохода по Облигациям, уполномоченный орган Эмитента, принявший решение об отказе от уплаты дохода по Облигациям, иная информация по усмотрению Эмитента, в том числе указание на то, что реализация Эмитентом указанного права не влечет за собой возникновение финансовых санкций за неисполнение</w:t>
      </w:r>
      <w:r>
        <w:rPr>
          <w:b/>
          <w:i/>
          <w:iCs/>
          <w:sz w:val="22"/>
          <w:szCs w:val="22"/>
        </w:rPr>
        <w:t xml:space="preserve"> </w:t>
      </w:r>
      <w:r w:rsidRPr="009067CB">
        <w:rPr>
          <w:b/>
          <w:i/>
          <w:iCs/>
          <w:sz w:val="22"/>
          <w:szCs w:val="22"/>
        </w:rPr>
        <w:t xml:space="preserve">обязательств по уплате процентов по субординированному облигационному займу. </w:t>
      </w:r>
    </w:p>
    <w:p w14:paraId="0D190613" w14:textId="77777777" w:rsidR="00354D87" w:rsidRDefault="00354D87" w:rsidP="00354D87">
      <w:pPr>
        <w:pStyle w:val="Default"/>
        <w:ind w:firstLine="540"/>
        <w:jc w:val="both"/>
        <w:rPr>
          <w:b/>
          <w:i/>
          <w:iCs/>
          <w:sz w:val="22"/>
          <w:szCs w:val="22"/>
        </w:rPr>
      </w:pPr>
      <w:r w:rsidRPr="009067CB">
        <w:rPr>
          <w:b/>
          <w:i/>
          <w:iCs/>
          <w:sz w:val="22"/>
          <w:szCs w:val="22"/>
        </w:rPr>
        <w:t>Эмитент уведомляет НРД и Биржу о принятом решении об отказе Эмитента от уплаты дохода по Облигациям не позднее следующего рабочего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w:t>
      </w:r>
    </w:p>
    <w:p w14:paraId="140AB9A2" w14:textId="77777777" w:rsidR="00354D87" w:rsidRDefault="00354D87" w:rsidP="00354D87">
      <w:pPr>
        <w:pStyle w:val="Default"/>
        <w:ind w:firstLine="540"/>
        <w:jc w:val="both"/>
        <w:rPr>
          <w:b/>
          <w:i/>
          <w:iCs/>
          <w:sz w:val="22"/>
          <w:szCs w:val="22"/>
        </w:rPr>
      </w:pPr>
    </w:p>
    <w:p w14:paraId="7A802E33" w14:textId="77777777" w:rsidR="00354D87" w:rsidRPr="009067CB" w:rsidRDefault="00354D87" w:rsidP="00354D87">
      <w:pPr>
        <w:pStyle w:val="Default"/>
        <w:ind w:firstLine="540"/>
        <w:jc w:val="both"/>
        <w:rPr>
          <w:b/>
          <w:i/>
          <w:iCs/>
          <w:sz w:val="22"/>
          <w:szCs w:val="22"/>
        </w:rPr>
      </w:pPr>
    </w:p>
    <w:p w14:paraId="22795D21" w14:textId="77777777" w:rsidR="00354D87" w:rsidRPr="009067CB" w:rsidRDefault="00354D87" w:rsidP="00354D87">
      <w:pPr>
        <w:pStyle w:val="Default"/>
        <w:ind w:firstLine="540"/>
        <w:jc w:val="both"/>
        <w:rPr>
          <w:b/>
          <w:i/>
          <w:iCs/>
          <w:sz w:val="22"/>
          <w:szCs w:val="22"/>
        </w:rPr>
      </w:pPr>
      <w:r w:rsidRPr="00DB70EA">
        <w:rPr>
          <w:b/>
          <w:i/>
          <w:iCs/>
          <w:sz w:val="22"/>
          <w:szCs w:val="22"/>
        </w:rPr>
        <w:t>20) Порядок раскрытия информации о порядке и условиях досрочного погашения Облигаций по усмотрению Эмитента, в том числе о стоимости погашения Облигаций</w:t>
      </w:r>
      <w:r w:rsidRPr="009067CB">
        <w:rPr>
          <w:b/>
          <w:i/>
          <w:iCs/>
          <w:sz w:val="22"/>
          <w:szCs w:val="22"/>
        </w:rPr>
        <w:t xml:space="preserve">. </w:t>
      </w:r>
    </w:p>
    <w:p w14:paraId="24F6858B" w14:textId="77777777" w:rsidR="00354D87" w:rsidRPr="009067CB" w:rsidRDefault="00354D87" w:rsidP="00354D87">
      <w:pPr>
        <w:pStyle w:val="Default"/>
        <w:ind w:firstLine="540"/>
        <w:jc w:val="both"/>
        <w:rPr>
          <w:b/>
          <w:i/>
          <w:iCs/>
          <w:sz w:val="22"/>
          <w:szCs w:val="22"/>
        </w:rPr>
      </w:pPr>
    </w:p>
    <w:p w14:paraId="206DF512" w14:textId="77777777" w:rsidR="00354D87" w:rsidRPr="009067CB" w:rsidRDefault="00354D87" w:rsidP="00354D87">
      <w:pPr>
        <w:pStyle w:val="Default"/>
        <w:ind w:firstLine="540"/>
        <w:jc w:val="both"/>
        <w:rPr>
          <w:b/>
          <w:i/>
          <w:iCs/>
          <w:sz w:val="22"/>
          <w:szCs w:val="22"/>
        </w:rPr>
      </w:pPr>
      <w:r>
        <w:rPr>
          <w:b/>
          <w:i/>
          <w:iCs/>
          <w:sz w:val="22"/>
          <w:szCs w:val="22"/>
        </w:rPr>
        <w:t>20</w:t>
      </w:r>
      <w:r w:rsidRPr="009067CB">
        <w:rPr>
          <w:b/>
          <w:i/>
          <w:iCs/>
          <w:sz w:val="22"/>
          <w:szCs w:val="22"/>
        </w:rPr>
        <w:t xml:space="preserve">.1. для события (А): </w:t>
      </w:r>
    </w:p>
    <w:p w14:paraId="355F89A2" w14:textId="77777777" w:rsidR="00354D87" w:rsidRPr="009067CB" w:rsidRDefault="00354D87" w:rsidP="00354D87">
      <w:pPr>
        <w:pStyle w:val="Default"/>
        <w:ind w:firstLine="540"/>
        <w:jc w:val="both"/>
        <w:rPr>
          <w:b/>
          <w:i/>
          <w:iCs/>
          <w:sz w:val="22"/>
          <w:szCs w:val="22"/>
        </w:rPr>
      </w:pPr>
      <w:r w:rsidRPr="009067CB">
        <w:rPr>
          <w:b/>
          <w:i/>
          <w:iCs/>
          <w:sz w:val="22"/>
          <w:szCs w:val="22"/>
        </w:rPr>
        <w:t xml:space="preserve">В случае наступления События </w:t>
      </w:r>
      <w:r>
        <w:rPr>
          <w:b/>
          <w:i/>
          <w:iCs/>
          <w:sz w:val="22"/>
          <w:szCs w:val="22"/>
        </w:rPr>
        <w:t>досрочного</w:t>
      </w:r>
      <w:r w:rsidRPr="009067CB">
        <w:rPr>
          <w:b/>
          <w:i/>
          <w:iCs/>
          <w:sz w:val="22"/>
          <w:szCs w:val="22"/>
        </w:rPr>
        <w:t xml:space="preserve"> погашения Облигаций в соответствии с подпунктом (А) пункта 10.3.3 </w:t>
      </w:r>
      <w:r w:rsidR="00615E3C">
        <w:rPr>
          <w:b/>
          <w:i/>
          <w:iCs/>
          <w:sz w:val="22"/>
          <w:szCs w:val="22"/>
        </w:rPr>
        <w:t xml:space="preserve">Сертификата </w:t>
      </w:r>
      <w:r w:rsidRPr="009067CB">
        <w:rPr>
          <w:b/>
          <w:i/>
          <w:iCs/>
          <w:sz w:val="22"/>
          <w:szCs w:val="22"/>
        </w:rPr>
        <w:t xml:space="preserve">решение о </w:t>
      </w:r>
      <w:r>
        <w:rPr>
          <w:b/>
          <w:i/>
          <w:iCs/>
          <w:sz w:val="22"/>
          <w:szCs w:val="22"/>
        </w:rPr>
        <w:t>досрочном</w:t>
      </w:r>
      <w:r w:rsidRPr="009067CB">
        <w:rPr>
          <w:b/>
          <w:i/>
          <w:iCs/>
          <w:sz w:val="22"/>
          <w:szCs w:val="22"/>
        </w:rPr>
        <w:t xml:space="preserve"> погашении Облигаций принимается уполномоченным органом Эмитента после наступления </w:t>
      </w:r>
      <w:r w:rsidRPr="00DB70EA">
        <w:rPr>
          <w:b/>
          <w:i/>
          <w:iCs/>
          <w:sz w:val="22"/>
          <w:szCs w:val="22"/>
        </w:rPr>
        <w:t>События досрочного погашения в соответствии с подпунктом (А</w:t>
      </w:r>
      <w:r w:rsidRPr="009067CB">
        <w:rPr>
          <w:b/>
          <w:i/>
          <w:iCs/>
          <w:sz w:val="22"/>
          <w:szCs w:val="22"/>
        </w:rPr>
        <w:t xml:space="preserve">), но не позднее чем за 14 (Четырнадцать) дней до даты осуществления </w:t>
      </w:r>
      <w:r>
        <w:rPr>
          <w:b/>
          <w:i/>
          <w:iCs/>
          <w:sz w:val="22"/>
          <w:szCs w:val="22"/>
        </w:rPr>
        <w:t>досрочного</w:t>
      </w:r>
      <w:r w:rsidRPr="009067CB">
        <w:rPr>
          <w:b/>
          <w:i/>
          <w:iCs/>
          <w:sz w:val="22"/>
          <w:szCs w:val="22"/>
        </w:rPr>
        <w:t xml:space="preserve"> погашения по усмотрению Эмитента. </w:t>
      </w:r>
    </w:p>
    <w:p w14:paraId="2D2FDA61" w14:textId="77777777" w:rsidR="00354D87" w:rsidRPr="009067CB" w:rsidRDefault="00354D87" w:rsidP="00354D87">
      <w:pPr>
        <w:pStyle w:val="Default"/>
        <w:ind w:firstLine="540"/>
        <w:jc w:val="both"/>
        <w:rPr>
          <w:b/>
          <w:i/>
          <w:iCs/>
          <w:sz w:val="22"/>
          <w:szCs w:val="22"/>
        </w:rPr>
      </w:pPr>
      <w:r w:rsidRPr="009067CB">
        <w:rPr>
          <w:b/>
          <w:i/>
          <w:iCs/>
          <w:sz w:val="22"/>
          <w:szCs w:val="22"/>
        </w:rPr>
        <w:t xml:space="preserve">Информация об этом раскрывается в форме сообщения о существенном факте не позднее чем за 14 (Четырнадцать) дней до дня осуществления такого </w:t>
      </w:r>
      <w:r>
        <w:rPr>
          <w:b/>
          <w:i/>
          <w:iCs/>
          <w:sz w:val="22"/>
          <w:szCs w:val="22"/>
        </w:rPr>
        <w:t>досрочного</w:t>
      </w:r>
      <w:r w:rsidRPr="009067CB">
        <w:rPr>
          <w:b/>
          <w:i/>
          <w:iCs/>
          <w:sz w:val="22"/>
          <w:szCs w:val="22"/>
        </w:rPr>
        <w:t xml:space="preserve"> погашения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1FD97C81" w14:textId="77777777" w:rsidR="00354D87" w:rsidRPr="009067CB" w:rsidRDefault="00354D87" w:rsidP="00354D87">
      <w:pPr>
        <w:pStyle w:val="Default"/>
        <w:ind w:firstLine="540"/>
        <w:jc w:val="both"/>
        <w:rPr>
          <w:b/>
          <w:i/>
          <w:iCs/>
          <w:sz w:val="22"/>
          <w:szCs w:val="22"/>
        </w:rPr>
      </w:pPr>
      <w:r w:rsidRPr="009067CB">
        <w:rPr>
          <w:b/>
          <w:i/>
          <w:iCs/>
          <w:sz w:val="22"/>
          <w:szCs w:val="22"/>
        </w:rPr>
        <w:t xml:space="preserve">– в Ленте новостей – не позднее 1 (Одного) дня; </w:t>
      </w:r>
    </w:p>
    <w:p w14:paraId="758A1C5A" w14:textId="77777777" w:rsidR="00354D87" w:rsidRPr="009067CB" w:rsidRDefault="00354D87" w:rsidP="00354D87">
      <w:pPr>
        <w:pStyle w:val="Default"/>
        <w:ind w:firstLine="540"/>
        <w:jc w:val="both"/>
        <w:rPr>
          <w:b/>
          <w:i/>
          <w:iCs/>
          <w:sz w:val="22"/>
          <w:szCs w:val="22"/>
        </w:rPr>
      </w:pPr>
      <w:r w:rsidRPr="009067CB">
        <w:rPr>
          <w:b/>
          <w:i/>
          <w:iCs/>
          <w:sz w:val="22"/>
          <w:szCs w:val="22"/>
        </w:rPr>
        <w:t xml:space="preserve">– на странице в Сети Интернет – не позднее 2 (Двух) дней. </w:t>
      </w:r>
    </w:p>
    <w:p w14:paraId="4E6EB170" w14:textId="77777777" w:rsidR="00354D87" w:rsidRPr="009067CB" w:rsidRDefault="00354D87" w:rsidP="00354D87">
      <w:pPr>
        <w:pStyle w:val="Default"/>
        <w:ind w:firstLine="540"/>
        <w:jc w:val="both"/>
        <w:rPr>
          <w:b/>
          <w:i/>
          <w:iCs/>
          <w:sz w:val="22"/>
          <w:szCs w:val="22"/>
        </w:rPr>
      </w:pPr>
      <w:r w:rsidRPr="009067CB">
        <w:rPr>
          <w:b/>
          <w:i/>
          <w:iCs/>
          <w:sz w:val="22"/>
          <w:szCs w:val="22"/>
        </w:rPr>
        <w:t xml:space="preserve">При этом публикация на странице в Сети Интернет осуществляется после публикации в Ленте новостей. </w:t>
      </w:r>
    </w:p>
    <w:p w14:paraId="079A0290" w14:textId="77777777" w:rsidR="00354D87" w:rsidRPr="009067CB" w:rsidRDefault="00354D87" w:rsidP="00354D87">
      <w:pPr>
        <w:pStyle w:val="Default"/>
        <w:ind w:firstLine="540"/>
        <w:jc w:val="both"/>
        <w:rPr>
          <w:b/>
          <w:i/>
          <w:iCs/>
          <w:sz w:val="22"/>
          <w:szCs w:val="22"/>
        </w:rPr>
      </w:pPr>
      <w:r w:rsidRPr="009067CB">
        <w:rPr>
          <w:b/>
          <w:i/>
          <w:iCs/>
          <w:sz w:val="22"/>
          <w:szCs w:val="22"/>
        </w:rPr>
        <w:t xml:space="preserve">Данное сообщение среди прочих сведений должно включать в себя также информацию о стоимости </w:t>
      </w:r>
      <w:r>
        <w:rPr>
          <w:b/>
          <w:i/>
          <w:iCs/>
          <w:sz w:val="22"/>
          <w:szCs w:val="22"/>
        </w:rPr>
        <w:t>досрочного</w:t>
      </w:r>
      <w:r w:rsidRPr="009067CB">
        <w:rPr>
          <w:b/>
          <w:i/>
          <w:iCs/>
          <w:sz w:val="22"/>
          <w:szCs w:val="22"/>
        </w:rPr>
        <w:t xml:space="preserve"> погашения, дате и порядке осуществления Эмитентом </w:t>
      </w:r>
      <w:r>
        <w:rPr>
          <w:b/>
          <w:i/>
          <w:iCs/>
          <w:sz w:val="22"/>
          <w:szCs w:val="22"/>
        </w:rPr>
        <w:t>досрочного</w:t>
      </w:r>
      <w:r w:rsidRPr="009067CB">
        <w:rPr>
          <w:b/>
          <w:i/>
          <w:iCs/>
          <w:sz w:val="22"/>
          <w:szCs w:val="22"/>
        </w:rPr>
        <w:t xml:space="preserve"> погашения Облигаций по усмотрению Эмитента. </w:t>
      </w:r>
    </w:p>
    <w:p w14:paraId="3A60FEDE" w14:textId="77777777" w:rsidR="00354D87" w:rsidRDefault="00354D87" w:rsidP="00354D87">
      <w:pPr>
        <w:pStyle w:val="Default"/>
        <w:ind w:firstLine="540"/>
        <w:jc w:val="both"/>
        <w:rPr>
          <w:b/>
          <w:i/>
          <w:iCs/>
          <w:sz w:val="22"/>
          <w:szCs w:val="22"/>
        </w:rPr>
      </w:pPr>
      <w:r w:rsidRPr="009067CB">
        <w:rPr>
          <w:b/>
          <w:i/>
          <w:iCs/>
          <w:sz w:val="22"/>
          <w:szCs w:val="22"/>
        </w:rPr>
        <w:t xml:space="preserve">Эмитент информирует Биржу и НРД о принятых решениях, в том числе о дате и условиях проведения </w:t>
      </w:r>
      <w:r>
        <w:rPr>
          <w:b/>
          <w:i/>
          <w:iCs/>
          <w:sz w:val="22"/>
          <w:szCs w:val="22"/>
        </w:rPr>
        <w:t>досрочного</w:t>
      </w:r>
      <w:r w:rsidRPr="009067CB">
        <w:rPr>
          <w:b/>
          <w:i/>
          <w:iCs/>
          <w:sz w:val="22"/>
          <w:szCs w:val="22"/>
        </w:rPr>
        <w:t xml:space="preserve"> погашения Облигаций, в согласованном порядке.</w:t>
      </w:r>
    </w:p>
    <w:p w14:paraId="361E5919" w14:textId="77777777" w:rsidR="00354D87" w:rsidRDefault="00354D87" w:rsidP="00354D87">
      <w:pPr>
        <w:pStyle w:val="Default"/>
        <w:ind w:firstLine="540"/>
        <w:jc w:val="both"/>
        <w:rPr>
          <w:b/>
          <w:i/>
          <w:iCs/>
          <w:sz w:val="22"/>
          <w:szCs w:val="22"/>
        </w:rPr>
      </w:pPr>
    </w:p>
    <w:p w14:paraId="454CF4BD" w14:textId="77777777" w:rsidR="00354D87" w:rsidRPr="009067CB" w:rsidRDefault="00354D87" w:rsidP="00354D87">
      <w:pPr>
        <w:pStyle w:val="Default"/>
        <w:ind w:firstLine="540"/>
        <w:jc w:val="both"/>
        <w:rPr>
          <w:b/>
          <w:i/>
          <w:iCs/>
          <w:sz w:val="22"/>
          <w:szCs w:val="22"/>
        </w:rPr>
      </w:pPr>
      <w:r>
        <w:rPr>
          <w:b/>
          <w:i/>
          <w:iCs/>
          <w:sz w:val="22"/>
          <w:szCs w:val="22"/>
        </w:rPr>
        <w:t>20</w:t>
      </w:r>
      <w:r w:rsidRPr="009067CB">
        <w:rPr>
          <w:b/>
          <w:i/>
          <w:iCs/>
          <w:sz w:val="22"/>
          <w:szCs w:val="22"/>
        </w:rPr>
        <w:t xml:space="preserve">.2. для событий (Б) и (В): </w:t>
      </w:r>
    </w:p>
    <w:p w14:paraId="3455DCA3" w14:textId="77777777" w:rsidR="00354D87" w:rsidRPr="009067CB" w:rsidRDefault="00354D87" w:rsidP="00354D87">
      <w:pPr>
        <w:pStyle w:val="Default"/>
        <w:ind w:firstLine="540"/>
        <w:jc w:val="both"/>
        <w:rPr>
          <w:b/>
          <w:i/>
          <w:iCs/>
          <w:sz w:val="22"/>
          <w:szCs w:val="22"/>
        </w:rPr>
      </w:pPr>
      <w:r w:rsidRPr="009067CB">
        <w:rPr>
          <w:b/>
          <w:i/>
          <w:iCs/>
          <w:sz w:val="22"/>
          <w:szCs w:val="22"/>
        </w:rPr>
        <w:t xml:space="preserve">В случае наступления оснований для </w:t>
      </w:r>
      <w:r>
        <w:rPr>
          <w:b/>
          <w:i/>
          <w:iCs/>
          <w:sz w:val="22"/>
          <w:szCs w:val="22"/>
        </w:rPr>
        <w:t>досрочного</w:t>
      </w:r>
      <w:r w:rsidRPr="009067CB">
        <w:rPr>
          <w:b/>
          <w:i/>
          <w:iCs/>
          <w:sz w:val="22"/>
          <w:szCs w:val="22"/>
        </w:rPr>
        <w:t xml:space="preserve"> погашения Облигаций по усмотрению Эмитента по подпункту (Б) или подпункту (В) пункта 10.3.3 </w:t>
      </w:r>
      <w:r w:rsidR="00615E3C">
        <w:rPr>
          <w:b/>
          <w:i/>
          <w:iCs/>
          <w:sz w:val="22"/>
          <w:szCs w:val="22"/>
        </w:rPr>
        <w:t xml:space="preserve">Сертификата </w:t>
      </w:r>
      <w:r w:rsidRPr="009067CB">
        <w:rPr>
          <w:b/>
          <w:i/>
          <w:iCs/>
          <w:sz w:val="22"/>
          <w:szCs w:val="22"/>
        </w:rPr>
        <w:t xml:space="preserve">Эмитент направляет ходатайство о согласовании </w:t>
      </w:r>
      <w:r>
        <w:rPr>
          <w:b/>
          <w:i/>
          <w:iCs/>
          <w:sz w:val="22"/>
          <w:szCs w:val="22"/>
        </w:rPr>
        <w:t>досрочного</w:t>
      </w:r>
      <w:r w:rsidRPr="009067CB">
        <w:rPr>
          <w:b/>
          <w:i/>
          <w:iCs/>
          <w:sz w:val="22"/>
          <w:szCs w:val="22"/>
        </w:rPr>
        <w:t xml:space="preserve"> погашения Облигаций по усмотрению Эмитента в Банк России. </w:t>
      </w:r>
    </w:p>
    <w:p w14:paraId="5CFE3B38" w14:textId="77777777" w:rsidR="00354D87" w:rsidRPr="009067CB" w:rsidRDefault="00354D87" w:rsidP="00354D87">
      <w:pPr>
        <w:pStyle w:val="Default"/>
        <w:ind w:firstLine="540"/>
        <w:jc w:val="both"/>
        <w:rPr>
          <w:b/>
          <w:i/>
          <w:iCs/>
          <w:sz w:val="22"/>
          <w:szCs w:val="22"/>
        </w:rPr>
      </w:pPr>
      <w:r w:rsidRPr="009067CB">
        <w:rPr>
          <w:b/>
          <w:i/>
          <w:iCs/>
          <w:sz w:val="22"/>
          <w:szCs w:val="22"/>
        </w:rPr>
        <w:t xml:space="preserve">Банк России в месячный срок со дня получения ходатайства согласовывает возможность </w:t>
      </w:r>
      <w:r>
        <w:rPr>
          <w:b/>
          <w:i/>
          <w:iCs/>
          <w:sz w:val="22"/>
          <w:szCs w:val="22"/>
        </w:rPr>
        <w:t>досрочного</w:t>
      </w:r>
      <w:r w:rsidRPr="009067CB">
        <w:rPr>
          <w:b/>
          <w:i/>
          <w:iCs/>
          <w:sz w:val="22"/>
          <w:szCs w:val="22"/>
        </w:rPr>
        <w:t xml:space="preserve"> погашения Облигаций по усмотрению Эмитента либо отказывает в согласовании возможности </w:t>
      </w:r>
      <w:r>
        <w:rPr>
          <w:b/>
          <w:i/>
          <w:iCs/>
          <w:sz w:val="22"/>
          <w:szCs w:val="22"/>
        </w:rPr>
        <w:t>досрочного</w:t>
      </w:r>
      <w:r w:rsidRPr="009067CB">
        <w:rPr>
          <w:b/>
          <w:i/>
          <w:iCs/>
          <w:sz w:val="22"/>
          <w:szCs w:val="22"/>
        </w:rPr>
        <w:t xml:space="preserve"> погашения Облигаций по усмотрению Эмитента. </w:t>
      </w:r>
    </w:p>
    <w:p w14:paraId="2032C3AA" w14:textId="77777777" w:rsidR="00354D87" w:rsidRPr="009067CB" w:rsidRDefault="00354D87" w:rsidP="00354D87">
      <w:pPr>
        <w:pStyle w:val="Default"/>
        <w:ind w:firstLine="540"/>
        <w:jc w:val="both"/>
        <w:rPr>
          <w:b/>
          <w:i/>
          <w:iCs/>
          <w:sz w:val="22"/>
          <w:szCs w:val="22"/>
        </w:rPr>
      </w:pPr>
      <w:r w:rsidRPr="009067CB">
        <w:rPr>
          <w:b/>
          <w:i/>
          <w:iCs/>
          <w:sz w:val="22"/>
          <w:szCs w:val="22"/>
        </w:rPr>
        <w:t xml:space="preserve">После получения согласия Банка России, оформленного в письменном виде в произвольной форме, о возможности </w:t>
      </w:r>
      <w:r>
        <w:rPr>
          <w:b/>
          <w:i/>
          <w:iCs/>
          <w:sz w:val="22"/>
          <w:szCs w:val="22"/>
        </w:rPr>
        <w:t>досрочного</w:t>
      </w:r>
      <w:r w:rsidRPr="009067CB">
        <w:rPr>
          <w:b/>
          <w:i/>
          <w:iCs/>
          <w:sz w:val="22"/>
          <w:szCs w:val="22"/>
        </w:rPr>
        <w:t xml:space="preserve"> погашения Облигаций по усмотрению Эмитента уполномоченный орган Эмитента принимает решение о </w:t>
      </w:r>
      <w:r>
        <w:rPr>
          <w:b/>
          <w:i/>
          <w:iCs/>
          <w:sz w:val="22"/>
          <w:szCs w:val="22"/>
        </w:rPr>
        <w:t>досрочном</w:t>
      </w:r>
      <w:r w:rsidRPr="009067CB">
        <w:rPr>
          <w:b/>
          <w:i/>
          <w:iCs/>
          <w:sz w:val="22"/>
          <w:szCs w:val="22"/>
        </w:rPr>
        <w:t xml:space="preserve">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56890EF2" w14:textId="77777777" w:rsidR="00354D87" w:rsidRPr="009067CB" w:rsidRDefault="00354D87" w:rsidP="00354D87">
      <w:pPr>
        <w:pStyle w:val="Default"/>
        <w:ind w:firstLine="540"/>
        <w:jc w:val="both"/>
        <w:rPr>
          <w:b/>
          <w:i/>
          <w:iCs/>
          <w:sz w:val="22"/>
          <w:szCs w:val="22"/>
        </w:rPr>
      </w:pPr>
      <w:r w:rsidRPr="009067CB">
        <w:rPr>
          <w:b/>
          <w:i/>
          <w:iCs/>
          <w:sz w:val="22"/>
          <w:szCs w:val="22"/>
        </w:rPr>
        <w:t xml:space="preserve">Информация о принятии Эмитентом решения о </w:t>
      </w:r>
      <w:r>
        <w:rPr>
          <w:b/>
          <w:i/>
          <w:iCs/>
          <w:sz w:val="22"/>
          <w:szCs w:val="22"/>
        </w:rPr>
        <w:t>досрочном</w:t>
      </w:r>
      <w:r w:rsidRPr="009067CB">
        <w:rPr>
          <w:b/>
          <w:i/>
          <w:iCs/>
          <w:sz w:val="22"/>
          <w:szCs w:val="22"/>
        </w:rPr>
        <w:t xml:space="preserve"> погашении Облигаций по</w:t>
      </w:r>
      <w:r>
        <w:rPr>
          <w:b/>
          <w:i/>
          <w:iCs/>
          <w:sz w:val="22"/>
          <w:szCs w:val="22"/>
        </w:rPr>
        <w:t xml:space="preserve"> </w:t>
      </w:r>
      <w:r w:rsidRPr="009067CB">
        <w:rPr>
          <w:b/>
          <w:i/>
          <w:iCs/>
          <w:sz w:val="22"/>
          <w:szCs w:val="22"/>
        </w:rPr>
        <w:t xml:space="preserve">усмотрению Эмитента раскрывается в форме сообщения о существенном факте не позднее чем за 14 (Четырнадцать) дней до дня осуществления такого </w:t>
      </w:r>
      <w:r>
        <w:rPr>
          <w:b/>
          <w:i/>
          <w:iCs/>
          <w:sz w:val="22"/>
          <w:szCs w:val="22"/>
        </w:rPr>
        <w:t>досрочного</w:t>
      </w:r>
      <w:r w:rsidRPr="009067CB">
        <w:rPr>
          <w:b/>
          <w:i/>
          <w:iCs/>
          <w:sz w:val="22"/>
          <w:szCs w:val="22"/>
        </w:rPr>
        <w:t xml:space="preserve"> погашения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630F50F9" w14:textId="77777777" w:rsidR="00354D87" w:rsidRPr="009067CB" w:rsidRDefault="00354D87" w:rsidP="00354D87">
      <w:pPr>
        <w:pStyle w:val="Default"/>
        <w:ind w:firstLine="540"/>
        <w:jc w:val="both"/>
        <w:rPr>
          <w:b/>
          <w:i/>
          <w:iCs/>
          <w:sz w:val="22"/>
          <w:szCs w:val="22"/>
        </w:rPr>
      </w:pPr>
      <w:r w:rsidRPr="009067CB">
        <w:rPr>
          <w:b/>
          <w:i/>
          <w:iCs/>
          <w:sz w:val="22"/>
          <w:szCs w:val="22"/>
        </w:rPr>
        <w:t xml:space="preserve">– в Ленте новостей – не позднее 1 (Одного) дня; </w:t>
      </w:r>
    </w:p>
    <w:p w14:paraId="5DA25259" w14:textId="77777777" w:rsidR="00354D87" w:rsidRPr="009067CB" w:rsidRDefault="00354D87" w:rsidP="00354D87">
      <w:pPr>
        <w:pStyle w:val="Default"/>
        <w:ind w:firstLine="540"/>
        <w:jc w:val="both"/>
        <w:rPr>
          <w:b/>
          <w:i/>
          <w:iCs/>
          <w:sz w:val="22"/>
          <w:szCs w:val="22"/>
        </w:rPr>
      </w:pPr>
      <w:r w:rsidRPr="009067CB">
        <w:rPr>
          <w:b/>
          <w:i/>
          <w:iCs/>
          <w:sz w:val="22"/>
          <w:szCs w:val="22"/>
        </w:rPr>
        <w:t xml:space="preserve">– на странице в Сети Интернет – не позднее 2 (Двух) дней. </w:t>
      </w:r>
    </w:p>
    <w:p w14:paraId="373DFDC5" w14:textId="77777777" w:rsidR="00354D87" w:rsidRPr="009067CB" w:rsidRDefault="00354D87" w:rsidP="00354D87">
      <w:pPr>
        <w:pStyle w:val="Default"/>
        <w:ind w:firstLine="540"/>
        <w:jc w:val="both"/>
        <w:rPr>
          <w:b/>
          <w:i/>
          <w:iCs/>
          <w:sz w:val="22"/>
          <w:szCs w:val="22"/>
        </w:rPr>
      </w:pPr>
      <w:r w:rsidRPr="009067CB">
        <w:rPr>
          <w:b/>
          <w:i/>
          <w:iCs/>
          <w:sz w:val="22"/>
          <w:szCs w:val="22"/>
        </w:rPr>
        <w:t xml:space="preserve">При этом публикация на странице в Сети Интернет осуществляется после публикации в Ленте новостей. </w:t>
      </w:r>
    </w:p>
    <w:p w14:paraId="603D3572" w14:textId="77777777" w:rsidR="00354D87" w:rsidRPr="009067CB" w:rsidRDefault="00354D87" w:rsidP="00354D87">
      <w:pPr>
        <w:pStyle w:val="Default"/>
        <w:ind w:firstLine="540"/>
        <w:jc w:val="both"/>
        <w:rPr>
          <w:b/>
          <w:i/>
          <w:iCs/>
          <w:sz w:val="22"/>
          <w:szCs w:val="22"/>
        </w:rPr>
      </w:pPr>
      <w:r w:rsidRPr="009067CB">
        <w:rPr>
          <w:b/>
          <w:i/>
          <w:iCs/>
          <w:sz w:val="22"/>
          <w:szCs w:val="22"/>
        </w:rPr>
        <w:t xml:space="preserve">Данное сообщение среди прочих сведений должно включать в себя также информацию о стоимости </w:t>
      </w:r>
      <w:r>
        <w:rPr>
          <w:b/>
          <w:i/>
          <w:iCs/>
          <w:sz w:val="22"/>
          <w:szCs w:val="22"/>
        </w:rPr>
        <w:t>досрочного</w:t>
      </w:r>
      <w:r w:rsidRPr="009067CB">
        <w:rPr>
          <w:b/>
          <w:i/>
          <w:iCs/>
          <w:sz w:val="22"/>
          <w:szCs w:val="22"/>
        </w:rPr>
        <w:t xml:space="preserve"> погашения, дате и порядке осуществления кредитной организацией-эмитентом </w:t>
      </w:r>
      <w:r>
        <w:rPr>
          <w:b/>
          <w:i/>
          <w:iCs/>
          <w:sz w:val="22"/>
          <w:szCs w:val="22"/>
        </w:rPr>
        <w:t>досрочного</w:t>
      </w:r>
      <w:r w:rsidRPr="009067CB">
        <w:rPr>
          <w:b/>
          <w:i/>
          <w:iCs/>
          <w:sz w:val="22"/>
          <w:szCs w:val="22"/>
        </w:rPr>
        <w:t xml:space="preserve"> погашения Облигаций по усмотрению кредитной организации- эмитента. </w:t>
      </w:r>
    </w:p>
    <w:p w14:paraId="2738502D" w14:textId="77777777" w:rsidR="00354D87" w:rsidRPr="009067CB" w:rsidRDefault="00354D87" w:rsidP="00354D87">
      <w:pPr>
        <w:pStyle w:val="Default"/>
        <w:ind w:firstLine="540"/>
        <w:jc w:val="both"/>
        <w:rPr>
          <w:b/>
          <w:i/>
          <w:iCs/>
          <w:sz w:val="22"/>
          <w:szCs w:val="22"/>
        </w:rPr>
      </w:pPr>
      <w:r w:rsidRPr="009067CB">
        <w:rPr>
          <w:b/>
          <w:i/>
          <w:iCs/>
          <w:sz w:val="22"/>
          <w:szCs w:val="22"/>
        </w:rPr>
        <w:t xml:space="preserve">Эмитент информирует Биржу и НРД о принятых решениях, в том числе о дате и условиях проведения </w:t>
      </w:r>
      <w:r>
        <w:rPr>
          <w:b/>
          <w:i/>
          <w:iCs/>
          <w:sz w:val="22"/>
          <w:szCs w:val="22"/>
        </w:rPr>
        <w:t xml:space="preserve">досрочного </w:t>
      </w:r>
      <w:r w:rsidRPr="009067CB">
        <w:rPr>
          <w:b/>
          <w:i/>
          <w:iCs/>
          <w:sz w:val="22"/>
          <w:szCs w:val="22"/>
        </w:rPr>
        <w:t>погашения Облигаций, в согласованном порядке.</w:t>
      </w:r>
    </w:p>
    <w:p w14:paraId="36688831" w14:textId="77777777" w:rsidR="00354D87" w:rsidRDefault="00354D87" w:rsidP="00354D87">
      <w:pPr>
        <w:pStyle w:val="Default"/>
        <w:ind w:firstLine="540"/>
        <w:jc w:val="both"/>
        <w:rPr>
          <w:b/>
          <w:i/>
          <w:iCs/>
          <w:sz w:val="22"/>
          <w:szCs w:val="22"/>
        </w:rPr>
      </w:pPr>
    </w:p>
    <w:p w14:paraId="633DA254" w14:textId="77777777" w:rsidR="00354D87" w:rsidRPr="00154C24" w:rsidRDefault="00354D87" w:rsidP="00354D87">
      <w:pPr>
        <w:pStyle w:val="Default"/>
        <w:ind w:firstLine="540"/>
        <w:jc w:val="both"/>
        <w:rPr>
          <w:b/>
          <w:i/>
          <w:iCs/>
          <w:sz w:val="22"/>
          <w:szCs w:val="22"/>
        </w:rPr>
      </w:pPr>
      <w:r w:rsidRPr="00DB70EA">
        <w:rPr>
          <w:b/>
          <w:i/>
          <w:iCs/>
          <w:sz w:val="22"/>
          <w:szCs w:val="22"/>
        </w:rPr>
        <w:t xml:space="preserve">20.3. После досрочного погашения Облигаций Эмитент публикует информацию об итогах досрочного погашения Облигаций по усмотрению Эмитента в форме сообщения о существенном факте в следующие сроки с даты </w:t>
      </w:r>
      <w:r>
        <w:rPr>
          <w:b/>
          <w:i/>
          <w:iCs/>
          <w:sz w:val="22"/>
          <w:szCs w:val="22"/>
        </w:rPr>
        <w:t>досрочного</w:t>
      </w:r>
      <w:r w:rsidRPr="00DB70EA">
        <w:rPr>
          <w:b/>
          <w:i/>
          <w:iCs/>
          <w:sz w:val="22"/>
          <w:szCs w:val="22"/>
        </w:rPr>
        <w:t xml:space="preserve"> погашения Облигаций:</w:t>
      </w:r>
      <w:r w:rsidRPr="00154C24">
        <w:rPr>
          <w:b/>
          <w:i/>
          <w:iCs/>
          <w:sz w:val="22"/>
          <w:szCs w:val="22"/>
        </w:rPr>
        <w:t xml:space="preserve"> </w:t>
      </w:r>
    </w:p>
    <w:p w14:paraId="4E896B3F" w14:textId="77777777" w:rsidR="00354D87" w:rsidRPr="00154C24" w:rsidRDefault="00354D87" w:rsidP="00354D87">
      <w:pPr>
        <w:pStyle w:val="Default"/>
        <w:ind w:firstLine="540"/>
        <w:jc w:val="both"/>
        <w:rPr>
          <w:b/>
          <w:i/>
          <w:iCs/>
          <w:sz w:val="22"/>
          <w:szCs w:val="22"/>
        </w:rPr>
      </w:pPr>
      <w:r w:rsidRPr="00154C24">
        <w:rPr>
          <w:b/>
          <w:i/>
          <w:iCs/>
          <w:sz w:val="22"/>
          <w:szCs w:val="22"/>
        </w:rPr>
        <w:t xml:space="preserve">– в Ленте новостей – не позднее 1 (Одного) дня; </w:t>
      </w:r>
    </w:p>
    <w:p w14:paraId="08E43DF6" w14:textId="77777777" w:rsidR="00354D87" w:rsidRPr="00154C24" w:rsidRDefault="00354D87" w:rsidP="00354D87">
      <w:pPr>
        <w:pStyle w:val="Default"/>
        <w:ind w:firstLine="540"/>
        <w:jc w:val="both"/>
        <w:rPr>
          <w:b/>
          <w:i/>
          <w:iCs/>
          <w:sz w:val="22"/>
          <w:szCs w:val="22"/>
        </w:rPr>
      </w:pPr>
      <w:r w:rsidRPr="00154C24">
        <w:rPr>
          <w:b/>
          <w:i/>
          <w:iCs/>
          <w:sz w:val="22"/>
          <w:szCs w:val="22"/>
        </w:rPr>
        <w:t xml:space="preserve">– на странице в Сети Интернет – не позднее 2 (Двух) дней. </w:t>
      </w:r>
    </w:p>
    <w:p w14:paraId="3729B353" w14:textId="77777777" w:rsidR="00354D87" w:rsidRPr="00154C24" w:rsidRDefault="00354D87" w:rsidP="00354D87">
      <w:pPr>
        <w:pStyle w:val="Default"/>
        <w:ind w:firstLine="540"/>
        <w:jc w:val="both"/>
        <w:rPr>
          <w:b/>
          <w:i/>
          <w:iCs/>
          <w:sz w:val="22"/>
          <w:szCs w:val="22"/>
        </w:rPr>
      </w:pPr>
      <w:r w:rsidRPr="00154C24">
        <w:rPr>
          <w:b/>
          <w:i/>
          <w:iCs/>
          <w:sz w:val="22"/>
          <w:szCs w:val="22"/>
        </w:rPr>
        <w:t xml:space="preserve">При этом публикация на странице в Сети Интернет осуществляется после публикации в Ленте новостей. </w:t>
      </w:r>
    </w:p>
    <w:p w14:paraId="55D15064" w14:textId="77777777" w:rsidR="00354D87" w:rsidRPr="00154C24" w:rsidRDefault="00354D87" w:rsidP="00354D87">
      <w:pPr>
        <w:pStyle w:val="Default"/>
        <w:ind w:firstLine="540"/>
        <w:jc w:val="both"/>
        <w:rPr>
          <w:b/>
          <w:i/>
          <w:iCs/>
          <w:sz w:val="22"/>
          <w:szCs w:val="22"/>
        </w:rPr>
      </w:pPr>
      <w:r w:rsidRPr="00154C24">
        <w:rPr>
          <w:b/>
          <w:i/>
          <w:iCs/>
          <w:sz w:val="22"/>
          <w:szCs w:val="22"/>
        </w:rPr>
        <w:t xml:space="preserve">Эмитент обязан уведомить регистрирующий орган об осуществленном </w:t>
      </w:r>
      <w:r>
        <w:rPr>
          <w:b/>
          <w:i/>
          <w:iCs/>
          <w:sz w:val="22"/>
          <w:szCs w:val="22"/>
        </w:rPr>
        <w:t>досрочном</w:t>
      </w:r>
      <w:r w:rsidRPr="00154C24">
        <w:rPr>
          <w:b/>
          <w:i/>
          <w:iCs/>
          <w:sz w:val="22"/>
          <w:szCs w:val="22"/>
        </w:rPr>
        <w:t xml:space="preserve"> погашении Облигаций по усмотрению Эмитента в порядке и сроки, установленные нормативными актами Банка России.</w:t>
      </w:r>
    </w:p>
    <w:p w14:paraId="5A05F2FB" w14:textId="77777777" w:rsidR="00354D87" w:rsidRDefault="00354D87" w:rsidP="00354D87">
      <w:pPr>
        <w:pStyle w:val="Default"/>
      </w:pPr>
    </w:p>
    <w:p w14:paraId="31475B2E" w14:textId="77777777" w:rsidR="00354D87" w:rsidRPr="00B76233" w:rsidRDefault="00354D87" w:rsidP="00354D87">
      <w:pPr>
        <w:pStyle w:val="Default"/>
        <w:ind w:firstLine="540"/>
        <w:jc w:val="both"/>
        <w:rPr>
          <w:b/>
          <w:i/>
          <w:iCs/>
          <w:sz w:val="22"/>
          <w:szCs w:val="22"/>
        </w:rPr>
      </w:pPr>
      <w:r w:rsidRPr="00B76233">
        <w:rPr>
          <w:b/>
          <w:i/>
          <w:iCs/>
          <w:sz w:val="22"/>
          <w:szCs w:val="22"/>
        </w:rPr>
        <w:t>2</w:t>
      </w:r>
      <w:r>
        <w:rPr>
          <w:b/>
          <w:i/>
          <w:iCs/>
          <w:sz w:val="22"/>
          <w:szCs w:val="22"/>
        </w:rPr>
        <w:t>1</w:t>
      </w:r>
      <w:r w:rsidRPr="00B76233">
        <w:rPr>
          <w:b/>
          <w:i/>
          <w:iCs/>
          <w:sz w:val="22"/>
          <w:szCs w:val="22"/>
        </w:rPr>
        <w:t xml:space="preserve">) Порядок и срок раскрытия информации о прекращении обязательств Эмитента, предусмотренном п. 10.4.1. </w:t>
      </w:r>
      <w:r w:rsidR="00615E3C">
        <w:rPr>
          <w:b/>
          <w:i/>
          <w:iCs/>
          <w:sz w:val="22"/>
          <w:szCs w:val="22"/>
        </w:rPr>
        <w:t>Сертификата</w:t>
      </w:r>
      <w:r w:rsidRPr="00B76233">
        <w:rPr>
          <w:b/>
          <w:i/>
          <w:iCs/>
          <w:sz w:val="22"/>
          <w:szCs w:val="22"/>
        </w:rPr>
        <w:t xml:space="preserve">. </w:t>
      </w:r>
    </w:p>
    <w:p w14:paraId="1981BEF1" w14:textId="77777777" w:rsidR="00354D87" w:rsidRPr="00B76233" w:rsidRDefault="00354D87" w:rsidP="00354D87">
      <w:pPr>
        <w:pStyle w:val="Default"/>
        <w:ind w:firstLine="540"/>
        <w:jc w:val="both"/>
        <w:rPr>
          <w:b/>
          <w:i/>
          <w:iCs/>
          <w:sz w:val="22"/>
          <w:szCs w:val="22"/>
        </w:rPr>
      </w:pPr>
      <w:r w:rsidRPr="00B76233">
        <w:rPr>
          <w:b/>
          <w:i/>
          <w:iCs/>
          <w:sz w:val="22"/>
          <w:szCs w:val="22"/>
        </w:rPr>
        <w:t>2</w:t>
      </w:r>
      <w:r>
        <w:rPr>
          <w:b/>
          <w:i/>
          <w:iCs/>
          <w:sz w:val="22"/>
          <w:szCs w:val="22"/>
        </w:rPr>
        <w:t>1</w:t>
      </w:r>
      <w:r w:rsidRPr="00B76233">
        <w:rPr>
          <w:b/>
          <w:i/>
          <w:iCs/>
          <w:sz w:val="22"/>
          <w:szCs w:val="22"/>
        </w:rPr>
        <w:t xml:space="preserve">.1. 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2186E51D" w14:textId="77777777" w:rsidR="00354D87" w:rsidRPr="00B76233" w:rsidRDefault="00354D87" w:rsidP="00354D87">
      <w:pPr>
        <w:pStyle w:val="Default"/>
        <w:ind w:firstLine="540"/>
        <w:jc w:val="both"/>
        <w:rPr>
          <w:b/>
          <w:i/>
          <w:iCs/>
          <w:sz w:val="22"/>
          <w:szCs w:val="22"/>
        </w:rPr>
      </w:pPr>
      <w:r w:rsidRPr="00B76233">
        <w:rPr>
          <w:b/>
          <w:i/>
          <w:iCs/>
          <w:sz w:val="22"/>
          <w:szCs w:val="22"/>
        </w:rPr>
        <w:t xml:space="preserve">– в Ленте новостей – не позднее 1 (Одного) дня; </w:t>
      </w:r>
    </w:p>
    <w:p w14:paraId="4F1060E7" w14:textId="77777777" w:rsidR="00354D87" w:rsidRPr="00B76233" w:rsidRDefault="00354D87" w:rsidP="00354D87">
      <w:pPr>
        <w:pStyle w:val="Default"/>
        <w:ind w:firstLine="540"/>
        <w:jc w:val="both"/>
        <w:rPr>
          <w:b/>
          <w:i/>
          <w:iCs/>
          <w:sz w:val="22"/>
          <w:szCs w:val="22"/>
        </w:rPr>
      </w:pPr>
      <w:r w:rsidRPr="00B76233">
        <w:rPr>
          <w:b/>
          <w:i/>
          <w:iCs/>
          <w:sz w:val="22"/>
          <w:szCs w:val="22"/>
        </w:rPr>
        <w:t xml:space="preserve">– на странице в Сети Интернет – не позднее 2 (Двух) дней. </w:t>
      </w:r>
    </w:p>
    <w:p w14:paraId="42624FD1" w14:textId="77777777" w:rsidR="00354D87" w:rsidRDefault="00354D87" w:rsidP="00354D87">
      <w:pPr>
        <w:pStyle w:val="Default"/>
        <w:ind w:firstLine="540"/>
        <w:jc w:val="both"/>
        <w:rPr>
          <w:b/>
          <w:i/>
          <w:iCs/>
          <w:sz w:val="22"/>
          <w:szCs w:val="22"/>
        </w:rPr>
      </w:pPr>
      <w:r w:rsidRPr="00B76233">
        <w:rPr>
          <w:b/>
          <w:i/>
          <w:iCs/>
          <w:sz w:val="22"/>
          <w:szCs w:val="22"/>
        </w:rPr>
        <w:t>При этом публикация на странице в Сети Интернет осуществляется после публикации в Ленте новостей.</w:t>
      </w:r>
    </w:p>
    <w:p w14:paraId="509CCCDB" w14:textId="77777777" w:rsidR="00354D87" w:rsidRDefault="00354D87" w:rsidP="00354D87">
      <w:pPr>
        <w:pStyle w:val="Default"/>
      </w:pPr>
    </w:p>
    <w:p w14:paraId="2A6BD5C9" w14:textId="77777777" w:rsidR="00354D87" w:rsidRPr="00B76233" w:rsidRDefault="00354D87" w:rsidP="00354D87">
      <w:pPr>
        <w:pStyle w:val="Default"/>
        <w:ind w:firstLine="540"/>
        <w:jc w:val="both"/>
        <w:rPr>
          <w:b/>
          <w:i/>
          <w:iCs/>
          <w:sz w:val="22"/>
          <w:szCs w:val="22"/>
        </w:rPr>
      </w:pPr>
      <w:r w:rsidRPr="00B76233">
        <w:rPr>
          <w:b/>
          <w:i/>
          <w:iCs/>
          <w:sz w:val="22"/>
          <w:szCs w:val="22"/>
        </w:rPr>
        <w:t>2</w:t>
      </w:r>
      <w:r>
        <w:rPr>
          <w:b/>
          <w:i/>
          <w:iCs/>
          <w:sz w:val="22"/>
          <w:szCs w:val="22"/>
        </w:rPr>
        <w:t>1</w:t>
      </w:r>
      <w:r w:rsidRPr="00B76233">
        <w:rPr>
          <w:b/>
          <w:i/>
          <w:iCs/>
          <w:sz w:val="22"/>
          <w:szCs w:val="22"/>
        </w:rPr>
        <w:t xml:space="preserve">.2. 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05F54CE6" w14:textId="77777777" w:rsidR="00354D87" w:rsidRPr="00B76233" w:rsidRDefault="00354D87" w:rsidP="00354D87">
      <w:pPr>
        <w:pStyle w:val="Default"/>
        <w:ind w:firstLine="540"/>
        <w:jc w:val="both"/>
        <w:rPr>
          <w:b/>
          <w:i/>
          <w:iCs/>
          <w:sz w:val="22"/>
          <w:szCs w:val="22"/>
        </w:rPr>
      </w:pPr>
      <w:r w:rsidRPr="00B76233">
        <w:rPr>
          <w:b/>
          <w:i/>
          <w:iCs/>
          <w:sz w:val="22"/>
          <w:szCs w:val="22"/>
        </w:rPr>
        <w:t xml:space="preserve">– в Ленте новостей – не позднее 1 (Одного) дня; </w:t>
      </w:r>
    </w:p>
    <w:p w14:paraId="2E93D4F8" w14:textId="77777777" w:rsidR="00354D87" w:rsidRPr="00B76233" w:rsidRDefault="00354D87" w:rsidP="00354D87">
      <w:pPr>
        <w:pStyle w:val="Default"/>
        <w:ind w:firstLine="540"/>
        <w:jc w:val="both"/>
        <w:rPr>
          <w:b/>
          <w:i/>
          <w:iCs/>
          <w:sz w:val="22"/>
          <w:szCs w:val="22"/>
        </w:rPr>
      </w:pPr>
      <w:r w:rsidRPr="00B76233">
        <w:rPr>
          <w:b/>
          <w:i/>
          <w:iCs/>
          <w:sz w:val="22"/>
          <w:szCs w:val="22"/>
        </w:rPr>
        <w:t xml:space="preserve">– на странице в Сети Интернет – не позднее 2 (Двух) дней. </w:t>
      </w:r>
    </w:p>
    <w:p w14:paraId="785DF785" w14:textId="77777777" w:rsidR="00354D87" w:rsidRPr="00B76233" w:rsidRDefault="00354D87" w:rsidP="00354D87">
      <w:pPr>
        <w:pStyle w:val="Default"/>
        <w:ind w:firstLine="540"/>
        <w:jc w:val="both"/>
        <w:rPr>
          <w:b/>
          <w:i/>
          <w:iCs/>
          <w:sz w:val="22"/>
          <w:szCs w:val="22"/>
        </w:rPr>
      </w:pPr>
      <w:r w:rsidRPr="00B76233">
        <w:rPr>
          <w:b/>
          <w:i/>
          <w:iCs/>
          <w:sz w:val="22"/>
          <w:szCs w:val="22"/>
        </w:rPr>
        <w:t xml:space="preserve">При этом публикация на странице в Сети Интернет осуществляется после публикации в Ленте новостей. </w:t>
      </w:r>
    </w:p>
    <w:p w14:paraId="47EDA9D1" w14:textId="77777777" w:rsidR="00354D87" w:rsidRDefault="00354D87" w:rsidP="00354D87">
      <w:pPr>
        <w:pStyle w:val="Default"/>
        <w:ind w:firstLine="540"/>
        <w:jc w:val="both"/>
        <w:rPr>
          <w:b/>
          <w:i/>
          <w:iCs/>
          <w:sz w:val="22"/>
          <w:szCs w:val="22"/>
        </w:rPr>
      </w:pPr>
      <w:r w:rsidRPr="00B76233">
        <w:rPr>
          <w:b/>
          <w:i/>
          <w:iCs/>
          <w:sz w:val="22"/>
          <w:szCs w:val="22"/>
        </w:rPr>
        <w:t>Эмитент уведомляет Биржу и НРД о наступлении События прекращения</w:t>
      </w:r>
      <w:r>
        <w:rPr>
          <w:b/>
          <w:i/>
          <w:iCs/>
          <w:sz w:val="22"/>
          <w:szCs w:val="22"/>
        </w:rPr>
        <w:t xml:space="preserve"> </w:t>
      </w:r>
      <w:r w:rsidRPr="0042663D">
        <w:rPr>
          <w:b/>
          <w:i/>
          <w:iCs/>
          <w:sz w:val="22"/>
          <w:szCs w:val="22"/>
        </w:rPr>
        <w:t>обязательств А не позднее третьего рабочего дня с даты раскрытия информации Банком России.</w:t>
      </w:r>
    </w:p>
    <w:p w14:paraId="0398A48D" w14:textId="77777777" w:rsidR="00354D87" w:rsidRDefault="00354D87" w:rsidP="00354D87">
      <w:pPr>
        <w:pStyle w:val="Default"/>
      </w:pPr>
    </w:p>
    <w:p w14:paraId="11ED5EBC" w14:textId="77777777" w:rsidR="00354D87" w:rsidRPr="0042663D" w:rsidRDefault="00354D87" w:rsidP="00354D87">
      <w:pPr>
        <w:pStyle w:val="Default"/>
        <w:ind w:firstLine="540"/>
        <w:jc w:val="both"/>
        <w:rPr>
          <w:b/>
          <w:i/>
          <w:iCs/>
          <w:sz w:val="22"/>
          <w:szCs w:val="22"/>
        </w:rPr>
      </w:pPr>
      <w:r w:rsidRPr="0042663D">
        <w:rPr>
          <w:b/>
          <w:i/>
          <w:iCs/>
          <w:sz w:val="22"/>
          <w:szCs w:val="22"/>
        </w:rPr>
        <w:t>2</w:t>
      </w:r>
      <w:r>
        <w:rPr>
          <w:b/>
          <w:i/>
          <w:iCs/>
          <w:sz w:val="22"/>
          <w:szCs w:val="22"/>
        </w:rPr>
        <w:t>1</w:t>
      </w:r>
      <w:r w:rsidRPr="0042663D">
        <w:rPr>
          <w:b/>
          <w:i/>
          <w:iCs/>
          <w:sz w:val="22"/>
          <w:szCs w:val="22"/>
        </w:rPr>
        <w:t xml:space="preserve">.3. 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5A581DE6" w14:textId="77777777" w:rsidR="00354D87" w:rsidRPr="0042663D" w:rsidRDefault="00354D87" w:rsidP="00354D87">
      <w:pPr>
        <w:pStyle w:val="Default"/>
        <w:ind w:firstLine="540"/>
        <w:jc w:val="both"/>
        <w:rPr>
          <w:b/>
          <w:i/>
          <w:iCs/>
          <w:sz w:val="22"/>
          <w:szCs w:val="22"/>
        </w:rPr>
      </w:pPr>
      <w:r w:rsidRPr="0042663D">
        <w:rPr>
          <w:b/>
          <w:i/>
          <w:iCs/>
          <w:sz w:val="22"/>
          <w:szCs w:val="22"/>
        </w:rPr>
        <w:t xml:space="preserve">– в Ленте новостей – не позднее 1 (Одного) дня; </w:t>
      </w:r>
    </w:p>
    <w:p w14:paraId="017FE4F6" w14:textId="77777777" w:rsidR="00354D87" w:rsidRPr="0042663D" w:rsidRDefault="00354D87" w:rsidP="00354D87">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227F7421" w14:textId="77777777" w:rsidR="00354D87" w:rsidRPr="0042663D" w:rsidRDefault="00354D87" w:rsidP="00354D87">
      <w:pPr>
        <w:pStyle w:val="Default"/>
        <w:ind w:firstLine="540"/>
        <w:jc w:val="both"/>
        <w:rPr>
          <w:b/>
          <w:i/>
          <w:iCs/>
          <w:sz w:val="22"/>
          <w:szCs w:val="22"/>
        </w:rPr>
      </w:pPr>
      <w:r w:rsidRPr="0042663D">
        <w:rPr>
          <w:b/>
          <w:i/>
          <w:iCs/>
          <w:sz w:val="22"/>
          <w:szCs w:val="22"/>
        </w:rPr>
        <w:t xml:space="preserve">При этом публикация на странице в Сети Интернет осуществляется после публикации в Ленте новостей. </w:t>
      </w:r>
    </w:p>
    <w:p w14:paraId="0E96E9C3" w14:textId="77777777" w:rsidR="00354D87" w:rsidRDefault="00354D87" w:rsidP="00354D87">
      <w:pPr>
        <w:pStyle w:val="Default"/>
        <w:ind w:firstLine="540"/>
        <w:jc w:val="both"/>
        <w:rPr>
          <w:b/>
          <w:i/>
          <w:iCs/>
          <w:sz w:val="22"/>
          <w:szCs w:val="22"/>
        </w:rPr>
      </w:pPr>
      <w:r w:rsidRPr="0042663D">
        <w:rPr>
          <w:b/>
          <w:i/>
          <w:iCs/>
          <w:sz w:val="22"/>
          <w:szCs w:val="22"/>
        </w:rPr>
        <w:t>Эмитент уведомляет Биржу и НРД о наступлении События прекращения обязательств Б не позднее третьего рабочего дня с даты раскрытия информации Банком России.</w:t>
      </w:r>
    </w:p>
    <w:p w14:paraId="4E929FAA" w14:textId="77777777" w:rsidR="00354D87" w:rsidRDefault="00354D87" w:rsidP="00354D87">
      <w:pPr>
        <w:pStyle w:val="Default"/>
        <w:ind w:firstLine="540"/>
        <w:jc w:val="both"/>
        <w:rPr>
          <w:b/>
          <w:i/>
          <w:iCs/>
          <w:sz w:val="22"/>
          <w:szCs w:val="22"/>
        </w:rPr>
      </w:pPr>
    </w:p>
    <w:p w14:paraId="6A041954" w14:textId="77777777" w:rsidR="00354D87" w:rsidRPr="0042663D" w:rsidRDefault="00354D87" w:rsidP="00354D87">
      <w:pPr>
        <w:pStyle w:val="Default"/>
        <w:ind w:firstLine="540"/>
        <w:jc w:val="both"/>
        <w:rPr>
          <w:b/>
          <w:i/>
          <w:iCs/>
          <w:sz w:val="22"/>
          <w:szCs w:val="22"/>
        </w:rPr>
      </w:pPr>
      <w:r w:rsidRPr="0042663D">
        <w:rPr>
          <w:b/>
          <w:i/>
          <w:iCs/>
          <w:sz w:val="22"/>
          <w:szCs w:val="22"/>
        </w:rPr>
        <w:t>2</w:t>
      </w:r>
      <w:r>
        <w:rPr>
          <w:b/>
          <w:i/>
          <w:iCs/>
          <w:sz w:val="22"/>
          <w:szCs w:val="22"/>
        </w:rPr>
        <w:t>1</w:t>
      </w:r>
      <w:r w:rsidRPr="0042663D">
        <w:rPr>
          <w:b/>
          <w:i/>
          <w:iCs/>
          <w:sz w:val="22"/>
          <w:szCs w:val="22"/>
        </w:rPr>
        <w:t xml:space="preserve">.4. Информация о принятом уполномоченным органом Эмитента порядке расчета общей суммы прекращаемых обязательств по Облигациям и суммы, на которую прекращаются обязательства по каждой Облигации выпуска, а также очередности прекращения долга по Облигациям по отношению к иным субординированным обязательствам Эмитента по субординированным кредитам (депозитам, займам, облигационным займам) раскрывается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3A4CA87F" w14:textId="77777777" w:rsidR="00354D87" w:rsidRPr="0042663D" w:rsidRDefault="00354D87" w:rsidP="00354D87">
      <w:pPr>
        <w:pStyle w:val="Default"/>
        <w:ind w:firstLine="540"/>
        <w:jc w:val="both"/>
        <w:rPr>
          <w:b/>
          <w:i/>
          <w:iCs/>
          <w:sz w:val="22"/>
          <w:szCs w:val="22"/>
        </w:rPr>
      </w:pPr>
      <w:r w:rsidRPr="0042663D">
        <w:rPr>
          <w:b/>
          <w:i/>
          <w:iCs/>
          <w:sz w:val="22"/>
          <w:szCs w:val="22"/>
        </w:rPr>
        <w:t xml:space="preserve">– в Ленте новостей – не позднее 1 (Одного) дня; </w:t>
      </w:r>
    </w:p>
    <w:p w14:paraId="29E8E914" w14:textId="77777777" w:rsidR="00354D87" w:rsidRPr="0042663D" w:rsidRDefault="00354D87" w:rsidP="00354D87">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67426F0B" w14:textId="77777777" w:rsidR="00354D87" w:rsidRDefault="00354D87" w:rsidP="00354D87">
      <w:pPr>
        <w:pStyle w:val="Default"/>
        <w:ind w:firstLine="540"/>
        <w:jc w:val="both"/>
        <w:rPr>
          <w:b/>
          <w:i/>
          <w:iCs/>
          <w:sz w:val="22"/>
          <w:szCs w:val="22"/>
        </w:rPr>
      </w:pPr>
      <w:r w:rsidRPr="0042663D">
        <w:rPr>
          <w:b/>
          <w:i/>
          <w:iCs/>
          <w:sz w:val="22"/>
          <w:szCs w:val="22"/>
        </w:rPr>
        <w:t>При этом публикация на странице в Сети Интернет осуществляется после публикации в Ленте новостей.</w:t>
      </w:r>
    </w:p>
    <w:p w14:paraId="7AAADD79" w14:textId="77777777" w:rsidR="00354D87" w:rsidRDefault="00354D87" w:rsidP="00354D87">
      <w:pPr>
        <w:pStyle w:val="Default"/>
        <w:ind w:firstLine="540"/>
        <w:jc w:val="both"/>
        <w:rPr>
          <w:b/>
          <w:i/>
          <w:iCs/>
          <w:sz w:val="22"/>
          <w:szCs w:val="22"/>
        </w:rPr>
      </w:pPr>
    </w:p>
    <w:p w14:paraId="07FF5B0E" w14:textId="77777777" w:rsidR="00354D87" w:rsidRPr="0042663D" w:rsidRDefault="00354D87" w:rsidP="00354D87">
      <w:pPr>
        <w:pStyle w:val="Default"/>
        <w:ind w:firstLine="540"/>
        <w:jc w:val="both"/>
        <w:rPr>
          <w:b/>
          <w:i/>
          <w:iCs/>
          <w:sz w:val="22"/>
          <w:szCs w:val="22"/>
        </w:rPr>
      </w:pPr>
      <w:r w:rsidRPr="0042663D">
        <w:rPr>
          <w:b/>
          <w:i/>
          <w:iCs/>
          <w:sz w:val="22"/>
          <w:szCs w:val="22"/>
        </w:rPr>
        <w:t>2</w:t>
      </w:r>
      <w:r>
        <w:rPr>
          <w:b/>
          <w:i/>
          <w:iCs/>
          <w:sz w:val="22"/>
          <w:szCs w:val="22"/>
        </w:rPr>
        <w:t>1</w:t>
      </w:r>
      <w:r w:rsidRPr="0042663D">
        <w:rPr>
          <w:b/>
          <w:i/>
          <w:iCs/>
          <w:sz w:val="22"/>
          <w:szCs w:val="22"/>
        </w:rPr>
        <w:t xml:space="preserve">.5. Эмитент публикует сообщение о принятии решения о прекращении обязательств Эмитента по Облигациям в размере, необходимом для восстановления значения норматива достаточности базового капитала Эмитента до уровня не ниже </w:t>
      </w:r>
      <w:r>
        <w:rPr>
          <w:b/>
          <w:i/>
          <w:iCs/>
          <w:sz w:val="22"/>
          <w:szCs w:val="22"/>
        </w:rPr>
        <w:t>2</w:t>
      </w:r>
      <w:r w:rsidRPr="0042663D">
        <w:rPr>
          <w:b/>
          <w:i/>
          <w:iCs/>
          <w:sz w:val="22"/>
          <w:szCs w:val="22"/>
        </w:rPr>
        <w:t xml:space="preserve">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180-И, в случае реализации плана участия Банка России или Агентства в осуществлении мер по предупреждению банкротства Эмитента,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w:t>
      </w:r>
    </w:p>
    <w:p w14:paraId="6A54D15F" w14:textId="77777777" w:rsidR="00354D87" w:rsidRPr="0042663D" w:rsidRDefault="00354D87" w:rsidP="00354D87">
      <w:pPr>
        <w:pStyle w:val="Default"/>
        <w:ind w:firstLine="540"/>
        <w:jc w:val="both"/>
        <w:rPr>
          <w:b/>
          <w:i/>
          <w:iCs/>
          <w:sz w:val="22"/>
          <w:szCs w:val="22"/>
        </w:rPr>
      </w:pPr>
      <w:r w:rsidRPr="0042663D">
        <w:rPr>
          <w:b/>
          <w:i/>
          <w:iCs/>
          <w:sz w:val="22"/>
          <w:szCs w:val="22"/>
        </w:rPr>
        <w:t xml:space="preserve">– в Ленте новостей – не позднее 1 (Одного) дня; </w:t>
      </w:r>
    </w:p>
    <w:p w14:paraId="52F10692" w14:textId="77777777" w:rsidR="00354D87" w:rsidRPr="0042663D" w:rsidRDefault="00354D87" w:rsidP="00354D87">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0395FFCF" w14:textId="77777777" w:rsidR="00354D87" w:rsidRPr="0042663D" w:rsidRDefault="00354D87" w:rsidP="00354D87">
      <w:pPr>
        <w:pStyle w:val="Default"/>
        <w:ind w:firstLine="540"/>
        <w:jc w:val="both"/>
        <w:rPr>
          <w:b/>
          <w:i/>
          <w:iCs/>
          <w:sz w:val="22"/>
          <w:szCs w:val="22"/>
        </w:rPr>
      </w:pPr>
      <w:r w:rsidRPr="0042663D">
        <w:rPr>
          <w:b/>
          <w:i/>
          <w:iCs/>
          <w:sz w:val="22"/>
          <w:szCs w:val="22"/>
        </w:rPr>
        <w:t>При этом публикация на странице в Сети Интернет осуществляется после публикации в Ленте новостей.</w:t>
      </w:r>
    </w:p>
    <w:p w14:paraId="2C8369D7" w14:textId="77777777" w:rsidR="00354D87" w:rsidRPr="0042663D" w:rsidRDefault="00354D87" w:rsidP="00354D87">
      <w:pPr>
        <w:pStyle w:val="Default"/>
        <w:ind w:firstLine="540"/>
        <w:jc w:val="both"/>
        <w:rPr>
          <w:b/>
          <w:i/>
          <w:iCs/>
          <w:sz w:val="22"/>
          <w:szCs w:val="22"/>
        </w:rPr>
      </w:pPr>
      <w:r w:rsidRPr="0042663D">
        <w:rPr>
          <w:b/>
          <w:i/>
          <w:iCs/>
          <w:sz w:val="22"/>
          <w:szCs w:val="22"/>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чем за 1 (Один) день до Даты прекращения обязательств уведомляет Биржу и НРД о размере прекращающихся обязательств кредитной организации-эмитента в Дату прекращения обязательств по Облигациям. </w:t>
      </w:r>
    </w:p>
    <w:p w14:paraId="48801514" w14:textId="58F2F2A0" w:rsidR="00354D87" w:rsidRDefault="00354D87" w:rsidP="00354D87">
      <w:pPr>
        <w:pStyle w:val="Default"/>
        <w:ind w:firstLine="540"/>
        <w:jc w:val="both"/>
        <w:rPr>
          <w:b/>
          <w:i/>
          <w:iCs/>
          <w:sz w:val="22"/>
          <w:szCs w:val="22"/>
        </w:rPr>
      </w:pPr>
      <w:r>
        <w:rPr>
          <w:b/>
          <w:i/>
          <w:iCs/>
          <w:sz w:val="22"/>
          <w:szCs w:val="22"/>
        </w:rPr>
        <w:t>Уведомляя Биржу</w:t>
      </w:r>
      <w:r w:rsidRPr="000709B1">
        <w:rPr>
          <w:b/>
          <w:i/>
          <w:iCs/>
          <w:sz w:val="22"/>
          <w:szCs w:val="22"/>
        </w:rPr>
        <w:t xml:space="preserve"> и НРД </w:t>
      </w:r>
      <w:r w:rsidRPr="0042663D">
        <w:rPr>
          <w:b/>
          <w:i/>
          <w:iCs/>
          <w:sz w:val="22"/>
          <w:szCs w:val="22"/>
        </w:rPr>
        <w:t>о размере прекращающихся обязательств кредитной организации-эмитента в Дату прекращения обязательств по Облигациям</w:t>
      </w:r>
      <w:r w:rsidR="00C711B7">
        <w:rPr>
          <w:b/>
          <w:i/>
          <w:iCs/>
          <w:sz w:val="22"/>
          <w:szCs w:val="22"/>
        </w:rPr>
        <w:t>,</w:t>
      </w:r>
      <w:r w:rsidRPr="000709B1">
        <w:rPr>
          <w:b/>
          <w:i/>
          <w:iCs/>
          <w:sz w:val="22"/>
          <w:szCs w:val="22"/>
        </w:rPr>
        <w:t xml:space="preserve"> Эмитент в том числе </w:t>
      </w:r>
      <w:r>
        <w:rPr>
          <w:b/>
          <w:i/>
          <w:iCs/>
          <w:sz w:val="22"/>
          <w:szCs w:val="22"/>
        </w:rPr>
        <w:t>информирует Биржу и НРД о</w:t>
      </w:r>
      <w:r w:rsidRPr="000709B1">
        <w:rPr>
          <w:b/>
          <w:i/>
          <w:iCs/>
          <w:sz w:val="22"/>
          <w:szCs w:val="22"/>
        </w:rPr>
        <w:t xml:space="preserve"> величин</w:t>
      </w:r>
      <w:r>
        <w:rPr>
          <w:b/>
          <w:i/>
          <w:iCs/>
          <w:sz w:val="22"/>
          <w:szCs w:val="22"/>
        </w:rPr>
        <w:t>е</w:t>
      </w:r>
      <w:r w:rsidRPr="000709B1">
        <w:rPr>
          <w:b/>
          <w:i/>
          <w:iCs/>
          <w:sz w:val="22"/>
          <w:szCs w:val="22"/>
        </w:rPr>
        <w:t xml:space="preserve"> начисленных процентов (купонов) по Облигации</w:t>
      </w:r>
      <w:r w:rsidRPr="0042663D">
        <w:rPr>
          <w:b/>
          <w:i/>
          <w:iCs/>
          <w:sz w:val="22"/>
          <w:szCs w:val="22"/>
        </w:rPr>
        <w:t xml:space="preserve">, выплата которых прекращается, </w:t>
      </w:r>
      <w:r w:rsidR="00F6414B" w:rsidRPr="00550F99">
        <w:rPr>
          <w:b/>
          <w:i/>
          <w:iCs/>
          <w:sz w:val="22"/>
          <w:szCs w:val="22"/>
        </w:rPr>
        <w:t>о</w:t>
      </w:r>
      <w:r w:rsidR="00F6414B">
        <w:rPr>
          <w:b/>
          <w:i/>
          <w:iCs/>
          <w:sz w:val="22"/>
          <w:szCs w:val="22"/>
        </w:rPr>
        <w:t xml:space="preserve"> </w:t>
      </w:r>
      <w:r w:rsidRPr="0042663D">
        <w:rPr>
          <w:b/>
          <w:i/>
          <w:iCs/>
          <w:sz w:val="22"/>
          <w:szCs w:val="22"/>
        </w:rPr>
        <w:t>величине номинальной стоимости (части номинальной стоимости) Облигации, обязательства кредитной организации-эмитента по возврату которой прекращаются, а также о размере обязательств Эмитента, которые не прекращаются в Дату прекращения обязательств (о величине начисленных процентов (купонов) по Облигации и номинальной стоимости (части номинальной стоимости) Облигации).</w:t>
      </w:r>
    </w:p>
    <w:p w14:paraId="74B56E0A" w14:textId="77777777" w:rsidR="00354D87" w:rsidRDefault="00354D87" w:rsidP="00354D87">
      <w:pPr>
        <w:pStyle w:val="Default"/>
        <w:ind w:firstLine="540"/>
        <w:jc w:val="both"/>
        <w:rPr>
          <w:b/>
          <w:i/>
          <w:iCs/>
          <w:sz w:val="22"/>
          <w:szCs w:val="22"/>
        </w:rPr>
      </w:pPr>
    </w:p>
    <w:p w14:paraId="6F4B644D" w14:textId="77777777" w:rsidR="00354D87" w:rsidRPr="0042663D" w:rsidRDefault="00354D87" w:rsidP="00354D87">
      <w:pPr>
        <w:pStyle w:val="Default"/>
        <w:ind w:firstLine="540"/>
        <w:jc w:val="both"/>
        <w:rPr>
          <w:b/>
          <w:i/>
          <w:iCs/>
          <w:sz w:val="22"/>
          <w:szCs w:val="22"/>
        </w:rPr>
      </w:pPr>
      <w:r w:rsidRPr="0042663D">
        <w:rPr>
          <w:b/>
          <w:i/>
          <w:iCs/>
          <w:sz w:val="22"/>
          <w:szCs w:val="22"/>
        </w:rPr>
        <w:t>2</w:t>
      </w:r>
      <w:r>
        <w:rPr>
          <w:b/>
          <w:i/>
          <w:iCs/>
          <w:sz w:val="22"/>
          <w:szCs w:val="22"/>
        </w:rPr>
        <w:t>1</w:t>
      </w:r>
      <w:r w:rsidRPr="0042663D">
        <w:rPr>
          <w:b/>
          <w:i/>
          <w:iCs/>
          <w:sz w:val="22"/>
          <w:szCs w:val="22"/>
        </w:rPr>
        <w:t xml:space="preserve">.6. Информация о прекращении обязательств по Облигациям (в случае возникновения События прекращения обязательств А и События прекращения обязательств Б) раскрывается Эмитентом в следующие сроки с соответствующей Даты прекращения обязательств по Облигациям: </w:t>
      </w:r>
    </w:p>
    <w:p w14:paraId="3A53C2C0" w14:textId="77777777" w:rsidR="00354D87" w:rsidRPr="0042663D" w:rsidRDefault="00354D87" w:rsidP="00354D87">
      <w:pPr>
        <w:pStyle w:val="Default"/>
        <w:ind w:firstLine="540"/>
        <w:jc w:val="both"/>
        <w:rPr>
          <w:b/>
          <w:i/>
          <w:iCs/>
          <w:sz w:val="22"/>
          <w:szCs w:val="22"/>
        </w:rPr>
      </w:pPr>
      <w:r w:rsidRPr="0042663D">
        <w:rPr>
          <w:b/>
          <w:i/>
          <w:iCs/>
          <w:sz w:val="22"/>
          <w:szCs w:val="22"/>
        </w:rPr>
        <w:t xml:space="preserve">– в Ленте новостей – не позднее 1 (Одного) дня; </w:t>
      </w:r>
    </w:p>
    <w:p w14:paraId="3A63256E" w14:textId="77777777" w:rsidR="00354D87" w:rsidRPr="0042663D" w:rsidRDefault="00354D87" w:rsidP="00354D87">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089FB319" w14:textId="77777777" w:rsidR="00354D87" w:rsidRPr="0042663D" w:rsidRDefault="00354D87" w:rsidP="00354D87">
      <w:pPr>
        <w:pStyle w:val="Default"/>
        <w:ind w:firstLine="540"/>
        <w:jc w:val="both"/>
        <w:rPr>
          <w:b/>
          <w:i/>
          <w:iCs/>
          <w:sz w:val="22"/>
          <w:szCs w:val="22"/>
        </w:rPr>
      </w:pPr>
      <w:r w:rsidRPr="0042663D">
        <w:rPr>
          <w:b/>
          <w:i/>
          <w:iCs/>
          <w:sz w:val="22"/>
          <w:szCs w:val="22"/>
        </w:rPr>
        <w:t xml:space="preserve">При этом публикация на странице в Сети Интернет осуществляется после публикации в Ленте новостей. </w:t>
      </w:r>
    </w:p>
    <w:p w14:paraId="71A67A28" w14:textId="77777777" w:rsidR="00354D87" w:rsidRDefault="00354D87" w:rsidP="00354D87">
      <w:pPr>
        <w:pStyle w:val="Default"/>
        <w:ind w:firstLine="540"/>
        <w:jc w:val="both"/>
        <w:rPr>
          <w:b/>
          <w:i/>
          <w:iCs/>
          <w:sz w:val="22"/>
          <w:szCs w:val="22"/>
        </w:rPr>
      </w:pPr>
      <w:r w:rsidRPr="0042663D">
        <w:rPr>
          <w:b/>
          <w:i/>
          <w:iCs/>
          <w:sz w:val="22"/>
          <w:szCs w:val="22"/>
        </w:rPr>
        <w:t>Эмитент информирует Биржу и НРД о прекращении обязательств по Облигациям (для События прекращения обязательств А и События прекращения обязательств Б) не позднее следующего дня с Даты прекращения таких обязательств.</w:t>
      </w:r>
    </w:p>
    <w:p w14:paraId="1AA93397" w14:textId="77777777" w:rsidR="00354D87" w:rsidRDefault="00354D87" w:rsidP="00354D87">
      <w:pPr>
        <w:pStyle w:val="Default"/>
      </w:pPr>
    </w:p>
    <w:p w14:paraId="682CE06D" w14:textId="77777777" w:rsidR="00354D87" w:rsidRDefault="00354D87" w:rsidP="00354D87">
      <w:pPr>
        <w:pStyle w:val="Default"/>
        <w:ind w:firstLine="540"/>
        <w:jc w:val="both"/>
        <w:rPr>
          <w:b/>
          <w:i/>
          <w:iCs/>
          <w:sz w:val="22"/>
          <w:szCs w:val="22"/>
        </w:rPr>
      </w:pPr>
      <w:r>
        <w:rPr>
          <w:b/>
          <w:i/>
          <w:iCs/>
          <w:sz w:val="22"/>
          <w:szCs w:val="22"/>
        </w:rPr>
        <w:t>22) Информация о погашении Облигаций Эмитента в полном объеме раскрывается путем публикации сообщения о существенном факте в следующие сроки с даты, в которую обязательство Эмитента по погашению Облигаций должно быть исполнено:</w:t>
      </w:r>
    </w:p>
    <w:p w14:paraId="1CAA94C2" w14:textId="77777777" w:rsidR="00354D87" w:rsidRPr="0042663D" w:rsidRDefault="00354D87" w:rsidP="00354D87">
      <w:pPr>
        <w:pStyle w:val="Default"/>
        <w:ind w:firstLine="540"/>
        <w:jc w:val="both"/>
        <w:rPr>
          <w:b/>
          <w:i/>
          <w:iCs/>
          <w:sz w:val="22"/>
          <w:szCs w:val="22"/>
        </w:rPr>
      </w:pPr>
      <w:r>
        <w:rPr>
          <w:b/>
          <w:i/>
          <w:iCs/>
          <w:sz w:val="22"/>
          <w:szCs w:val="22"/>
        </w:rPr>
        <w:t xml:space="preserve"> </w:t>
      </w:r>
      <w:r w:rsidRPr="0042663D">
        <w:rPr>
          <w:b/>
          <w:i/>
          <w:iCs/>
          <w:sz w:val="22"/>
          <w:szCs w:val="22"/>
        </w:rPr>
        <w:t xml:space="preserve">– в Ленте новостей – не позднее 1 (Одного) дня; </w:t>
      </w:r>
    </w:p>
    <w:p w14:paraId="5719A42D" w14:textId="77777777" w:rsidR="00354D87" w:rsidRPr="0042663D" w:rsidRDefault="00354D87" w:rsidP="00354D87">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0DBC3A0D" w14:textId="77777777" w:rsidR="00354D87" w:rsidRPr="0042663D" w:rsidRDefault="00354D87" w:rsidP="00354D87">
      <w:pPr>
        <w:pStyle w:val="Default"/>
        <w:ind w:firstLine="540"/>
        <w:jc w:val="both"/>
        <w:rPr>
          <w:b/>
          <w:i/>
          <w:iCs/>
          <w:sz w:val="22"/>
          <w:szCs w:val="22"/>
        </w:rPr>
      </w:pPr>
      <w:r w:rsidRPr="0042663D">
        <w:rPr>
          <w:b/>
          <w:i/>
          <w:iCs/>
          <w:sz w:val="22"/>
          <w:szCs w:val="22"/>
        </w:rPr>
        <w:t xml:space="preserve">При этом публикация на странице в Сети Интернет осуществляется после публикации в Ленте новостей. </w:t>
      </w:r>
    </w:p>
    <w:p w14:paraId="090BC730" w14:textId="77777777" w:rsidR="00354D87" w:rsidRDefault="00354D87" w:rsidP="00354D87">
      <w:pPr>
        <w:pStyle w:val="Default"/>
        <w:ind w:firstLine="540"/>
        <w:jc w:val="both"/>
        <w:rPr>
          <w:b/>
          <w:i/>
          <w:iCs/>
          <w:sz w:val="22"/>
          <w:szCs w:val="22"/>
        </w:rPr>
      </w:pPr>
    </w:p>
    <w:p w14:paraId="23E53456" w14:textId="77777777" w:rsidR="00354D87" w:rsidRPr="0042663D" w:rsidRDefault="00354D87" w:rsidP="00354D87">
      <w:pPr>
        <w:pStyle w:val="Default"/>
        <w:ind w:firstLine="540"/>
        <w:jc w:val="both"/>
        <w:rPr>
          <w:b/>
          <w:i/>
          <w:iCs/>
          <w:sz w:val="22"/>
          <w:szCs w:val="22"/>
        </w:rPr>
      </w:pPr>
      <w:r w:rsidRPr="0042663D">
        <w:rPr>
          <w:b/>
          <w:i/>
          <w:iCs/>
          <w:sz w:val="22"/>
          <w:szCs w:val="22"/>
        </w:rPr>
        <w:t>2</w:t>
      </w:r>
      <w:r>
        <w:rPr>
          <w:b/>
          <w:i/>
          <w:iCs/>
          <w:sz w:val="22"/>
          <w:szCs w:val="22"/>
        </w:rPr>
        <w:t>3</w:t>
      </w:r>
      <w:r w:rsidRPr="0042663D">
        <w:rPr>
          <w:b/>
          <w:i/>
          <w:iCs/>
          <w:sz w:val="22"/>
          <w:szCs w:val="22"/>
        </w:rPr>
        <w:t>) Информация о полном либо частичном прекращении обязательств Эмитента по Облигациям в случае, если Дата погашения</w:t>
      </w:r>
      <w:r>
        <w:rPr>
          <w:b/>
          <w:i/>
          <w:iCs/>
          <w:sz w:val="22"/>
          <w:szCs w:val="22"/>
        </w:rPr>
        <w:t xml:space="preserve"> (Дата досрочного погашения)</w:t>
      </w:r>
      <w:r w:rsidRPr="0042663D">
        <w:rPr>
          <w:b/>
          <w:i/>
          <w:iCs/>
          <w:sz w:val="22"/>
          <w:szCs w:val="22"/>
        </w:rPr>
        <w:t xml:space="preserve"> Облигаций совпадает с Датой прекращения обязательств, раскрывается путем публикации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такое решение, или с даты принятия такого решения уполномоченным органом Эмитента, если составление протокола не требуется: </w:t>
      </w:r>
    </w:p>
    <w:p w14:paraId="2B158E0D" w14:textId="77777777" w:rsidR="00354D87" w:rsidRPr="0042663D" w:rsidRDefault="00354D87" w:rsidP="00354D87">
      <w:pPr>
        <w:pStyle w:val="Default"/>
        <w:ind w:firstLine="540"/>
        <w:jc w:val="both"/>
        <w:rPr>
          <w:b/>
          <w:i/>
          <w:iCs/>
          <w:sz w:val="22"/>
          <w:szCs w:val="22"/>
        </w:rPr>
      </w:pPr>
      <w:r w:rsidRPr="0042663D">
        <w:rPr>
          <w:b/>
          <w:i/>
          <w:iCs/>
          <w:sz w:val="22"/>
          <w:szCs w:val="22"/>
        </w:rPr>
        <w:t xml:space="preserve">– в Ленте новостей – не позднее 1 (Одного) дня; </w:t>
      </w:r>
    </w:p>
    <w:p w14:paraId="74F75526" w14:textId="77777777" w:rsidR="00354D87" w:rsidRPr="0042663D" w:rsidRDefault="00354D87" w:rsidP="00354D87">
      <w:pPr>
        <w:pStyle w:val="Default"/>
        <w:ind w:firstLine="540"/>
        <w:jc w:val="both"/>
        <w:rPr>
          <w:b/>
          <w:i/>
          <w:iCs/>
          <w:sz w:val="22"/>
          <w:szCs w:val="22"/>
        </w:rPr>
      </w:pPr>
      <w:r w:rsidRPr="0042663D">
        <w:rPr>
          <w:b/>
          <w:i/>
          <w:iCs/>
          <w:sz w:val="22"/>
          <w:szCs w:val="22"/>
        </w:rPr>
        <w:t xml:space="preserve">– на странице в Сети Интернет – не позднее 2 (Двух) дней. </w:t>
      </w:r>
    </w:p>
    <w:p w14:paraId="4F8A7722" w14:textId="77777777" w:rsidR="00354D87" w:rsidRPr="0042663D" w:rsidRDefault="00354D87" w:rsidP="00354D87">
      <w:pPr>
        <w:pStyle w:val="Default"/>
        <w:ind w:firstLine="540"/>
        <w:jc w:val="both"/>
        <w:rPr>
          <w:b/>
          <w:i/>
          <w:iCs/>
          <w:sz w:val="22"/>
          <w:szCs w:val="22"/>
        </w:rPr>
      </w:pPr>
      <w:r w:rsidRPr="0042663D">
        <w:rPr>
          <w:b/>
          <w:i/>
          <w:iCs/>
          <w:sz w:val="22"/>
          <w:szCs w:val="22"/>
        </w:rPr>
        <w:t xml:space="preserve">При этом публикация на странице в Сети Интернет осуществляется после публикации в Ленте новостей. </w:t>
      </w:r>
    </w:p>
    <w:p w14:paraId="0E093596" w14:textId="77777777" w:rsidR="00354D87" w:rsidRPr="0042663D" w:rsidRDefault="00354D87" w:rsidP="00354D87">
      <w:pPr>
        <w:pStyle w:val="Default"/>
        <w:ind w:firstLine="540"/>
        <w:jc w:val="both"/>
        <w:rPr>
          <w:b/>
          <w:i/>
          <w:iCs/>
          <w:sz w:val="22"/>
          <w:szCs w:val="22"/>
        </w:rPr>
      </w:pPr>
      <w:r w:rsidRPr="0042663D">
        <w:rPr>
          <w:b/>
          <w:i/>
          <w:iCs/>
          <w:sz w:val="22"/>
          <w:szCs w:val="22"/>
        </w:rPr>
        <w:t xml:space="preserve">В сообщении, в том числе указывается размер (сумма) прекращающихся обязательств по данному субординированному облигационному займу, а также оставшаяся часть номинальной стоимости одной Облигации и величина купонного дохода за последний купонный период, выплачиваемые Эмитентом в Дату погашения </w:t>
      </w:r>
      <w:r>
        <w:rPr>
          <w:b/>
          <w:i/>
          <w:iCs/>
          <w:sz w:val="22"/>
          <w:szCs w:val="22"/>
        </w:rPr>
        <w:t xml:space="preserve">(Дату досрочного погашения) </w:t>
      </w:r>
      <w:r w:rsidRPr="0042663D">
        <w:rPr>
          <w:b/>
          <w:i/>
          <w:iCs/>
          <w:sz w:val="22"/>
          <w:szCs w:val="22"/>
        </w:rPr>
        <w:t xml:space="preserve">(при наличии). </w:t>
      </w:r>
    </w:p>
    <w:p w14:paraId="125973FE" w14:textId="77777777" w:rsidR="00354D87" w:rsidRDefault="00354D87" w:rsidP="00354D87">
      <w:pPr>
        <w:pStyle w:val="Default"/>
        <w:ind w:firstLine="540"/>
        <w:jc w:val="both"/>
        <w:rPr>
          <w:b/>
          <w:i/>
          <w:iCs/>
          <w:sz w:val="22"/>
          <w:szCs w:val="22"/>
        </w:rPr>
      </w:pPr>
      <w:r w:rsidRPr="0042663D">
        <w:rPr>
          <w:b/>
          <w:i/>
          <w:iCs/>
          <w:sz w:val="22"/>
          <w:szCs w:val="22"/>
        </w:rPr>
        <w:t>Эмитент уведомляет Биржу и НРД о принятом решении о полном либо частичном прекращении обязательств, о размере (сумме) прекращающихся обязательств, а также об оставшейся части номинальной стоимости одной Облигации и величине купонного дохода за последний купонный период, выплачиваемый кредитной организацией-эмитентом в Дату погашения</w:t>
      </w:r>
      <w:r>
        <w:rPr>
          <w:b/>
          <w:i/>
          <w:iCs/>
          <w:sz w:val="22"/>
          <w:szCs w:val="22"/>
        </w:rPr>
        <w:t xml:space="preserve"> (Дату досрочного погашения)</w:t>
      </w:r>
      <w:r w:rsidRPr="0042663D">
        <w:rPr>
          <w:b/>
          <w:i/>
          <w:iCs/>
          <w:sz w:val="22"/>
          <w:szCs w:val="22"/>
        </w:rPr>
        <w:t>, в согласованном порядке.</w:t>
      </w:r>
    </w:p>
    <w:p w14:paraId="0CC3891B" w14:textId="77777777" w:rsidR="00354D87" w:rsidRDefault="00354D87" w:rsidP="00354D87">
      <w:pPr>
        <w:pStyle w:val="Default"/>
        <w:ind w:firstLine="540"/>
        <w:jc w:val="both"/>
        <w:rPr>
          <w:b/>
          <w:i/>
          <w:iCs/>
          <w:sz w:val="22"/>
          <w:szCs w:val="22"/>
        </w:rPr>
      </w:pPr>
    </w:p>
    <w:p w14:paraId="446F7C44" w14:textId="77777777" w:rsidR="00354D87" w:rsidRPr="00854110" w:rsidRDefault="00354D87" w:rsidP="00354D87">
      <w:pPr>
        <w:pStyle w:val="Default"/>
        <w:ind w:firstLine="540"/>
        <w:jc w:val="both"/>
        <w:rPr>
          <w:b/>
          <w:i/>
          <w:iCs/>
          <w:sz w:val="22"/>
          <w:szCs w:val="22"/>
        </w:rPr>
      </w:pPr>
      <w:r w:rsidRPr="00854110">
        <w:rPr>
          <w:b/>
          <w:i/>
          <w:iCs/>
          <w:sz w:val="22"/>
          <w:szCs w:val="22"/>
        </w:rPr>
        <w:t>2</w:t>
      </w:r>
      <w:r>
        <w:rPr>
          <w:b/>
          <w:i/>
          <w:iCs/>
          <w:sz w:val="22"/>
          <w:szCs w:val="22"/>
        </w:rPr>
        <w:t>4</w:t>
      </w:r>
      <w:r w:rsidRPr="00854110">
        <w:rPr>
          <w:b/>
          <w:i/>
          <w:iCs/>
          <w:sz w:val="22"/>
          <w:szCs w:val="22"/>
        </w:rPr>
        <w:t xml:space="preserve">) Информация об исполнении обязательств Эмитента по выплате купонного дохода по Облигациям раскрывается Эмитентом в форме сообщения о существенном факте в следующие сроки с даты исполнения соответствующих обязательств: </w:t>
      </w:r>
    </w:p>
    <w:p w14:paraId="03FF2409" w14:textId="77777777" w:rsidR="00354D87" w:rsidRPr="00854110" w:rsidRDefault="00354D87" w:rsidP="00354D87">
      <w:pPr>
        <w:pStyle w:val="Default"/>
        <w:ind w:firstLine="540"/>
        <w:jc w:val="both"/>
        <w:rPr>
          <w:b/>
          <w:i/>
          <w:iCs/>
          <w:sz w:val="22"/>
          <w:szCs w:val="22"/>
        </w:rPr>
      </w:pPr>
      <w:r w:rsidRPr="00854110">
        <w:rPr>
          <w:b/>
          <w:i/>
          <w:iCs/>
          <w:sz w:val="22"/>
          <w:szCs w:val="22"/>
        </w:rPr>
        <w:t xml:space="preserve">– в Ленте новостей – не позднее 1 (Одного) дня; </w:t>
      </w:r>
    </w:p>
    <w:p w14:paraId="6E160CE3" w14:textId="77777777" w:rsidR="00354D87" w:rsidRPr="00854110" w:rsidRDefault="00354D87" w:rsidP="00354D87">
      <w:pPr>
        <w:pStyle w:val="Default"/>
        <w:ind w:firstLine="540"/>
        <w:jc w:val="both"/>
        <w:rPr>
          <w:b/>
          <w:i/>
          <w:iCs/>
          <w:sz w:val="22"/>
          <w:szCs w:val="22"/>
        </w:rPr>
      </w:pPr>
      <w:r w:rsidRPr="00854110">
        <w:rPr>
          <w:b/>
          <w:i/>
          <w:iCs/>
          <w:sz w:val="22"/>
          <w:szCs w:val="22"/>
        </w:rPr>
        <w:t xml:space="preserve">– на странице в Сети Интернет – не позднее 2 (Двух) дней. </w:t>
      </w:r>
    </w:p>
    <w:p w14:paraId="5EF95354" w14:textId="77777777" w:rsidR="00354D87" w:rsidRPr="00854110" w:rsidRDefault="00354D87" w:rsidP="00354D87">
      <w:pPr>
        <w:pStyle w:val="Default"/>
        <w:ind w:firstLine="540"/>
        <w:jc w:val="both"/>
        <w:rPr>
          <w:b/>
          <w:i/>
          <w:iCs/>
          <w:sz w:val="22"/>
          <w:szCs w:val="22"/>
        </w:rPr>
      </w:pPr>
      <w:r w:rsidRPr="00854110">
        <w:rPr>
          <w:b/>
          <w:i/>
          <w:iCs/>
          <w:sz w:val="22"/>
          <w:szCs w:val="22"/>
        </w:rPr>
        <w:t>При этом публикация на странице в Сети Интернет осуществляется после публикации в Ленте новостей.</w:t>
      </w:r>
    </w:p>
    <w:p w14:paraId="1DFEA8E4" w14:textId="77777777" w:rsidR="00354D87" w:rsidRDefault="00354D87" w:rsidP="00354D87">
      <w:pPr>
        <w:pStyle w:val="Default"/>
        <w:ind w:firstLine="540"/>
        <w:jc w:val="both"/>
        <w:rPr>
          <w:b/>
          <w:i/>
          <w:iCs/>
          <w:sz w:val="22"/>
          <w:szCs w:val="22"/>
        </w:rPr>
      </w:pPr>
    </w:p>
    <w:p w14:paraId="4DA1F178" w14:textId="77777777" w:rsidR="00354D87" w:rsidRPr="00854110" w:rsidRDefault="00354D87" w:rsidP="00354D87">
      <w:pPr>
        <w:pStyle w:val="Default"/>
        <w:ind w:firstLine="540"/>
        <w:jc w:val="both"/>
        <w:rPr>
          <w:b/>
          <w:i/>
          <w:iCs/>
          <w:sz w:val="22"/>
          <w:szCs w:val="22"/>
        </w:rPr>
      </w:pPr>
      <w:r w:rsidRPr="00854110">
        <w:rPr>
          <w:b/>
          <w:i/>
          <w:iCs/>
          <w:sz w:val="22"/>
          <w:szCs w:val="22"/>
        </w:rPr>
        <w:t>2</w:t>
      </w:r>
      <w:r>
        <w:rPr>
          <w:b/>
          <w:i/>
          <w:iCs/>
          <w:sz w:val="22"/>
          <w:szCs w:val="22"/>
        </w:rPr>
        <w:t>5</w:t>
      </w:r>
      <w:r w:rsidRPr="00854110">
        <w:rPr>
          <w:b/>
          <w:i/>
          <w:iCs/>
          <w:sz w:val="22"/>
          <w:szCs w:val="22"/>
        </w:rPr>
        <w:t xml:space="preserve">) Порядок раскрытия информации о неисполнении или ненадлежащем исполнении обязательств по Облигациям. </w:t>
      </w:r>
    </w:p>
    <w:p w14:paraId="58B95CBD" w14:textId="77777777" w:rsidR="00354D87" w:rsidRPr="00854110" w:rsidRDefault="00354D87" w:rsidP="00354D87">
      <w:pPr>
        <w:pStyle w:val="Default"/>
        <w:ind w:firstLine="540"/>
        <w:jc w:val="both"/>
        <w:rPr>
          <w:b/>
          <w:i/>
          <w:iCs/>
          <w:sz w:val="22"/>
          <w:szCs w:val="22"/>
        </w:rPr>
      </w:pPr>
      <w:r w:rsidRPr="00854110">
        <w:rPr>
          <w:b/>
          <w:i/>
          <w:iCs/>
          <w:sz w:val="22"/>
          <w:szCs w:val="22"/>
        </w:rPr>
        <w:t xml:space="preserve">Информация о неисполнении обязательств по Облигациям (в том числе дефолт и/или технический дефолт) раскрывается в форме сообщения о существенном факте в следующие сроки с даты, в которую обязательство Эмитента перед владельцами Облигаций должно быть исполнено, а в случае, если такое обязательство должно быть исполнено в течение определенного срока (периода времени), – даты окончания этого срока: </w:t>
      </w:r>
    </w:p>
    <w:p w14:paraId="5A2797D3" w14:textId="77777777" w:rsidR="00354D87" w:rsidRPr="00854110" w:rsidRDefault="00354D87" w:rsidP="00354D87">
      <w:pPr>
        <w:pStyle w:val="Default"/>
        <w:ind w:firstLine="540"/>
        <w:jc w:val="both"/>
        <w:rPr>
          <w:b/>
          <w:i/>
          <w:iCs/>
          <w:sz w:val="22"/>
          <w:szCs w:val="22"/>
        </w:rPr>
      </w:pPr>
      <w:r w:rsidRPr="00854110">
        <w:rPr>
          <w:b/>
          <w:i/>
          <w:iCs/>
          <w:sz w:val="22"/>
          <w:szCs w:val="22"/>
        </w:rPr>
        <w:t xml:space="preserve">– в Ленте новостей – не позднее 1 (Одного) дня; </w:t>
      </w:r>
    </w:p>
    <w:p w14:paraId="3BF85956" w14:textId="77777777" w:rsidR="00354D87" w:rsidRPr="00854110" w:rsidRDefault="00354D87" w:rsidP="00354D87">
      <w:pPr>
        <w:pStyle w:val="Default"/>
        <w:ind w:firstLine="540"/>
        <w:jc w:val="both"/>
        <w:rPr>
          <w:b/>
          <w:i/>
          <w:iCs/>
          <w:sz w:val="22"/>
          <w:szCs w:val="22"/>
        </w:rPr>
      </w:pPr>
      <w:r w:rsidRPr="00854110">
        <w:rPr>
          <w:b/>
          <w:i/>
          <w:iCs/>
          <w:sz w:val="22"/>
          <w:szCs w:val="22"/>
        </w:rPr>
        <w:t xml:space="preserve">– на странице в Сети Интернет – не позднее 2 (Двух) дней. </w:t>
      </w:r>
    </w:p>
    <w:p w14:paraId="4188105C" w14:textId="77777777" w:rsidR="00354D87" w:rsidRPr="00854110" w:rsidRDefault="00354D87" w:rsidP="00354D87">
      <w:pPr>
        <w:pStyle w:val="Default"/>
        <w:ind w:firstLine="540"/>
        <w:jc w:val="both"/>
        <w:rPr>
          <w:b/>
          <w:i/>
          <w:iCs/>
          <w:sz w:val="22"/>
          <w:szCs w:val="22"/>
        </w:rPr>
      </w:pPr>
      <w:r w:rsidRPr="00854110">
        <w:rPr>
          <w:b/>
          <w:i/>
          <w:iCs/>
          <w:sz w:val="22"/>
          <w:szCs w:val="22"/>
        </w:rPr>
        <w:t xml:space="preserve">При этом публикация на странице в Сети Интернет осуществляется после публикации в Ленте новостей. </w:t>
      </w:r>
    </w:p>
    <w:p w14:paraId="1BE86447" w14:textId="77777777" w:rsidR="00354D87" w:rsidRPr="00854110" w:rsidRDefault="00354D87" w:rsidP="00354D87">
      <w:pPr>
        <w:pStyle w:val="Default"/>
        <w:ind w:firstLine="540"/>
        <w:jc w:val="both"/>
        <w:rPr>
          <w:b/>
          <w:i/>
          <w:iCs/>
          <w:sz w:val="22"/>
          <w:szCs w:val="22"/>
        </w:rPr>
      </w:pPr>
      <w:r w:rsidRPr="00854110">
        <w:rPr>
          <w:b/>
          <w:i/>
          <w:iCs/>
          <w:sz w:val="22"/>
          <w:szCs w:val="22"/>
        </w:rPr>
        <w:t xml:space="preserve">Информация о неисполнении или ненадлежащем исполнении обязательств по Облигациям (в том числе дефолт и/или технический дефолт) должна включать в себя: </w:t>
      </w:r>
    </w:p>
    <w:p w14:paraId="3D5BBCE1" w14:textId="77777777" w:rsidR="00354D87" w:rsidRPr="00854110" w:rsidRDefault="00354D87" w:rsidP="00354D87">
      <w:pPr>
        <w:pStyle w:val="Default"/>
        <w:ind w:firstLine="540"/>
        <w:jc w:val="both"/>
        <w:rPr>
          <w:b/>
          <w:i/>
          <w:iCs/>
          <w:sz w:val="22"/>
          <w:szCs w:val="22"/>
        </w:rPr>
      </w:pPr>
      <w:r w:rsidRPr="00854110">
        <w:rPr>
          <w:b/>
          <w:i/>
          <w:iCs/>
          <w:sz w:val="22"/>
          <w:szCs w:val="22"/>
        </w:rPr>
        <w:t xml:space="preserve">– содержание обязательства Эмитента, а для денежного обязательства или иного обязательства, которое может быть выражено в денежном выражении, - также размер такого обязательства в денежном выражении; </w:t>
      </w:r>
    </w:p>
    <w:p w14:paraId="0369C95A" w14:textId="77777777" w:rsidR="00354D87" w:rsidRPr="00854110" w:rsidRDefault="00354D87" w:rsidP="00354D87">
      <w:pPr>
        <w:pStyle w:val="Default"/>
        <w:ind w:firstLine="540"/>
        <w:jc w:val="both"/>
        <w:rPr>
          <w:b/>
          <w:i/>
          <w:iCs/>
          <w:sz w:val="22"/>
          <w:szCs w:val="22"/>
        </w:rPr>
      </w:pPr>
      <w:r w:rsidRPr="00854110">
        <w:rPr>
          <w:b/>
          <w:i/>
          <w:iCs/>
          <w:sz w:val="22"/>
          <w:szCs w:val="22"/>
        </w:rPr>
        <w:t xml:space="preserve">– дату, в которую обязательство Эмитента должно быть исполнено, а в случае, если обязательство должно быть исполнено Эмитентом в течение определенного срока (периода времени), - дату окончания этого срока; </w:t>
      </w:r>
    </w:p>
    <w:p w14:paraId="0C5E2B5C" w14:textId="77777777" w:rsidR="00354D87" w:rsidRPr="00854110" w:rsidRDefault="00354D87" w:rsidP="00354D87">
      <w:pPr>
        <w:pStyle w:val="Default"/>
        <w:ind w:firstLine="540"/>
        <w:jc w:val="both"/>
        <w:rPr>
          <w:b/>
          <w:i/>
          <w:iCs/>
          <w:sz w:val="22"/>
          <w:szCs w:val="22"/>
        </w:rPr>
      </w:pPr>
      <w:r w:rsidRPr="00854110">
        <w:rPr>
          <w:b/>
          <w:i/>
          <w:iCs/>
          <w:sz w:val="22"/>
          <w:szCs w:val="22"/>
        </w:rPr>
        <w:t xml:space="preserve">– факт неисполнения (частичного неисполнения) Эмитентом соответствующего обязательства перед владельцами его эмиссионных ценных бумаг, в том числе по его вине (дефолт); </w:t>
      </w:r>
    </w:p>
    <w:p w14:paraId="13B21B9A" w14:textId="77777777" w:rsidR="00354D87" w:rsidRDefault="00354D87" w:rsidP="00354D87">
      <w:pPr>
        <w:pStyle w:val="Default"/>
        <w:ind w:firstLine="540"/>
        <w:jc w:val="both"/>
        <w:rPr>
          <w:b/>
          <w:i/>
          <w:iCs/>
          <w:sz w:val="22"/>
          <w:szCs w:val="22"/>
        </w:rPr>
      </w:pPr>
      <w:r w:rsidRPr="00854110">
        <w:rPr>
          <w:b/>
          <w:i/>
          <w:iCs/>
          <w:sz w:val="22"/>
          <w:szCs w:val="22"/>
        </w:rPr>
        <w:t>– причину неисполнения (частичного неисполнения) Эмитентом соответствующего обязательства перед владельцами его эмиссионных ценных бумаг, а для денежного обязательства или иного обязательства, которое может быть выражено в денежном выражении, также размер такого обязательства в денежном выражении, в котором оно не исполнено.</w:t>
      </w:r>
    </w:p>
    <w:p w14:paraId="32D998BF" w14:textId="77777777" w:rsidR="00354D87" w:rsidRPr="001A371C" w:rsidRDefault="00354D87" w:rsidP="00354D87">
      <w:pPr>
        <w:pStyle w:val="Default"/>
        <w:ind w:firstLine="540"/>
        <w:jc w:val="both"/>
        <w:rPr>
          <w:b/>
          <w:i/>
          <w:iCs/>
          <w:sz w:val="22"/>
          <w:szCs w:val="22"/>
        </w:rPr>
      </w:pPr>
    </w:p>
    <w:p w14:paraId="60C59AE5" w14:textId="77777777" w:rsidR="00354D87" w:rsidRPr="00091827" w:rsidRDefault="00354D87" w:rsidP="00354D87">
      <w:pPr>
        <w:pStyle w:val="Default"/>
        <w:ind w:firstLine="540"/>
        <w:jc w:val="both"/>
        <w:rPr>
          <w:b/>
          <w:i/>
          <w:iCs/>
          <w:sz w:val="22"/>
          <w:szCs w:val="22"/>
        </w:rPr>
      </w:pPr>
      <w:r w:rsidRPr="00091827">
        <w:rPr>
          <w:b/>
          <w:i/>
          <w:iCs/>
          <w:sz w:val="22"/>
          <w:szCs w:val="22"/>
        </w:rPr>
        <w:t>2</w:t>
      </w:r>
      <w:r>
        <w:rPr>
          <w:b/>
          <w:i/>
          <w:iCs/>
          <w:sz w:val="22"/>
          <w:szCs w:val="22"/>
        </w:rPr>
        <w:t>6</w:t>
      </w:r>
      <w:r w:rsidRPr="00091827">
        <w:rPr>
          <w:b/>
          <w:i/>
          <w:iCs/>
          <w:sz w:val="22"/>
          <w:szCs w:val="22"/>
        </w:rPr>
        <w:t xml:space="preserve">) На дату утверждения Решения о выпуске </w:t>
      </w:r>
      <w:r>
        <w:rPr>
          <w:b/>
          <w:i/>
          <w:iCs/>
          <w:sz w:val="22"/>
          <w:szCs w:val="22"/>
        </w:rPr>
        <w:t>Облигаций</w:t>
      </w:r>
      <w:r w:rsidRPr="00091827">
        <w:rPr>
          <w:b/>
          <w:i/>
          <w:iCs/>
          <w:sz w:val="22"/>
          <w:szCs w:val="22"/>
        </w:rPr>
        <w:t xml:space="preserve">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Положением о раскрытии информации. </w:t>
      </w:r>
    </w:p>
    <w:p w14:paraId="17D43649" w14:textId="77777777" w:rsidR="00354D87" w:rsidRPr="00091827" w:rsidRDefault="00354D87" w:rsidP="00354D87">
      <w:pPr>
        <w:pStyle w:val="Default"/>
        <w:ind w:firstLine="540"/>
        <w:jc w:val="both"/>
        <w:rPr>
          <w:b/>
          <w:i/>
          <w:iCs/>
          <w:sz w:val="22"/>
          <w:szCs w:val="22"/>
        </w:rPr>
      </w:pPr>
      <w:r w:rsidRPr="00091827">
        <w:rPr>
          <w:b/>
          <w:i/>
          <w:iCs/>
          <w:sz w:val="22"/>
          <w:szCs w:val="22"/>
        </w:rPr>
        <w:t>Эмитент обязуется по требованию заинтересованного лица предоставить ему копии вышеуказанных документов за плату, не превышающую затраты на их изготовление, если она установлена.</w:t>
      </w:r>
    </w:p>
    <w:p w14:paraId="433341FF"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 xml:space="preserve">16. </w:t>
      </w:r>
      <w:r w:rsidRPr="0051709D">
        <w:rPr>
          <w:b/>
          <w:bCs/>
          <w:sz w:val="22"/>
          <w:szCs w:val="23"/>
        </w:rPr>
        <w:t>Акционерное общество «Российский Банк поддержки малого и среднего предпринимательства»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2077A550" w14:textId="77777777" w:rsidR="00354D87" w:rsidRPr="0051709D" w:rsidRDefault="00354D87" w:rsidP="00354D87">
      <w:pPr>
        <w:adjustRightInd w:val="0"/>
        <w:spacing w:before="240"/>
        <w:ind w:firstLine="540"/>
        <w:jc w:val="both"/>
        <w:rPr>
          <w:b/>
          <w:bCs/>
          <w:iCs/>
          <w:szCs w:val="22"/>
        </w:rPr>
      </w:pPr>
      <w:r w:rsidRPr="0051709D">
        <w:rPr>
          <w:bCs/>
          <w:iCs/>
          <w:sz w:val="22"/>
          <w:szCs w:val="24"/>
        </w:rPr>
        <w:t xml:space="preserve">17. Указывается, что лица, предоставившие обеспечение по облигациям, обязуются обеспечить исполнение обязательств кредитной организации - эмитента перед владельцами облигаций в случае отказа кредитной организации -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 </w:t>
      </w:r>
      <w:r w:rsidRPr="0051709D">
        <w:rPr>
          <w:b/>
          <w:i/>
          <w:iCs/>
          <w:szCs w:val="22"/>
        </w:rPr>
        <w:t>Обеспечение по Облигациям третьими лицами не предусмотрено.</w:t>
      </w:r>
    </w:p>
    <w:p w14:paraId="290DA117"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17.1. Сведения о представителе владельцев облигаций.</w:t>
      </w:r>
    </w:p>
    <w:p w14:paraId="0AE9BD96" w14:textId="77777777" w:rsidR="00354D87" w:rsidRPr="0051709D" w:rsidRDefault="00354D87" w:rsidP="00354D87">
      <w:pPr>
        <w:pStyle w:val="Default"/>
        <w:ind w:firstLine="540"/>
        <w:jc w:val="both"/>
        <w:rPr>
          <w:b/>
          <w:i/>
          <w:iCs/>
          <w:sz w:val="20"/>
          <w:szCs w:val="22"/>
        </w:rPr>
      </w:pPr>
      <w:r w:rsidRPr="0051709D">
        <w:rPr>
          <w:b/>
          <w:i/>
          <w:iCs/>
          <w:sz w:val="20"/>
          <w:szCs w:val="22"/>
        </w:rPr>
        <w:t xml:space="preserve">Эмитентом до даты утверждения Решения о выпуске Облигаций не был определен представитель владельцев облигаций. </w:t>
      </w:r>
    </w:p>
    <w:p w14:paraId="441AC8E2" w14:textId="77777777" w:rsidR="00354D87" w:rsidRPr="0051709D" w:rsidRDefault="00354D87" w:rsidP="00354D87">
      <w:pPr>
        <w:adjustRightInd w:val="0"/>
        <w:spacing w:before="240"/>
        <w:ind w:firstLine="540"/>
        <w:jc w:val="both"/>
        <w:rPr>
          <w:bCs/>
          <w:iCs/>
          <w:sz w:val="22"/>
          <w:szCs w:val="24"/>
        </w:rPr>
      </w:pPr>
      <w:r w:rsidRPr="0051709D">
        <w:rPr>
          <w:bCs/>
          <w:iCs/>
          <w:sz w:val="22"/>
          <w:szCs w:val="24"/>
        </w:rPr>
        <w:t>18. Иные сведения, предусмотренные законодательством Российской Федерации о ценных бумагах Инструкцией Банка России от 27.12.2013 № 148-И «О порядке осуществления процедуры эмиссии ценных бумаг кредитных организаций на территории Российской Федерации».</w:t>
      </w:r>
    </w:p>
    <w:p w14:paraId="52995214" w14:textId="77777777" w:rsidR="00354D87" w:rsidRPr="0050679D" w:rsidRDefault="00354D87" w:rsidP="00354D87">
      <w:pPr>
        <w:pStyle w:val="Default"/>
        <w:ind w:firstLine="540"/>
        <w:jc w:val="both"/>
        <w:rPr>
          <w:b/>
          <w:i/>
          <w:iCs/>
          <w:sz w:val="22"/>
          <w:szCs w:val="22"/>
        </w:rPr>
      </w:pPr>
      <w:r w:rsidRPr="0050679D">
        <w:rPr>
          <w:b/>
          <w:i/>
          <w:iCs/>
          <w:sz w:val="22"/>
          <w:szCs w:val="22"/>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капитала кредитной организации-эмитента изменения и/или дополнения в зарегистрированное Решение о выпуске </w:t>
      </w:r>
      <w:r>
        <w:rPr>
          <w:b/>
          <w:i/>
          <w:iCs/>
          <w:sz w:val="22"/>
          <w:szCs w:val="22"/>
        </w:rPr>
        <w:t>Облигаций</w:t>
      </w:r>
      <w:r w:rsidRPr="0050679D">
        <w:rPr>
          <w:b/>
          <w:i/>
          <w:iCs/>
          <w:sz w:val="22"/>
          <w:szCs w:val="22"/>
        </w:rPr>
        <w:t xml:space="preserve"> вносятся Эмитентом только после их предварительного письменного согласования с Банком России. </w:t>
      </w:r>
    </w:p>
    <w:p w14:paraId="5EEEAA25" w14:textId="77777777" w:rsidR="00354D87" w:rsidRPr="003636EA" w:rsidRDefault="00354D87" w:rsidP="00354D87">
      <w:pPr>
        <w:pStyle w:val="Default"/>
        <w:ind w:firstLine="540"/>
        <w:jc w:val="both"/>
        <w:rPr>
          <w:b/>
          <w:i/>
          <w:iCs/>
          <w:sz w:val="22"/>
          <w:szCs w:val="22"/>
        </w:rPr>
      </w:pPr>
      <w:r w:rsidRPr="003636EA">
        <w:rPr>
          <w:b/>
          <w:i/>
          <w:iCs/>
          <w:sz w:val="22"/>
          <w:szCs w:val="22"/>
        </w:rPr>
        <w:t xml:space="preserve">2. В любой день между датой начала размещения и Датой погашения выпуска величина накопленного купонного дохода (НКД) по Облигации рассчитывается по следующей формуле: </w:t>
      </w:r>
    </w:p>
    <w:p w14:paraId="05024854" w14:textId="77777777" w:rsidR="00354D87" w:rsidRPr="003636EA" w:rsidRDefault="00354D87" w:rsidP="00354D87">
      <w:pPr>
        <w:pStyle w:val="Default"/>
        <w:ind w:firstLine="540"/>
        <w:jc w:val="both"/>
        <w:rPr>
          <w:b/>
          <w:i/>
          <w:iCs/>
          <w:sz w:val="22"/>
          <w:szCs w:val="22"/>
        </w:rPr>
      </w:pPr>
      <w:r w:rsidRPr="003636EA">
        <w:rPr>
          <w:b/>
          <w:i/>
          <w:iCs/>
          <w:sz w:val="22"/>
          <w:szCs w:val="22"/>
        </w:rPr>
        <w:t xml:space="preserve">НКД = Nom * Cj * ((T – T(j-1))/ 365)/ 100%, где: </w:t>
      </w:r>
    </w:p>
    <w:p w14:paraId="439D6DCC" w14:textId="77777777" w:rsidR="00354D87" w:rsidRPr="003636EA" w:rsidRDefault="00354D87" w:rsidP="00354D87">
      <w:pPr>
        <w:pStyle w:val="Default"/>
        <w:ind w:firstLine="540"/>
        <w:jc w:val="both"/>
        <w:rPr>
          <w:b/>
          <w:i/>
          <w:iCs/>
          <w:sz w:val="22"/>
          <w:szCs w:val="22"/>
        </w:rPr>
      </w:pPr>
      <w:r w:rsidRPr="003636EA">
        <w:rPr>
          <w:b/>
          <w:i/>
          <w:iCs/>
          <w:sz w:val="22"/>
          <w:szCs w:val="22"/>
        </w:rPr>
        <w:t xml:space="preserve">НКД – накопленный купонный доход, в рублях; </w:t>
      </w:r>
    </w:p>
    <w:p w14:paraId="0989F631" w14:textId="77777777" w:rsidR="00354D87" w:rsidRDefault="00354D87" w:rsidP="00354D87">
      <w:pPr>
        <w:pStyle w:val="Default"/>
        <w:ind w:firstLine="540"/>
        <w:jc w:val="both"/>
        <w:rPr>
          <w:b/>
          <w:i/>
          <w:iCs/>
          <w:sz w:val="22"/>
          <w:szCs w:val="22"/>
        </w:rPr>
      </w:pPr>
      <w:r w:rsidRPr="003636EA">
        <w:rPr>
          <w:b/>
          <w:i/>
          <w:iCs/>
          <w:sz w:val="22"/>
          <w:szCs w:val="22"/>
        </w:rPr>
        <w:t>j – порядковый номер текущего купонного периода;</w:t>
      </w:r>
    </w:p>
    <w:p w14:paraId="0CB6696E" w14:textId="77777777" w:rsidR="00354D87" w:rsidRPr="0050679D" w:rsidRDefault="00354D87" w:rsidP="00354D87">
      <w:pPr>
        <w:pStyle w:val="Default"/>
        <w:ind w:firstLine="540"/>
        <w:jc w:val="both"/>
        <w:rPr>
          <w:b/>
          <w:i/>
          <w:iCs/>
          <w:sz w:val="22"/>
          <w:szCs w:val="22"/>
        </w:rPr>
      </w:pPr>
      <w:r w:rsidRPr="0050679D">
        <w:rPr>
          <w:b/>
          <w:i/>
          <w:iCs/>
          <w:sz w:val="22"/>
          <w:szCs w:val="22"/>
        </w:rPr>
        <w:t xml:space="preserve">Nom – номинальная стоимость одной Облигации, а в случае, если часть обязательств кредитной организации-эмитента по возврату номинальной стоимости владельцам Облигаций были прекращены в связи с наступлением Событий прекращения обязательств, указанных в п. 10.4.1 </w:t>
      </w:r>
      <w:r w:rsidR="003F2E23">
        <w:rPr>
          <w:b/>
          <w:i/>
          <w:iCs/>
          <w:sz w:val="22"/>
          <w:szCs w:val="22"/>
        </w:rPr>
        <w:t>Сертификата</w:t>
      </w:r>
      <w:r w:rsidRPr="0050679D">
        <w:rPr>
          <w:b/>
          <w:i/>
          <w:iCs/>
          <w:sz w:val="22"/>
          <w:szCs w:val="22"/>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Т, руб.; </w:t>
      </w:r>
    </w:p>
    <w:p w14:paraId="4CF75A35" w14:textId="77777777" w:rsidR="00354D87" w:rsidRPr="0050679D" w:rsidRDefault="00354D87" w:rsidP="00354D87">
      <w:pPr>
        <w:pStyle w:val="Default"/>
        <w:ind w:firstLine="540"/>
        <w:jc w:val="both"/>
        <w:rPr>
          <w:b/>
          <w:i/>
          <w:iCs/>
          <w:sz w:val="22"/>
          <w:szCs w:val="22"/>
        </w:rPr>
      </w:pPr>
      <w:r w:rsidRPr="0050679D">
        <w:rPr>
          <w:b/>
          <w:i/>
          <w:iCs/>
          <w:sz w:val="22"/>
          <w:szCs w:val="22"/>
        </w:rPr>
        <w:t xml:space="preserve">Сj – размер процентной ставки j-го купона, в процентах годовых, который не может превышать уровня, установленного Положением Банка России от </w:t>
      </w:r>
      <w:r>
        <w:rPr>
          <w:b/>
          <w:i/>
          <w:iCs/>
          <w:sz w:val="22"/>
          <w:szCs w:val="22"/>
        </w:rPr>
        <w:t>04</w:t>
      </w:r>
      <w:r w:rsidRPr="0050679D">
        <w:rPr>
          <w:b/>
          <w:i/>
          <w:iCs/>
          <w:sz w:val="22"/>
          <w:szCs w:val="22"/>
        </w:rPr>
        <w:t>.</w:t>
      </w:r>
      <w:r>
        <w:rPr>
          <w:b/>
          <w:i/>
          <w:iCs/>
          <w:sz w:val="22"/>
          <w:szCs w:val="22"/>
        </w:rPr>
        <w:t>07</w:t>
      </w:r>
      <w:r w:rsidRPr="0050679D">
        <w:rPr>
          <w:b/>
          <w:i/>
          <w:iCs/>
          <w:sz w:val="22"/>
          <w:szCs w:val="22"/>
        </w:rPr>
        <w:t>.201</w:t>
      </w:r>
      <w:r>
        <w:rPr>
          <w:b/>
          <w:i/>
          <w:iCs/>
          <w:sz w:val="22"/>
          <w:szCs w:val="22"/>
        </w:rPr>
        <w:t>8</w:t>
      </w:r>
      <w:r w:rsidRPr="0050679D">
        <w:rPr>
          <w:b/>
          <w:i/>
          <w:iCs/>
          <w:sz w:val="22"/>
          <w:szCs w:val="22"/>
        </w:rPr>
        <w:t xml:space="preserve"> № </w:t>
      </w:r>
      <w:r>
        <w:rPr>
          <w:b/>
          <w:i/>
          <w:iCs/>
          <w:sz w:val="22"/>
          <w:szCs w:val="22"/>
        </w:rPr>
        <w:t>646</w:t>
      </w:r>
      <w:r w:rsidRPr="0050679D">
        <w:rPr>
          <w:b/>
          <w:i/>
          <w:iCs/>
          <w:sz w:val="22"/>
          <w:szCs w:val="22"/>
        </w:rPr>
        <w:t xml:space="preserve">-П «О методике определения собственных средств (капитала) кредитных организаций («Базель III»)» для субординированных займов (облигационных выпусков), включаемых в состав источников </w:t>
      </w:r>
      <w:r>
        <w:rPr>
          <w:b/>
          <w:i/>
          <w:iCs/>
          <w:sz w:val="22"/>
          <w:szCs w:val="22"/>
        </w:rPr>
        <w:t>дополнительного</w:t>
      </w:r>
      <w:r w:rsidRPr="0050679D">
        <w:rPr>
          <w:b/>
          <w:i/>
          <w:iCs/>
          <w:sz w:val="22"/>
          <w:szCs w:val="22"/>
        </w:rPr>
        <w:t xml:space="preserve"> капитала кредитной организации-эмитента; </w:t>
      </w:r>
    </w:p>
    <w:p w14:paraId="484C7467" w14:textId="77777777" w:rsidR="00354D87" w:rsidRPr="0050679D" w:rsidRDefault="00354D87" w:rsidP="00354D87">
      <w:pPr>
        <w:pStyle w:val="Default"/>
        <w:ind w:firstLine="540"/>
        <w:jc w:val="both"/>
        <w:rPr>
          <w:b/>
          <w:i/>
          <w:iCs/>
          <w:sz w:val="22"/>
          <w:szCs w:val="22"/>
        </w:rPr>
      </w:pPr>
      <w:r w:rsidRPr="0050679D">
        <w:rPr>
          <w:b/>
          <w:i/>
          <w:iCs/>
          <w:sz w:val="22"/>
          <w:szCs w:val="22"/>
        </w:rPr>
        <w:t>T – дата расчета накопленного купонного дохода внутри j</w:t>
      </w:r>
      <w:r>
        <w:rPr>
          <w:b/>
          <w:i/>
          <w:iCs/>
          <w:sz w:val="22"/>
          <w:szCs w:val="22"/>
        </w:rPr>
        <w:t xml:space="preserve">-го </w:t>
      </w:r>
      <w:r w:rsidRPr="0050679D">
        <w:rPr>
          <w:b/>
          <w:i/>
          <w:iCs/>
          <w:sz w:val="22"/>
          <w:szCs w:val="22"/>
        </w:rPr>
        <w:t xml:space="preserve">купонного периода; </w:t>
      </w:r>
    </w:p>
    <w:p w14:paraId="381A6265" w14:textId="77777777" w:rsidR="00354D87" w:rsidRPr="0050679D" w:rsidRDefault="00354D87" w:rsidP="00354D87">
      <w:pPr>
        <w:pStyle w:val="Default"/>
        <w:ind w:firstLine="540"/>
        <w:jc w:val="both"/>
        <w:rPr>
          <w:b/>
          <w:i/>
          <w:iCs/>
          <w:sz w:val="22"/>
          <w:szCs w:val="22"/>
        </w:rPr>
      </w:pPr>
      <w:r w:rsidRPr="0050679D">
        <w:rPr>
          <w:b/>
          <w:i/>
          <w:iCs/>
          <w:sz w:val="22"/>
          <w:szCs w:val="22"/>
        </w:rPr>
        <w:t xml:space="preserve">T(j-1) – дата окончания (j-1) купонного периода или дата начала размещения Облигаций для первого купонного периода. </w:t>
      </w:r>
    </w:p>
    <w:p w14:paraId="673D8166" w14:textId="77777777" w:rsidR="00354D87" w:rsidRDefault="00354D87" w:rsidP="00354D87">
      <w:pPr>
        <w:pStyle w:val="Default"/>
        <w:ind w:firstLine="540"/>
        <w:jc w:val="both"/>
        <w:rPr>
          <w:b/>
          <w:i/>
          <w:iCs/>
          <w:sz w:val="22"/>
          <w:szCs w:val="22"/>
        </w:rPr>
      </w:pPr>
      <w:r w:rsidRPr="0050679D">
        <w:rPr>
          <w:b/>
          <w:i/>
          <w:iCs/>
          <w:sz w:val="22"/>
          <w:szCs w:val="22"/>
        </w:rPr>
        <w:t>Величина накопленного купонного дохода в расчете на одну Облигацию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3D9A158C" w14:textId="77777777" w:rsidR="00354D87" w:rsidRPr="0050679D" w:rsidRDefault="00354D87" w:rsidP="00354D87">
      <w:pPr>
        <w:pStyle w:val="Default"/>
        <w:ind w:firstLine="540"/>
        <w:jc w:val="both"/>
        <w:rPr>
          <w:b/>
          <w:i/>
          <w:iCs/>
          <w:sz w:val="22"/>
          <w:szCs w:val="22"/>
        </w:rPr>
      </w:pPr>
      <w:r w:rsidRPr="0050679D">
        <w:rPr>
          <w:b/>
          <w:i/>
          <w:iCs/>
          <w:sz w:val="22"/>
          <w:szCs w:val="22"/>
        </w:rPr>
        <w:t xml:space="preserve">3. В случае если на момент принятия Эмитентом решения о событиях на этапах эмиссии и обращения Облигаций и иных событиях, описанных в </w:t>
      </w:r>
      <w:r w:rsidR="003F2E23">
        <w:rPr>
          <w:b/>
          <w:i/>
          <w:iCs/>
          <w:sz w:val="22"/>
          <w:szCs w:val="22"/>
        </w:rPr>
        <w:t>Сертификате</w:t>
      </w:r>
      <w:r w:rsidRPr="0050679D">
        <w:rPr>
          <w:b/>
          <w:i/>
          <w:iCs/>
          <w:sz w:val="22"/>
          <w:szCs w:val="22"/>
        </w:rPr>
        <w:t xml:space="preserve">,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w:t>
      </w:r>
      <w:r w:rsidR="003F2E23">
        <w:rPr>
          <w:b/>
          <w:i/>
          <w:iCs/>
          <w:sz w:val="22"/>
          <w:szCs w:val="22"/>
        </w:rPr>
        <w:t>Сертификатом</w:t>
      </w:r>
      <w:r w:rsidRPr="0050679D">
        <w:rPr>
          <w:b/>
          <w:i/>
          <w:iCs/>
          <w:sz w:val="22"/>
          <w:szCs w:val="22"/>
        </w:rPr>
        <w:t xml:space="preserve">,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14:paraId="5B39807D" w14:textId="77777777" w:rsidR="00354D87" w:rsidRDefault="00354D87" w:rsidP="00354D87">
      <w:pPr>
        <w:pStyle w:val="Default"/>
        <w:ind w:firstLine="540"/>
        <w:jc w:val="both"/>
        <w:rPr>
          <w:b/>
          <w:i/>
          <w:iCs/>
          <w:sz w:val="22"/>
          <w:szCs w:val="22"/>
        </w:rPr>
      </w:pPr>
      <w:r w:rsidRPr="0050679D">
        <w:rPr>
          <w:b/>
          <w:i/>
          <w:iCs/>
          <w:sz w:val="22"/>
          <w:szCs w:val="22"/>
        </w:rPr>
        <w:t xml:space="preserve">В случае если на момент раскрытия информации о событиях на этапах эмиссии и обращения Облигаций и иных событиях, описанных в </w:t>
      </w:r>
      <w:r w:rsidR="003F2E23">
        <w:rPr>
          <w:b/>
          <w:i/>
          <w:iCs/>
          <w:sz w:val="22"/>
          <w:szCs w:val="22"/>
        </w:rPr>
        <w:t>Сертификате</w:t>
      </w:r>
      <w:r w:rsidRPr="0050679D">
        <w:rPr>
          <w:b/>
          <w:i/>
          <w:iCs/>
          <w:sz w:val="22"/>
          <w:szCs w:val="22"/>
        </w:rPr>
        <w:t xml:space="preserve">,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w:t>
      </w:r>
      <w:r w:rsidR="003F2E23">
        <w:rPr>
          <w:b/>
          <w:i/>
          <w:iCs/>
          <w:sz w:val="22"/>
          <w:szCs w:val="22"/>
        </w:rPr>
        <w:t>Сертификатом</w:t>
      </w:r>
      <w:r w:rsidRPr="0050679D">
        <w:rPr>
          <w:b/>
          <w:i/>
          <w:iCs/>
          <w:sz w:val="22"/>
          <w:szCs w:val="22"/>
        </w:rPr>
        <w:t>,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48031313" w14:textId="77777777" w:rsidR="00354D87" w:rsidRPr="0050679D" w:rsidRDefault="00354D87" w:rsidP="00354D87">
      <w:pPr>
        <w:pStyle w:val="Default"/>
        <w:ind w:firstLine="540"/>
        <w:jc w:val="both"/>
        <w:rPr>
          <w:b/>
          <w:i/>
          <w:iCs/>
          <w:sz w:val="22"/>
          <w:szCs w:val="22"/>
        </w:rPr>
      </w:pPr>
      <w:r w:rsidRPr="0050679D">
        <w:rPr>
          <w:b/>
          <w:i/>
          <w:iCs/>
          <w:sz w:val="22"/>
          <w:szCs w:val="22"/>
        </w:rPr>
        <w:t xml:space="preserve">4. Сведения в отношении наименований, местонахождений, лицензий и других реквизитов обществ (организаций), указанных в </w:t>
      </w:r>
      <w:r w:rsidR="003F2E23">
        <w:rPr>
          <w:b/>
          <w:i/>
          <w:iCs/>
          <w:sz w:val="22"/>
          <w:szCs w:val="22"/>
        </w:rPr>
        <w:t>Сертификате</w:t>
      </w:r>
      <w:r w:rsidRPr="0050679D">
        <w:rPr>
          <w:b/>
          <w:i/>
          <w:iCs/>
          <w:sz w:val="22"/>
          <w:szCs w:val="22"/>
        </w:rPr>
        <w:t xml:space="preserve">, представлены в соответствии действующими на момент </w:t>
      </w:r>
      <w:r w:rsidR="003F2E23">
        <w:rPr>
          <w:b/>
          <w:i/>
          <w:iCs/>
          <w:sz w:val="22"/>
          <w:szCs w:val="22"/>
        </w:rPr>
        <w:t>подписания Сертификата</w:t>
      </w:r>
      <w:r>
        <w:rPr>
          <w:b/>
          <w:i/>
          <w:iCs/>
          <w:sz w:val="22"/>
          <w:szCs w:val="22"/>
        </w:rPr>
        <w:t xml:space="preserve"> </w:t>
      </w:r>
      <w:r w:rsidRPr="0050679D">
        <w:rPr>
          <w:b/>
          <w:i/>
          <w:iCs/>
          <w:sz w:val="22"/>
          <w:szCs w:val="22"/>
        </w:rPr>
        <w:t xml:space="preserve">редакциями учредительных/уставных документов и/или других соответствующих документов. </w:t>
      </w:r>
    </w:p>
    <w:p w14:paraId="38FFADAC" w14:textId="77777777" w:rsidR="00354D87" w:rsidRDefault="00354D87" w:rsidP="00354D87">
      <w:pPr>
        <w:pStyle w:val="Default"/>
        <w:ind w:firstLine="540"/>
        <w:jc w:val="both"/>
        <w:rPr>
          <w:b/>
          <w:i/>
          <w:iCs/>
          <w:sz w:val="22"/>
          <w:szCs w:val="22"/>
        </w:rPr>
      </w:pPr>
      <w:r w:rsidRPr="0050679D">
        <w:rPr>
          <w:b/>
          <w:i/>
          <w:iCs/>
          <w:sz w:val="22"/>
          <w:szCs w:val="22"/>
        </w:rPr>
        <w:t xml:space="preserve">В случае изменения наименования, местонахождения, лицензий и других реквизитов обществ (организаций), указанных в </w:t>
      </w:r>
      <w:r w:rsidR="003F2E23">
        <w:rPr>
          <w:b/>
          <w:i/>
          <w:iCs/>
          <w:sz w:val="22"/>
          <w:szCs w:val="22"/>
        </w:rPr>
        <w:t>Сертификате</w:t>
      </w:r>
      <w:r w:rsidRPr="0050679D">
        <w:rPr>
          <w:b/>
          <w:i/>
          <w:iCs/>
          <w:sz w:val="22"/>
          <w:szCs w:val="22"/>
        </w:rPr>
        <w:t>, данную информацию следует читать с учетом соответствующих изменений.</w:t>
      </w:r>
    </w:p>
    <w:p w14:paraId="43B67D4B" w14:textId="77777777" w:rsidR="00354D87" w:rsidRPr="0050679D" w:rsidRDefault="00354D87" w:rsidP="00354D87">
      <w:pPr>
        <w:pStyle w:val="Default"/>
        <w:ind w:firstLine="540"/>
        <w:jc w:val="both"/>
        <w:rPr>
          <w:b/>
          <w:i/>
          <w:iCs/>
          <w:sz w:val="22"/>
          <w:szCs w:val="22"/>
        </w:rPr>
      </w:pPr>
      <w:r w:rsidRPr="0050679D">
        <w:rPr>
          <w:b/>
          <w:i/>
          <w:iCs/>
          <w:sz w:val="22"/>
          <w:szCs w:val="22"/>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w:t>
      </w:r>
      <w:r>
        <w:rPr>
          <w:b/>
          <w:i/>
          <w:iCs/>
          <w:sz w:val="22"/>
          <w:szCs w:val="22"/>
        </w:rPr>
        <w:t>Облигаций</w:t>
      </w:r>
      <w:r w:rsidRPr="0050679D">
        <w:rPr>
          <w:b/>
          <w:i/>
          <w:iCs/>
          <w:sz w:val="22"/>
          <w:szCs w:val="22"/>
        </w:rPr>
        <w:t xml:space="preserve">, положения (требования, условия), закрепленные Решением о выпуске </w:t>
      </w:r>
      <w:r>
        <w:rPr>
          <w:b/>
          <w:i/>
          <w:iCs/>
          <w:sz w:val="22"/>
          <w:szCs w:val="22"/>
        </w:rPr>
        <w:t>Облигаций</w:t>
      </w:r>
      <w:r w:rsidRPr="0050679D">
        <w:rPr>
          <w:b/>
          <w:i/>
          <w:iCs/>
          <w:sz w:val="22"/>
          <w:szCs w:val="22"/>
        </w:rPr>
        <w:t xml:space="preserve">,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4AF18FF8" w14:textId="77777777" w:rsidR="00354D87" w:rsidRPr="0050679D" w:rsidRDefault="00354D87" w:rsidP="00354D87">
      <w:pPr>
        <w:pStyle w:val="Default"/>
        <w:ind w:firstLine="540"/>
        <w:jc w:val="both"/>
        <w:rPr>
          <w:b/>
          <w:i/>
          <w:iCs/>
          <w:sz w:val="22"/>
          <w:szCs w:val="22"/>
        </w:rPr>
      </w:pPr>
      <w:r w:rsidRPr="0050679D">
        <w:rPr>
          <w:b/>
          <w:i/>
          <w:iCs/>
          <w:sz w:val="22"/>
          <w:szCs w:val="22"/>
        </w:rPr>
        <w:t xml:space="preserve">6. 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02D0240" w14:textId="77777777" w:rsidR="00354D87" w:rsidRPr="0050679D" w:rsidRDefault="00354D87" w:rsidP="00354D87">
      <w:pPr>
        <w:pStyle w:val="Default"/>
        <w:ind w:firstLine="540"/>
        <w:jc w:val="both"/>
        <w:rPr>
          <w:b/>
          <w:i/>
          <w:iCs/>
          <w:sz w:val="22"/>
          <w:szCs w:val="22"/>
        </w:rPr>
      </w:pPr>
      <w:r w:rsidRPr="0050679D">
        <w:rPr>
          <w:b/>
          <w:i/>
          <w:iCs/>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49BC0CF8" w14:textId="77777777" w:rsidR="00354D87" w:rsidRPr="0050679D" w:rsidRDefault="00354D87" w:rsidP="00354D87">
      <w:pPr>
        <w:pStyle w:val="Default"/>
        <w:ind w:firstLine="540"/>
        <w:jc w:val="both"/>
        <w:rPr>
          <w:b/>
          <w:i/>
          <w:iCs/>
          <w:sz w:val="22"/>
          <w:szCs w:val="22"/>
        </w:rPr>
      </w:pPr>
      <w:r w:rsidRPr="0050679D">
        <w:rPr>
          <w:b/>
          <w:i/>
          <w:iCs/>
          <w:sz w:val="22"/>
          <w:szCs w:val="22"/>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w:t>
      </w:r>
    </w:p>
    <w:p w14:paraId="4E4A5704" w14:textId="77777777" w:rsidR="00354D87" w:rsidRPr="0050679D" w:rsidRDefault="00354D87" w:rsidP="00354D87">
      <w:pPr>
        <w:pStyle w:val="Default"/>
        <w:ind w:firstLine="540"/>
        <w:jc w:val="both"/>
        <w:rPr>
          <w:b/>
          <w:i/>
          <w:iCs/>
          <w:sz w:val="22"/>
          <w:szCs w:val="22"/>
        </w:rPr>
      </w:pPr>
      <w:r w:rsidRPr="0050679D">
        <w:rPr>
          <w:b/>
          <w:i/>
          <w:iCs/>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14F914E4" w14:textId="77777777" w:rsidR="00F66A0E" w:rsidRPr="0051709D" w:rsidRDefault="00F66A0E" w:rsidP="0051709D">
      <w:pPr>
        <w:jc w:val="both"/>
        <w:rPr>
          <w:b/>
          <w:sz w:val="22"/>
        </w:rPr>
      </w:pPr>
    </w:p>
    <w:sectPr w:rsidR="00F66A0E" w:rsidRPr="0051709D">
      <w:footerReference w:type="default" r:id="rId7"/>
      <w:pgSz w:w="11906" w:h="16838"/>
      <w:pgMar w:top="850" w:right="850" w:bottom="567" w:left="1134" w:header="397" w:footer="709"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3571E" w14:textId="77777777" w:rsidR="00823C36" w:rsidRDefault="00823C36">
      <w:r>
        <w:separator/>
      </w:r>
    </w:p>
  </w:endnote>
  <w:endnote w:type="continuationSeparator" w:id="0">
    <w:p w14:paraId="5AF81C96" w14:textId="77777777" w:rsidR="00823C36" w:rsidRDefault="0082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A81EA" w14:textId="57763823" w:rsidR="00CD7D9B" w:rsidRDefault="00CD7D9B">
    <w:pPr>
      <w:pStyle w:val="a5"/>
      <w:jc w:val="right"/>
    </w:pPr>
    <w:r>
      <w:fldChar w:fldCharType="begin"/>
    </w:r>
    <w:r>
      <w:instrText>PAGE   \* MERGEFORMAT</w:instrText>
    </w:r>
    <w:r>
      <w:fldChar w:fldCharType="separate"/>
    </w:r>
    <w:r w:rsidR="00AC4F8E">
      <w:rPr>
        <w:noProof/>
      </w:rPr>
      <w:t>1</w:t>
    </w:r>
    <w:r>
      <w:fldChar w:fldCharType="end"/>
    </w:r>
  </w:p>
  <w:p w14:paraId="4746A96D" w14:textId="77777777" w:rsidR="00CD7D9B" w:rsidRDefault="00CD7D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2E765" w14:textId="77777777" w:rsidR="00823C36" w:rsidRDefault="00823C36">
      <w:r>
        <w:separator/>
      </w:r>
    </w:p>
  </w:footnote>
  <w:footnote w:type="continuationSeparator" w:id="0">
    <w:p w14:paraId="51C6648B" w14:textId="77777777" w:rsidR="00823C36" w:rsidRDefault="00823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8B"/>
    <w:rsid w:val="000003CD"/>
    <w:rsid w:val="000048E0"/>
    <w:rsid w:val="00014B7B"/>
    <w:rsid w:val="00020B10"/>
    <w:rsid w:val="0002653C"/>
    <w:rsid w:val="000276F6"/>
    <w:rsid w:val="00030537"/>
    <w:rsid w:val="00033E29"/>
    <w:rsid w:val="000351A4"/>
    <w:rsid w:val="000357BF"/>
    <w:rsid w:val="00037E13"/>
    <w:rsid w:val="00040BD3"/>
    <w:rsid w:val="00054F28"/>
    <w:rsid w:val="00060B13"/>
    <w:rsid w:val="00067DED"/>
    <w:rsid w:val="000709B1"/>
    <w:rsid w:val="0007247A"/>
    <w:rsid w:val="00077C2D"/>
    <w:rsid w:val="000819D5"/>
    <w:rsid w:val="00083586"/>
    <w:rsid w:val="00091827"/>
    <w:rsid w:val="0009435D"/>
    <w:rsid w:val="0009770F"/>
    <w:rsid w:val="000A3312"/>
    <w:rsid w:val="000B7AAE"/>
    <w:rsid w:val="000C41FE"/>
    <w:rsid w:val="000D403E"/>
    <w:rsid w:val="000E08C9"/>
    <w:rsid w:val="000E1D2D"/>
    <w:rsid w:val="000E30BE"/>
    <w:rsid w:val="000E3819"/>
    <w:rsid w:val="000F1327"/>
    <w:rsid w:val="000F227D"/>
    <w:rsid w:val="000F22EA"/>
    <w:rsid w:val="000F2407"/>
    <w:rsid w:val="00101D8B"/>
    <w:rsid w:val="00106FF1"/>
    <w:rsid w:val="001109F1"/>
    <w:rsid w:val="001238CA"/>
    <w:rsid w:val="00135431"/>
    <w:rsid w:val="001357B3"/>
    <w:rsid w:val="00141A45"/>
    <w:rsid w:val="00154C24"/>
    <w:rsid w:val="00155DD8"/>
    <w:rsid w:val="001561A1"/>
    <w:rsid w:val="00162775"/>
    <w:rsid w:val="00166AB0"/>
    <w:rsid w:val="00167AA7"/>
    <w:rsid w:val="00173039"/>
    <w:rsid w:val="00173525"/>
    <w:rsid w:val="00173A7D"/>
    <w:rsid w:val="001763C2"/>
    <w:rsid w:val="00176714"/>
    <w:rsid w:val="00183F3F"/>
    <w:rsid w:val="00186CF3"/>
    <w:rsid w:val="00191FDD"/>
    <w:rsid w:val="001940BA"/>
    <w:rsid w:val="001969ED"/>
    <w:rsid w:val="00197A1A"/>
    <w:rsid w:val="00197CEE"/>
    <w:rsid w:val="001A2955"/>
    <w:rsid w:val="001A371C"/>
    <w:rsid w:val="001A4380"/>
    <w:rsid w:val="001A56DF"/>
    <w:rsid w:val="001A682F"/>
    <w:rsid w:val="001A74BC"/>
    <w:rsid w:val="001A7A09"/>
    <w:rsid w:val="001B2D04"/>
    <w:rsid w:val="001B39B3"/>
    <w:rsid w:val="001C43EC"/>
    <w:rsid w:val="001C534D"/>
    <w:rsid w:val="001E5D27"/>
    <w:rsid w:val="001E64DE"/>
    <w:rsid w:val="002075C4"/>
    <w:rsid w:val="00216542"/>
    <w:rsid w:val="002203BA"/>
    <w:rsid w:val="00220B2A"/>
    <w:rsid w:val="00221FF5"/>
    <w:rsid w:val="0023267B"/>
    <w:rsid w:val="00235E68"/>
    <w:rsid w:val="002438A7"/>
    <w:rsid w:val="00252273"/>
    <w:rsid w:val="00255678"/>
    <w:rsid w:val="00256403"/>
    <w:rsid w:val="00263165"/>
    <w:rsid w:val="002713F9"/>
    <w:rsid w:val="0027291A"/>
    <w:rsid w:val="00274A55"/>
    <w:rsid w:val="00275E1E"/>
    <w:rsid w:val="00280151"/>
    <w:rsid w:val="00287706"/>
    <w:rsid w:val="002A5D39"/>
    <w:rsid w:val="002B63B4"/>
    <w:rsid w:val="002B6DB6"/>
    <w:rsid w:val="002D5C57"/>
    <w:rsid w:val="002E067E"/>
    <w:rsid w:val="002E7E3C"/>
    <w:rsid w:val="002F1571"/>
    <w:rsid w:val="002F191C"/>
    <w:rsid w:val="002F4C5E"/>
    <w:rsid w:val="002F66DE"/>
    <w:rsid w:val="00300B63"/>
    <w:rsid w:val="00303D47"/>
    <w:rsid w:val="00306B4A"/>
    <w:rsid w:val="00314EBE"/>
    <w:rsid w:val="0032352E"/>
    <w:rsid w:val="00331EBE"/>
    <w:rsid w:val="0033773A"/>
    <w:rsid w:val="00340EC4"/>
    <w:rsid w:val="0034233D"/>
    <w:rsid w:val="00351CA2"/>
    <w:rsid w:val="00354D87"/>
    <w:rsid w:val="0035512B"/>
    <w:rsid w:val="003636EA"/>
    <w:rsid w:val="00364885"/>
    <w:rsid w:val="00364985"/>
    <w:rsid w:val="00377B04"/>
    <w:rsid w:val="00377B21"/>
    <w:rsid w:val="0038600A"/>
    <w:rsid w:val="00387809"/>
    <w:rsid w:val="00393655"/>
    <w:rsid w:val="003A0788"/>
    <w:rsid w:val="003A11AD"/>
    <w:rsid w:val="003B5ACE"/>
    <w:rsid w:val="003B7752"/>
    <w:rsid w:val="003C023B"/>
    <w:rsid w:val="003C27E5"/>
    <w:rsid w:val="003C465E"/>
    <w:rsid w:val="003C4F6B"/>
    <w:rsid w:val="003D3B9A"/>
    <w:rsid w:val="003D630E"/>
    <w:rsid w:val="003D7059"/>
    <w:rsid w:val="003D7B55"/>
    <w:rsid w:val="003E1D09"/>
    <w:rsid w:val="003E7328"/>
    <w:rsid w:val="003F0DA3"/>
    <w:rsid w:val="003F2E23"/>
    <w:rsid w:val="003F3D5A"/>
    <w:rsid w:val="00402159"/>
    <w:rsid w:val="004133F1"/>
    <w:rsid w:val="00417B0C"/>
    <w:rsid w:val="00422AD3"/>
    <w:rsid w:val="00424731"/>
    <w:rsid w:val="0042663D"/>
    <w:rsid w:val="00434F56"/>
    <w:rsid w:val="00434FFB"/>
    <w:rsid w:val="00452BF8"/>
    <w:rsid w:val="00457BE7"/>
    <w:rsid w:val="004658A1"/>
    <w:rsid w:val="00466793"/>
    <w:rsid w:val="00466CE1"/>
    <w:rsid w:val="00470CAE"/>
    <w:rsid w:val="004719C6"/>
    <w:rsid w:val="00487016"/>
    <w:rsid w:val="004A5004"/>
    <w:rsid w:val="004A5FF0"/>
    <w:rsid w:val="004B1060"/>
    <w:rsid w:val="004B5EE2"/>
    <w:rsid w:val="004C6A88"/>
    <w:rsid w:val="004D23F7"/>
    <w:rsid w:val="004E083C"/>
    <w:rsid w:val="004F017B"/>
    <w:rsid w:val="0050679D"/>
    <w:rsid w:val="0051709D"/>
    <w:rsid w:val="00520704"/>
    <w:rsid w:val="00525166"/>
    <w:rsid w:val="00527AC9"/>
    <w:rsid w:val="00533E10"/>
    <w:rsid w:val="00541559"/>
    <w:rsid w:val="00543B6F"/>
    <w:rsid w:val="005452A9"/>
    <w:rsid w:val="00545CDC"/>
    <w:rsid w:val="00550F99"/>
    <w:rsid w:val="005513E0"/>
    <w:rsid w:val="005566AF"/>
    <w:rsid w:val="005705BD"/>
    <w:rsid w:val="00571F49"/>
    <w:rsid w:val="00573FA3"/>
    <w:rsid w:val="00576DBD"/>
    <w:rsid w:val="00586BD5"/>
    <w:rsid w:val="00597DD4"/>
    <w:rsid w:val="005A4D4E"/>
    <w:rsid w:val="005B1173"/>
    <w:rsid w:val="005B14E3"/>
    <w:rsid w:val="005B28AE"/>
    <w:rsid w:val="005B484C"/>
    <w:rsid w:val="005B6FFC"/>
    <w:rsid w:val="005C2189"/>
    <w:rsid w:val="005C397F"/>
    <w:rsid w:val="005D1164"/>
    <w:rsid w:val="005D13FA"/>
    <w:rsid w:val="005D6DC9"/>
    <w:rsid w:val="005F3317"/>
    <w:rsid w:val="005F6F38"/>
    <w:rsid w:val="00611A92"/>
    <w:rsid w:val="006137CD"/>
    <w:rsid w:val="00613DAB"/>
    <w:rsid w:val="00615E3C"/>
    <w:rsid w:val="00615E6D"/>
    <w:rsid w:val="0061607E"/>
    <w:rsid w:val="00616D8D"/>
    <w:rsid w:val="0062574F"/>
    <w:rsid w:val="006268B4"/>
    <w:rsid w:val="0062725C"/>
    <w:rsid w:val="006309EF"/>
    <w:rsid w:val="00635195"/>
    <w:rsid w:val="006421F4"/>
    <w:rsid w:val="0064399D"/>
    <w:rsid w:val="00646F25"/>
    <w:rsid w:val="0065068B"/>
    <w:rsid w:val="0065411D"/>
    <w:rsid w:val="0065489D"/>
    <w:rsid w:val="00662C0F"/>
    <w:rsid w:val="00665FB3"/>
    <w:rsid w:val="0067482D"/>
    <w:rsid w:val="00677BD1"/>
    <w:rsid w:val="006811AF"/>
    <w:rsid w:val="00681443"/>
    <w:rsid w:val="00681D06"/>
    <w:rsid w:val="00682769"/>
    <w:rsid w:val="00683697"/>
    <w:rsid w:val="00690538"/>
    <w:rsid w:val="00697AB3"/>
    <w:rsid w:val="006A0274"/>
    <w:rsid w:val="006A1A1C"/>
    <w:rsid w:val="006A3622"/>
    <w:rsid w:val="006A37B6"/>
    <w:rsid w:val="006A5513"/>
    <w:rsid w:val="006A5894"/>
    <w:rsid w:val="006B5630"/>
    <w:rsid w:val="006B64FD"/>
    <w:rsid w:val="006D40AB"/>
    <w:rsid w:val="006D4B88"/>
    <w:rsid w:val="006D4EB6"/>
    <w:rsid w:val="006D54C4"/>
    <w:rsid w:val="006D640E"/>
    <w:rsid w:val="006E4BBF"/>
    <w:rsid w:val="006F26EB"/>
    <w:rsid w:val="006F78DD"/>
    <w:rsid w:val="00714C22"/>
    <w:rsid w:val="007150BD"/>
    <w:rsid w:val="00716120"/>
    <w:rsid w:val="00721C4F"/>
    <w:rsid w:val="007241A0"/>
    <w:rsid w:val="007251ED"/>
    <w:rsid w:val="00725CEE"/>
    <w:rsid w:val="00726D61"/>
    <w:rsid w:val="007313A6"/>
    <w:rsid w:val="00736EF9"/>
    <w:rsid w:val="00742BFE"/>
    <w:rsid w:val="00743975"/>
    <w:rsid w:val="0074458A"/>
    <w:rsid w:val="007472A7"/>
    <w:rsid w:val="00754457"/>
    <w:rsid w:val="00756B2C"/>
    <w:rsid w:val="00757210"/>
    <w:rsid w:val="00760CED"/>
    <w:rsid w:val="00765AC3"/>
    <w:rsid w:val="00767D12"/>
    <w:rsid w:val="00770FEE"/>
    <w:rsid w:val="00772312"/>
    <w:rsid w:val="007841BD"/>
    <w:rsid w:val="0078683D"/>
    <w:rsid w:val="00787E79"/>
    <w:rsid w:val="007908B2"/>
    <w:rsid w:val="007A1632"/>
    <w:rsid w:val="007A2851"/>
    <w:rsid w:val="007A3581"/>
    <w:rsid w:val="007C0D2B"/>
    <w:rsid w:val="007C2F72"/>
    <w:rsid w:val="007C7FE9"/>
    <w:rsid w:val="007D5C34"/>
    <w:rsid w:val="007D7881"/>
    <w:rsid w:val="007E0086"/>
    <w:rsid w:val="007E09D2"/>
    <w:rsid w:val="007E0F2F"/>
    <w:rsid w:val="007E56BB"/>
    <w:rsid w:val="007F082D"/>
    <w:rsid w:val="007F5F6E"/>
    <w:rsid w:val="00803F56"/>
    <w:rsid w:val="00811A89"/>
    <w:rsid w:val="00811AA8"/>
    <w:rsid w:val="00813AD0"/>
    <w:rsid w:val="008149D6"/>
    <w:rsid w:val="00821B50"/>
    <w:rsid w:val="00823C36"/>
    <w:rsid w:val="00824F5A"/>
    <w:rsid w:val="00825BAF"/>
    <w:rsid w:val="00827E39"/>
    <w:rsid w:val="00835A57"/>
    <w:rsid w:val="0084085E"/>
    <w:rsid w:val="008408E6"/>
    <w:rsid w:val="00840B10"/>
    <w:rsid w:val="00843AD0"/>
    <w:rsid w:val="008460DB"/>
    <w:rsid w:val="00854110"/>
    <w:rsid w:val="00855503"/>
    <w:rsid w:val="008571A0"/>
    <w:rsid w:val="00870BE0"/>
    <w:rsid w:val="008734F9"/>
    <w:rsid w:val="008863C1"/>
    <w:rsid w:val="00890070"/>
    <w:rsid w:val="00891FCB"/>
    <w:rsid w:val="008969C4"/>
    <w:rsid w:val="008A5124"/>
    <w:rsid w:val="008A65E1"/>
    <w:rsid w:val="008A6F2E"/>
    <w:rsid w:val="008B2B2C"/>
    <w:rsid w:val="008C1E48"/>
    <w:rsid w:val="008C20A5"/>
    <w:rsid w:val="008C588E"/>
    <w:rsid w:val="008D4332"/>
    <w:rsid w:val="008D47C7"/>
    <w:rsid w:val="008D623D"/>
    <w:rsid w:val="008E37F2"/>
    <w:rsid w:val="008E67FF"/>
    <w:rsid w:val="008F64CA"/>
    <w:rsid w:val="009067CB"/>
    <w:rsid w:val="00915F5D"/>
    <w:rsid w:val="0091755C"/>
    <w:rsid w:val="00922D42"/>
    <w:rsid w:val="009260EE"/>
    <w:rsid w:val="00931469"/>
    <w:rsid w:val="00941520"/>
    <w:rsid w:val="00972787"/>
    <w:rsid w:val="00977FF7"/>
    <w:rsid w:val="00980348"/>
    <w:rsid w:val="00980B50"/>
    <w:rsid w:val="00981D17"/>
    <w:rsid w:val="00981D6E"/>
    <w:rsid w:val="0098507D"/>
    <w:rsid w:val="00987139"/>
    <w:rsid w:val="009A5481"/>
    <w:rsid w:val="009A5CF5"/>
    <w:rsid w:val="009B006F"/>
    <w:rsid w:val="009B1578"/>
    <w:rsid w:val="009B77DB"/>
    <w:rsid w:val="009C7A86"/>
    <w:rsid w:val="009D1F06"/>
    <w:rsid w:val="009D64A6"/>
    <w:rsid w:val="009F0C6B"/>
    <w:rsid w:val="00A02E51"/>
    <w:rsid w:val="00A02F87"/>
    <w:rsid w:val="00A207F2"/>
    <w:rsid w:val="00A213A1"/>
    <w:rsid w:val="00A21704"/>
    <w:rsid w:val="00A275C2"/>
    <w:rsid w:val="00A36C18"/>
    <w:rsid w:val="00A40844"/>
    <w:rsid w:val="00A439DB"/>
    <w:rsid w:val="00A53436"/>
    <w:rsid w:val="00A54167"/>
    <w:rsid w:val="00A551B4"/>
    <w:rsid w:val="00A625E8"/>
    <w:rsid w:val="00A6442C"/>
    <w:rsid w:val="00A66A45"/>
    <w:rsid w:val="00A67667"/>
    <w:rsid w:val="00A73442"/>
    <w:rsid w:val="00A76F76"/>
    <w:rsid w:val="00A873C6"/>
    <w:rsid w:val="00A9271F"/>
    <w:rsid w:val="00A96448"/>
    <w:rsid w:val="00AA40FD"/>
    <w:rsid w:val="00AB4153"/>
    <w:rsid w:val="00AC4F8E"/>
    <w:rsid w:val="00AC591F"/>
    <w:rsid w:val="00AD15ED"/>
    <w:rsid w:val="00AD1957"/>
    <w:rsid w:val="00AD7905"/>
    <w:rsid w:val="00AE6231"/>
    <w:rsid w:val="00AE771A"/>
    <w:rsid w:val="00AF3EB6"/>
    <w:rsid w:val="00AF61C8"/>
    <w:rsid w:val="00B1526B"/>
    <w:rsid w:val="00B1591C"/>
    <w:rsid w:val="00B17248"/>
    <w:rsid w:val="00B22363"/>
    <w:rsid w:val="00B22E5B"/>
    <w:rsid w:val="00B2548A"/>
    <w:rsid w:val="00B303E1"/>
    <w:rsid w:val="00B37A4B"/>
    <w:rsid w:val="00B37ED2"/>
    <w:rsid w:val="00B43FA6"/>
    <w:rsid w:val="00B4532A"/>
    <w:rsid w:val="00B45E21"/>
    <w:rsid w:val="00B54D6C"/>
    <w:rsid w:val="00B5500C"/>
    <w:rsid w:val="00B5777A"/>
    <w:rsid w:val="00B607A9"/>
    <w:rsid w:val="00B6233D"/>
    <w:rsid w:val="00B63FA6"/>
    <w:rsid w:val="00B66C2F"/>
    <w:rsid w:val="00B70395"/>
    <w:rsid w:val="00B76233"/>
    <w:rsid w:val="00B8031B"/>
    <w:rsid w:val="00B83715"/>
    <w:rsid w:val="00B87998"/>
    <w:rsid w:val="00B90841"/>
    <w:rsid w:val="00B9208C"/>
    <w:rsid w:val="00BA28ED"/>
    <w:rsid w:val="00BA30B9"/>
    <w:rsid w:val="00BA5F2E"/>
    <w:rsid w:val="00BA6576"/>
    <w:rsid w:val="00BB071A"/>
    <w:rsid w:val="00BB28EA"/>
    <w:rsid w:val="00BB6DC1"/>
    <w:rsid w:val="00BC0923"/>
    <w:rsid w:val="00BC409B"/>
    <w:rsid w:val="00BC5255"/>
    <w:rsid w:val="00BC5C0B"/>
    <w:rsid w:val="00BD0886"/>
    <w:rsid w:val="00BE0B9F"/>
    <w:rsid w:val="00BE70DB"/>
    <w:rsid w:val="00BF2CB9"/>
    <w:rsid w:val="00BF3E10"/>
    <w:rsid w:val="00BF4AEB"/>
    <w:rsid w:val="00C01B22"/>
    <w:rsid w:val="00C05B4B"/>
    <w:rsid w:val="00C1036D"/>
    <w:rsid w:val="00C11030"/>
    <w:rsid w:val="00C1445A"/>
    <w:rsid w:val="00C15C5C"/>
    <w:rsid w:val="00C22C42"/>
    <w:rsid w:val="00C24997"/>
    <w:rsid w:val="00C25D07"/>
    <w:rsid w:val="00C30ED4"/>
    <w:rsid w:val="00C333EC"/>
    <w:rsid w:val="00C41FD6"/>
    <w:rsid w:val="00C57E2A"/>
    <w:rsid w:val="00C642C1"/>
    <w:rsid w:val="00C6791E"/>
    <w:rsid w:val="00C711B7"/>
    <w:rsid w:val="00C75919"/>
    <w:rsid w:val="00C8213D"/>
    <w:rsid w:val="00C82199"/>
    <w:rsid w:val="00C90D8F"/>
    <w:rsid w:val="00C91785"/>
    <w:rsid w:val="00C940DB"/>
    <w:rsid w:val="00CA2845"/>
    <w:rsid w:val="00CA7096"/>
    <w:rsid w:val="00CA7B9A"/>
    <w:rsid w:val="00CB7B76"/>
    <w:rsid w:val="00CC2120"/>
    <w:rsid w:val="00CC66EF"/>
    <w:rsid w:val="00CD5083"/>
    <w:rsid w:val="00CD6F09"/>
    <w:rsid w:val="00CD7D9B"/>
    <w:rsid w:val="00CF2420"/>
    <w:rsid w:val="00D04AD1"/>
    <w:rsid w:val="00D12B05"/>
    <w:rsid w:val="00D13F28"/>
    <w:rsid w:val="00D16CEA"/>
    <w:rsid w:val="00D22AFB"/>
    <w:rsid w:val="00D267EB"/>
    <w:rsid w:val="00D30F03"/>
    <w:rsid w:val="00D45873"/>
    <w:rsid w:val="00D50C89"/>
    <w:rsid w:val="00D56757"/>
    <w:rsid w:val="00D60F64"/>
    <w:rsid w:val="00D67E25"/>
    <w:rsid w:val="00D70A91"/>
    <w:rsid w:val="00D71158"/>
    <w:rsid w:val="00D8409D"/>
    <w:rsid w:val="00D84431"/>
    <w:rsid w:val="00D85B87"/>
    <w:rsid w:val="00D8696D"/>
    <w:rsid w:val="00D90359"/>
    <w:rsid w:val="00D93A3D"/>
    <w:rsid w:val="00D93C8C"/>
    <w:rsid w:val="00D967F8"/>
    <w:rsid w:val="00DB4561"/>
    <w:rsid w:val="00DB70EA"/>
    <w:rsid w:val="00DD66A3"/>
    <w:rsid w:val="00DE2FE7"/>
    <w:rsid w:val="00DF05D0"/>
    <w:rsid w:val="00DF5AE0"/>
    <w:rsid w:val="00E00B4C"/>
    <w:rsid w:val="00E04245"/>
    <w:rsid w:val="00E104C0"/>
    <w:rsid w:val="00E15148"/>
    <w:rsid w:val="00E1614E"/>
    <w:rsid w:val="00E22868"/>
    <w:rsid w:val="00E25C12"/>
    <w:rsid w:val="00E31E7B"/>
    <w:rsid w:val="00E44D1D"/>
    <w:rsid w:val="00E53E42"/>
    <w:rsid w:val="00E55EEC"/>
    <w:rsid w:val="00E629B0"/>
    <w:rsid w:val="00E62CD7"/>
    <w:rsid w:val="00E70853"/>
    <w:rsid w:val="00E70A66"/>
    <w:rsid w:val="00E711F4"/>
    <w:rsid w:val="00E73E67"/>
    <w:rsid w:val="00E7462E"/>
    <w:rsid w:val="00E77DEE"/>
    <w:rsid w:val="00E82D21"/>
    <w:rsid w:val="00E82E67"/>
    <w:rsid w:val="00E8632A"/>
    <w:rsid w:val="00E878CC"/>
    <w:rsid w:val="00E92E1D"/>
    <w:rsid w:val="00E93E4F"/>
    <w:rsid w:val="00E96833"/>
    <w:rsid w:val="00EA1269"/>
    <w:rsid w:val="00EA375B"/>
    <w:rsid w:val="00EC6038"/>
    <w:rsid w:val="00ED0058"/>
    <w:rsid w:val="00ED0345"/>
    <w:rsid w:val="00ED039D"/>
    <w:rsid w:val="00ED0E09"/>
    <w:rsid w:val="00ED1A39"/>
    <w:rsid w:val="00EE0070"/>
    <w:rsid w:val="00EF1F4E"/>
    <w:rsid w:val="00EF7E7E"/>
    <w:rsid w:val="00F10A9B"/>
    <w:rsid w:val="00F22F2A"/>
    <w:rsid w:val="00F4410E"/>
    <w:rsid w:val="00F46F05"/>
    <w:rsid w:val="00F52E89"/>
    <w:rsid w:val="00F53160"/>
    <w:rsid w:val="00F57CAD"/>
    <w:rsid w:val="00F6414B"/>
    <w:rsid w:val="00F655EE"/>
    <w:rsid w:val="00F66A0E"/>
    <w:rsid w:val="00F7098C"/>
    <w:rsid w:val="00F70E3A"/>
    <w:rsid w:val="00F718D4"/>
    <w:rsid w:val="00F74C97"/>
    <w:rsid w:val="00F8723B"/>
    <w:rsid w:val="00F96B3E"/>
    <w:rsid w:val="00FA2BC7"/>
    <w:rsid w:val="00FA7ABC"/>
    <w:rsid w:val="00FB0330"/>
    <w:rsid w:val="00FB7F6C"/>
    <w:rsid w:val="00FE045D"/>
    <w:rsid w:val="00FE2A81"/>
    <w:rsid w:val="00FE6F2A"/>
    <w:rsid w:val="00FE7851"/>
    <w:rsid w:val="00FF1907"/>
    <w:rsid w:val="00FF4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92626"/>
  <w14:defaultImageDpi w14:val="0"/>
  <w15:docId w15:val="{EE127475-8055-4C24-AA51-33D515BE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1F4"/>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locked/>
    <w:rPr>
      <w:rFonts w:cs="Times New Roman"/>
      <w:sz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Pr>
      <w:rFonts w:cs="Times New Roman"/>
      <w:sz w:val="20"/>
    </w:rPr>
  </w:style>
  <w:style w:type="paragraph" w:styleId="a7">
    <w:name w:val="footnote text"/>
    <w:basedOn w:val="a"/>
    <w:link w:val="a8"/>
    <w:uiPriority w:val="99"/>
  </w:style>
  <w:style w:type="character" w:customStyle="1" w:styleId="a8">
    <w:name w:val="Текст сноски Знак"/>
    <w:basedOn w:val="a0"/>
    <w:link w:val="a7"/>
    <w:uiPriority w:val="99"/>
    <w:locked/>
    <w:rPr>
      <w:rFonts w:cs="Times New Roman"/>
      <w:sz w:val="20"/>
    </w:rPr>
  </w:style>
  <w:style w:type="character" w:styleId="a9">
    <w:name w:val="footnote reference"/>
    <w:basedOn w:val="a0"/>
    <w:uiPriority w:val="99"/>
    <w:rPr>
      <w:rFonts w:cs="Times New Roman"/>
      <w:vertAlign w:val="superscript"/>
    </w:rPr>
  </w:style>
  <w:style w:type="paragraph" w:customStyle="1" w:styleId="ConsNonformat">
    <w:name w:val="ConsNonformat"/>
    <w:uiPriority w:val="99"/>
    <w:rsid w:val="0007247A"/>
    <w:pPr>
      <w:jc w:val="both"/>
    </w:pPr>
    <w:rPr>
      <w:rFonts w:ascii="Courier New" w:hAnsi="Courier New" w:cs="Courier New"/>
    </w:rPr>
  </w:style>
  <w:style w:type="paragraph" w:customStyle="1" w:styleId="ConsNormal">
    <w:name w:val="ConsNormal"/>
    <w:uiPriority w:val="99"/>
    <w:rsid w:val="00A76F76"/>
    <w:pPr>
      <w:ind w:right="19772" w:firstLine="540"/>
      <w:jc w:val="both"/>
    </w:pPr>
    <w:rPr>
      <w:rFonts w:ascii="Courier New" w:hAnsi="Courier New" w:cs="Courier New"/>
    </w:rPr>
  </w:style>
  <w:style w:type="paragraph" w:customStyle="1" w:styleId="Default">
    <w:name w:val="Default"/>
    <w:rsid w:val="007251ED"/>
    <w:pPr>
      <w:autoSpaceDE w:val="0"/>
      <w:autoSpaceDN w:val="0"/>
      <w:adjustRightInd w:val="0"/>
    </w:pPr>
    <w:rPr>
      <w:color w:val="000000"/>
      <w:sz w:val="24"/>
      <w:szCs w:val="24"/>
    </w:rPr>
  </w:style>
  <w:style w:type="character" w:styleId="aa">
    <w:name w:val="annotation reference"/>
    <w:basedOn w:val="a0"/>
    <w:uiPriority w:val="99"/>
    <w:semiHidden/>
    <w:unhideWhenUsed/>
    <w:rsid w:val="0067482D"/>
    <w:rPr>
      <w:rFonts w:cs="Times New Roman"/>
      <w:sz w:val="16"/>
    </w:rPr>
  </w:style>
  <w:style w:type="paragraph" w:styleId="ab">
    <w:name w:val="annotation text"/>
    <w:basedOn w:val="a"/>
    <w:link w:val="ac"/>
    <w:uiPriority w:val="99"/>
    <w:unhideWhenUsed/>
    <w:rsid w:val="0067482D"/>
  </w:style>
  <w:style w:type="character" w:customStyle="1" w:styleId="ac">
    <w:name w:val="Текст примечания Знак"/>
    <w:basedOn w:val="a0"/>
    <w:link w:val="ab"/>
    <w:uiPriority w:val="99"/>
    <w:locked/>
    <w:rsid w:val="0067482D"/>
    <w:rPr>
      <w:rFonts w:cs="Times New Roman"/>
      <w:sz w:val="20"/>
    </w:rPr>
  </w:style>
  <w:style w:type="paragraph" w:styleId="ad">
    <w:name w:val="annotation subject"/>
    <w:basedOn w:val="ab"/>
    <w:next w:val="ab"/>
    <w:link w:val="ae"/>
    <w:uiPriority w:val="99"/>
    <w:semiHidden/>
    <w:unhideWhenUsed/>
    <w:rsid w:val="0067482D"/>
    <w:rPr>
      <w:b/>
      <w:bCs/>
    </w:rPr>
  </w:style>
  <w:style w:type="character" w:customStyle="1" w:styleId="ae">
    <w:name w:val="Тема примечания Знак"/>
    <w:basedOn w:val="ac"/>
    <w:link w:val="ad"/>
    <w:uiPriority w:val="99"/>
    <w:semiHidden/>
    <w:locked/>
    <w:rsid w:val="0067482D"/>
    <w:rPr>
      <w:rFonts w:cs="Times New Roman"/>
      <w:b/>
      <w:sz w:val="20"/>
    </w:rPr>
  </w:style>
  <w:style w:type="paragraph" w:styleId="af">
    <w:name w:val="Balloon Text"/>
    <w:basedOn w:val="a"/>
    <w:link w:val="af0"/>
    <w:uiPriority w:val="99"/>
    <w:semiHidden/>
    <w:unhideWhenUsed/>
    <w:rsid w:val="0067482D"/>
    <w:rPr>
      <w:rFonts w:ascii="Segoe UI" w:hAnsi="Segoe UI" w:cs="Segoe UI"/>
      <w:sz w:val="18"/>
      <w:szCs w:val="18"/>
    </w:rPr>
  </w:style>
  <w:style w:type="character" w:customStyle="1" w:styleId="af0">
    <w:name w:val="Текст выноски Знак"/>
    <w:basedOn w:val="a0"/>
    <w:link w:val="af"/>
    <w:uiPriority w:val="99"/>
    <w:semiHidden/>
    <w:locked/>
    <w:rsid w:val="0067482D"/>
    <w:rPr>
      <w:rFonts w:ascii="Segoe UI" w:hAnsi="Segoe UI" w:cs="Times New Roman"/>
      <w:sz w:val="18"/>
    </w:rPr>
  </w:style>
  <w:style w:type="paragraph" w:customStyle="1" w:styleId="msonormalcxspmiddle">
    <w:name w:val="msonormalcxspmiddle"/>
    <w:basedOn w:val="a"/>
    <w:rsid w:val="00586BD5"/>
    <w:pPr>
      <w:autoSpaceDE/>
      <w:autoSpaceDN/>
      <w:spacing w:before="100" w:beforeAutospacing="1" w:after="100" w:afterAutospacing="1"/>
    </w:pPr>
    <w:rPr>
      <w:sz w:val="24"/>
      <w:szCs w:val="24"/>
    </w:rPr>
  </w:style>
  <w:style w:type="character" w:customStyle="1" w:styleId="af1">
    <w:name w:val="Основной текст_"/>
    <w:link w:val="4"/>
    <w:locked/>
    <w:rsid w:val="000F227D"/>
    <w:rPr>
      <w:rFonts w:ascii="Calibri" w:hAnsi="Calibri"/>
      <w:b/>
      <w:i/>
      <w:spacing w:val="2"/>
      <w:sz w:val="15"/>
      <w:shd w:val="clear" w:color="auto" w:fill="FFFFFF"/>
    </w:rPr>
  </w:style>
  <w:style w:type="paragraph" w:customStyle="1" w:styleId="4">
    <w:name w:val="Основной текст4"/>
    <w:basedOn w:val="a"/>
    <w:link w:val="af1"/>
    <w:rsid w:val="000F227D"/>
    <w:pPr>
      <w:widowControl w:val="0"/>
      <w:shd w:val="clear" w:color="auto" w:fill="FFFFFF"/>
      <w:autoSpaceDE/>
      <w:autoSpaceDN/>
      <w:spacing w:line="216" w:lineRule="exact"/>
      <w:ind w:hanging="280"/>
    </w:pPr>
    <w:rPr>
      <w:rFonts w:ascii="Calibri" w:hAnsi="Calibri" w:cs="Calibri"/>
      <w:b/>
      <w:bCs/>
      <w:i/>
      <w:iCs/>
      <w:spacing w:val="2"/>
      <w:sz w:val="15"/>
      <w:szCs w:val="15"/>
    </w:rPr>
  </w:style>
  <w:style w:type="character" w:styleId="af2">
    <w:name w:val="Hyperlink"/>
    <w:basedOn w:val="a0"/>
    <w:uiPriority w:val="99"/>
    <w:unhideWhenUsed/>
    <w:rsid w:val="001109F1"/>
    <w:rPr>
      <w:color w:val="0563C1" w:themeColor="hyperlink"/>
      <w:u w:val="single"/>
    </w:rPr>
  </w:style>
  <w:style w:type="paragraph" w:styleId="af3">
    <w:name w:val="Revision"/>
    <w:hidden/>
    <w:uiPriority w:val="99"/>
    <w:semiHidden/>
    <w:rsid w:val="008A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865691">
      <w:marLeft w:val="0"/>
      <w:marRight w:val="0"/>
      <w:marTop w:val="0"/>
      <w:marBottom w:val="0"/>
      <w:divBdr>
        <w:top w:val="none" w:sz="0" w:space="0" w:color="auto"/>
        <w:left w:val="none" w:sz="0" w:space="0" w:color="auto"/>
        <w:bottom w:val="none" w:sz="0" w:space="0" w:color="auto"/>
        <w:right w:val="none" w:sz="0" w:space="0" w:color="auto"/>
      </w:divBdr>
    </w:div>
    <w:div w:id="1669865692">
      <w:marLeft w:val="0"/>
      <w:marRight w:val="0"/>
      <w:marTop w:val="0"/>
      <w:marBottom w:val="0"/>
      <w:divBdr>
        <w:top w:val="none" w:sz="0" w:space="0" w:color="auto"/>
        <w:left w:val="none" w:sz="0" w:space="0" w:color="auto"/>
        <w:bottom w:val="none" w:sz="0" w:space="0" w:color="auto"/>
        <w:right w:val="none" w:sz="0" w:space="0" w:color="auto"/>
      </w:divBdr>
    </w:div>
    <w:div w:id="1669865693">
      <w:marLeft w:val="0"/>
      <w:marRight w:val="0"/>
      <w:marTop w:val="0"/>
      <w:marBottom w:val="0"/>
      <w:divBdr>
        <w:top w:val="none" w:sz="0" w:space="0" w:color="auto"/>
        <w:left w:val="none" w:sz="0" w:space="0" w:color="auto"/>
        <w:bottom w:val="none" w:sz="0" w:space="0" w:color="auto"/>
        <w:right w:val="none" w:sz="0" w:space="0" w:color="auto"/>
      </w:divBdr>
    </w:div>
    <w:div w:id="1669865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472E-2CE7-4366-B3D7-9E4C3C14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53991</Words>
  <Characters>307749</Characters>
  <Application>Microsoft Office Word</Application>
  <DocSecurity>0</DocSecurity>
  <Lines>2564</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361018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Родичева Дарья Алексеевна (drodicheva)</cp:lastModifiedBy>
  <cp:revision>2</cp:revision>
  <cp:lastPrinted>2019-11-29T11:53:00Z</cp:lastPrinted>
  <dcterms:created xsi:type="dcterms:W3CDTF">2020-12-14T12:22:00Z</dcterms:created>
  <dcterms:modified xsi:type="dcterms:W3CDTF">2020-12-14T12:22:00Z</dcterms:modified>
</cp:coreProperties>
</file>